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5" w:rsidRPr="0095483F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343BFB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области</w:t>
      </w:r>
      <w:r>
        <w:rPr>
          <w:b/>
          <w:i/>
          <w:sz w:val="20"/>
          <w:szCs w:val="20"/>
        </w:rPr>
        <w:t xml:space="preserve"> </w:t>
      </w:r>
      <w:r w:rsidRPr="0095483F">
        <w:rPr>
          <w:i/>
          <w:sz w:val="20"/>
          <w:szCs w:val="20"/>
        </w:rPr>
        <w:t>от 10.01.2022</w:t>
      </w:r>
      <w:r>
        <w:rPr>
          <w:i/>
          <w:sz w:val="20"/>
          <w:szCs w:val="20"/>
        </w:rPr>
        <w:t xml:space="preserve"> № 2</w:t>
      </w:r>
      <w:r w:rsidRPr="0095483F">
        <w:rPr>
          <w:i/>
          <w:sz w:val="20"/>
          <w:szCs w:val="20"/>
        </w:rPr>
        <w:t xml:space="preserve">, </w:t>
      </w:r>
      <w:proofErr w:type="gramEnd"/>
    </w:p>
    <w:p w:rsidR="005B405E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E0DEA">
        <w:rPr>
          <w:i/>
          <w:sz w:val="20"/>
          <w:szCs w:val="20"/>
        </w:rPr>
        <w:t xml:space="preserve">в ред. от 19.01.2022 № 10, от 24.01.2022 № 12, от 31.01.2022 № 17,  </w:t>
      </w:r>
      <w:r w:rsidRPr="0068233B">
        <w:rPr>
          <w:i/>
          <w:sz w:val="20"/>
          <w:szCs w:val="20"/>
        </w:rPr>
        <w:t xml:space="preserve">от 17.02.2022 № </w:t>
      </w:r>
      <w:r w:rsidRPr="005B405E">
        <w:rPr>
          <w:i/>
          <w:sz w:val="20"/>
          <w:szCs w:val="20"/>
        </w:rPr>
        <w:t>24</w:t>
      </w:r>
      <w:r w:rsidR="0068233B" w:rsidRPr="005B405E">
        <w:rPr>
          <w:i/>
          <w:sz w:val="20"/>
          <w:szCs w:val="20"/>
        </w:rPr>
        <w:t>, от 17.03.2022 № 37</w:t>
      </w:r>
      <w:r w:rsidR="005B405E" w:rsidRPr="005B405E">
        <w:rPr>
          <w:i/>
          <w:sz w:val="20"/>
          <w:szCs w:val="20"/>
        </w:rPr>
        <w:t>,</w:t>
      </w:r>
      <w:r w:rsidR="005B405E">
        <w:rPr>
          <w:i/>
          <w:sz w:val="20"/>
          <w:szCs w:val="20"/>
        </w:rPr>
        <w:t xml:space="preserve"> </w:t>
      </w:r>
    </w:p>
    <w:p w:rsidR="002B43F6" w:rsidRDefault="005B405E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5517A8">
        <w:rPr>
          <w:i/>
          <w:sz w:val="20"/>
          <w:szCs w:val="20"/>
        </w:rPr>
        <w:t>от 30.03.2022 № 48</w:t>
      </w:r>
      <w:r w:rsidR="005517A8" w:rsidRPr="005517A8">
        <w:rPr>
          <w:i/>
          <w:sz w:val="20"/>
          <w:szCs w:val="20"/>
        </w:rPr>
        <w:t>,</w:t>
      </w:r>
      <w:r w:rsidR="005517A8">
        <w:rPr>
          <w:i/>
          <w:sz w:val="20"/>
          <w:szCs w:val="20"/>
        </w:rPr>
        <w:t xml:space="preserve"> </w:t>
      </w:r>
      <w:r w:rsidR="005517A8" w:rsidRPr="00E74827">
        <w:rPr>
          <w:i/>
          <w:sz w:val="20"/>
          <w:szCs w:val="20"/>
        </w:rPr>
        <w:t>от 18.04.2022 № 60</w:t>
      </w:r>
      <w:r w:rsidR="00E74827" w:rsidRPr="00E74827">
        <w:rPr>
          <w:i/>
          <w:sz w:val="20"/>
          <w:szCs w:val="20"/>
        </w:rPr>
        <w:t>,</w:t>
      </w:r>
      <w:r w:rsidR="00E74827">
        <w:rPr>
          <w:i/>
          <w:sz w:val="20"/>
          <w:szCs w:val="20"/>
        </w:rPr>
        <w:t xml:space="preserve"> </w:t>
      </w:r>
      <w:r w:rsidR="00E74827" w:rsidRPr="000E1F38">
        <w:rPr>
          <w:i/>
          <w:sz w:val="20"/>
          <w:szCs w:val="20"/>
        </w:rPr>
        <w:t>от 21.06.2022 № 84</w:t>
      </w:r>
      <w:r w:rsidR="000E1F38" w:rsidRPr="000E1F38">
        <w:rPr>
          <w:i/>
          <w:sz w:val="20"/>
          <w:szCs w:val="20"/>
        </w:rPr>
        <w:t>,</w:t>
      </w:r>
      <w:r w:rsidR="000E1F38">
        <w:rPr>
          <w:i/>
          <w:sz w:val="20"/>
          <w:szCs w:val="20"/>
        </w:rPr>
        <w:t xml:space="preserve"> </w:t>
      </w:r>
      <w:r w:rsidR="000E1F38" w:rsidRPr="006B1FBA">
        <w:rPr>
          <w:i/>
          <w:sz w:val="20"/>
          <w:szCs w:val="20"/>
        </w:rPr>
        <w:t xml:space="preserve">от </w:t>
      </w:r>
      <w:r w:rsidR="002B608A" w:rsidRPr="006B1FBA">
        <w:rPr>
          <w:i/>
          <w:sz w:val="20"/>
          <w:szCs w:val="20"/>
        </w:rPr>
        <w:t>12</w:t>
      </w:r>
      <w:r w:rsidR="000E1F38" w:rsidRPr="006B1FBA">
        <w:rPr>
          <w:i/>
          <w:sz w:val="20"/>
          <w:szCs w:val="20"/>
        </w:rPr>
        <w:t>.09.2022 № 114</w:t>
      </w:r>
      <w:r w:rsidR="006B1FBA" w:rsidRPr="006B1FBA">
        <w:rPr>
          <w:i/>
          <w:sz w:val="20"/>
          <w:szCs w:val="20"/>
        </w:rPr>
        <w:t>,</w:t>
      </w:r>
      <w:r w:rsidR="006B1FBA">
        <w:rPr>
          <w:i/>
          <w:sz w:val="20"/>
          <w:szCs w:val="20"/>
        </w:rPr>
        <w:t xml:space="preserve"> </w:t>
      </w:r>
      <w:r w:rsidR="006B1FBA" w:rsidRPr="00DC410B">
        <w:rPr>
          <w:i/>
          <w:sz w:val="20"/>
          <w:szCs w:val="20"/>
        </w:rPr>
        <w:t>от 26.09.2022 № 119</w:t>
      </w:r>
      <w:r w:rsidR="00DC410B">
        <w:rPr>
          <w:i/>
          <w:sz w:val="20"/>
          <w:szCs w:val="20"/>
        </w:rPr>
        <w:t xml:space="preserve">, </w:t>
      </w:r>
    </w:p>
    <w:p w:rsidR="009F2AFC" w:rsidRPr="000E1181" w:rsidRDefault="00DC410B" w:rsidP="00D010A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8274C3">
        <w:rPr>
          <w:i/>
          <w:sz w:val="20"/>
          <w:szCs w:val="20"/>
        </w:rPr>
        <w:t>от 21.11.2022 № 151</w:t>
      </w:r>
      <w:r w:rsidR="008274C3">
        <w:rPr>
          <w:i/>
          <w:sz w:val="20"/>
          <w:szCs w:val="20"/>
        </w:rPr>
        <w:t xml:space="preserve">, </w:t>
      </w:r>
      <w:r w:rsidR="008274C3" w:rsidRPr="00402FD1">
        <w:rPr>
          <w:i/>
          <w:sz w:val="20"/>
          <w:szCs w:val="20"/>
        </w:rPr>
        <w:t xml:space="preserve">от </w:t>
      </w:r>
      <w:r w:rsidR="00CF49D5" w:rsidRPr="00402FD1">
        <w:rPr>
          <w:i/>
          <w:sz w:val="20"/>
          <w:szCs w:val="20"/>
        </w:rPr>
        <w:t>2</w:t>
      </w:r>
      <w:r w:rsidR="0094115F" w:rsidRPr="00402FD1">
        <w:rPr>
          <w:i/>
          <w:sz w:val="20"/>
          <w:szCs w:val="20"/>
        </w:rPr>
        <w:t>7</w:t>
      </w:r>
      <w:r w:rsidR="008274C3" w:rsidRPr="00402FD1">
        <w:rPr>
          <w:i/>
          <w:sz w:val="20"/>
          <w:szCs w:val="20"/>
        </w:rPr>
        <w:t xml:space="preserve">.12.2022 № </w:t>
      </w:r>
      <w:r w:rsidR="00CF49D5" w:rsidRPr="00402FD1">
        <w:rPr>
          <w:i/>
          <w:sz w:val="20"/>
          <w:szCs w:val="20"/>
        </w:rPr>
        <w:t>17</w:t>
      </w:r>
      <w:r w:rsidR="00CF49D5" w:rsidRPr="007F065B">
        <w:rPr>
          <w:i/>
          <w:sz w:val="20"/>
          <w:szCs w:val="20"/>
        </w:rPr>
        <w:t>7</w:t>
      </w:r>
      <w:r w:rsidR="00402FD1" w:rsidRPr="007F065B">
        <w:rPr>
          <w:i/>
          <w:sz w:val="20"/>
          <w:szCs w:val="20"/>
        </w:rPr>
        <w:t xml:space="preserve">, от 17.01.2023 № </w:t>
      </w:r>
      <w:r w:rsidR="00402FD1" w:rsidRPr="00343BFB">
        <w:rPr>
          <w:i/>
          <w:sz w:val="20"/>
          <w:szCs w:val="20"/>
        </w:rPr>
        <w:t>9</w:t>
      </w:r>
      <w:r w:rsidR="007F065B" w:rsidRPr="005C0BBF">
        <w:rPr>
          <w:i/>
          <w:sz w:val="20"/>
          <w:szCs w:val="20"/>
        </w:rPr>
        <w:t>, от 22.05.2023 № 49</w:t>
      </w:r>
      <w:r w:rsidR="00343BFB" w:rsidRPr="005C0BBF">
        <w:rPr>
          <w:i/>
          <w:sz w:val="20"/>
          <w:szCs w:val="20"/>
        </w:rPr>
        <w:t xml:space="preserve">, от </w:t>
      </w:r>
      <w:r w:rsidR="004A1A0F" w:rsidRPr="005C0BBF">
        <w:rPr>
          <w:i/>
          <w:sz w:val="20"/>
          <w:szCs w:val="20"/>
        </w:rPr>
        <w:t>02</w:t>
      </w:r>
      <w:r w:rsidR="00343BFB" w:rsidRPr="005C0BBF">
        <w:rPr>
          <w:i/>
          <w:sz w:val="20"/>
          <w:szCs w:val="20"/>
        </w:rPr>
        <w:t>.</w:t>
      </w:r>
      <w:r w:rsidR="004A1A0F" w:rsidRPr="005C0BBF">
        <w:rPr>
          <w:i/>
          <w:sz w:val="20"/>
          <w:szCs w:val="20"/>
        </w:rPr>
        <w:t>10</w:t>
      </w:r>
      <w:r w:rsidR="00343BFB" w:rsidRPr="005C0BBF">
        <w:rPr>
          <w:i/>
          <w:sz w:val="20"/>
          <w:szCs w:val="20"/>
        </w:rPr>
        <w:t>.2023 № 84</w:t>
      </w:r>
      <w:r w:rsidR="00487CB6" w:rsidRPr="005C0BBF">
        <w:rPr>
          <w:i/>
          <w:sz w:val="20"/>
          <w:szCs w:val="20"/>
        </w:rPr>
        <w:t xml:space="preserve">, </w:t>
      </w:r>
      <w:r w:rsidR="00487CB6" w:rsidRPr="005C0BBF">
        <w:rPr>
          <w:i/>
          <w:sz w:val="20"/>
          <w:szCs w:val="20"/>
        </w:rPr>
        <w:br/>
        <w:t>от 16.11.2023 № 101</w:t>
      </w:r>
      <w:r w:rsidR="00CC6C1F" w:rsidRPr="005C0BBF">
        <w:rPr>
          <w:i/>
          <w:sz w:val="20"/>
          <w:szCs w:val="20"/>
        </w:rPr>
        <w:t>, от 30.11.2023 № 106</w:t>
      </w:r>
      <w:r w:rsidR="001B6955" w:rsidRPr="005C0BBF">
        <w:rPr>
          <w:i/>
          <w:sz w:val="20"/>
          <w:szCs w:val="20"/>
        </w:rPr>
        <w:t xml:space="preserve">, </w:t>
      </w:r>
      <w:r w:rsidR="001B6955" w:rsidRPr="00810B63">
        <w:rPr>
          <w:i/>
          <w:sz w:val="20"/>
          <w:szCs w:val="20"/>
        </w:rPr>
        <w:t xml:space="preserve">от 11.01.2024 </w:t>
      </w:r>
      <w:r w:rsidR="001B6955" w:rsidRPr="00995A12">
        <w:rPr>
          <w:i/>
          <w:sz w:val="20"/>
          <w:szCs w:val="20"/>
        </w:rPr>
        <w:t>№ 10</w:t>
      </w:r>
      <w:r w:rsidR="005C0BBF" w:rsidRPr="00995A12">
        <w:rPr>
          <w:i/>
          <w:sz w:val="20"/>
          <w:szCs w:val="20"/>
        </w:rPr>
        <w:t>, от 13.03.2024 № 42</w:t>
      </w:r>
      <w:r w:rsidR="00971F5A" w:rsidRPr="00995A12">
        <w:rPr>
          <w:i/>
          <w:sz w:val="20"/>
          <w:szCs w:val="20"/>
        </w:rPr>
        <w:t xml:space="preserve">, от </w:t>
      </w:r>
      <w:r w:rsidR="00C07D99" w:rsidRPr="00995A12">
        <w:rPr>
          <w:i/>
          <w:sz w:val="20"/>
          <w:szCs w:val="20"/>
        </w:rPr>
        <w:t>31.</w:t>
      </w:r>
      <w:r w:rsidR="00971F5A" w:rsidRPr="00995A12">
        <w:rPr>
          <w:i/>
          <w:sz w:val="20"/>
          <w:szCs w:val="20"/>
        </w:rPr>
        <w:t xml:space="preserve">05.2024 № </w:t>
      </w:r>
      <w:r w:rsidR="00C07D99" w:rsidRPr="00995A12">
        <w:rPr>
          <w:i/>
          <w:sz w:val="20"/>
          <w:szCs w:val="20"/>
        </w:rPr>
        <w:t>58</w:t>
      </w:r>
      <w:r w:rsidR="00FF0655" w:rsidRPr="00995A12">
        <w:rPr>
          <w:i/>
          <w:sz w:val="20"/>
          <w:szCs w:val="20"/>
        </w:rPr>
        <w:t xml:space="preserve">, </w:t>
      </w:r>
      <w:r w:rsidR="00FF0655" w:rsidRPr="00995A12">
        <w:rPr>
          <w:i/>
          <w:sz w:val="20"/>
          <w:szCs w:val="20"/>
        </w:rPr>
        <w:br/>
        <w:t>от 08.10.2024 № 92</w:t>
      </w:r>
      <w:r w:rsidR="00810B63" w:rsidRPr="00995A12">
        <w:rPr>
          <w:i/>
          <w:sz w:val="20"/>
          <w:szCs w:val="20"/>
        </w:rPr>
        <w:t xml:space="preserve">, от </w:t>
      </w:r>
      <w:r w:rsidR="00807CAE" w:rsidRPr="00995A12">
        <w:rPr>
          <w:i/>
          <w:sz w:val="20"/>
          <w:szCs w:val="20"/>
        </w:rPr>
        <w:t>09</w:t>
      </w:r>
      <w:r w:rsidR="00810B63" w:rsidRPr="00995A12">
        <w:rPr>
          <w:i/>
          <w:sz w:val="20"/>
          <w:szCs w:val="20"/>
        </w:rPr>
        <w:t>.</w:t>
      </w:r>
      <w:r w:rsidR="00EB6914" w:rsidRPr="00995A12">
        <w:rPr>
          <w:i/>
          <w:sz w:val="20"/>
          <w:szCs w:val="20"/>
        </w:rPr>
        <w:t>01</w:t>
      </w:r>
      <w:r w:rsidR="00810B63" w:rsidRPr="00995A12">
        <w:rPr>
          <w:i/>
          <w:sz w:val="20"/>
          <w:szCs w:val="20"/>
        </w:rPr>
        <w:t>.202</w:t>
      </w:r>
      <w:r w:rsidR="00EB6914" w:rsidRPr="00995A12">
        <w:rPr>
          <w:i/>
          <w:sz w:val="20"/>
          <w:szCs w:val="20"/>
        </w:rPr>
        <w:t>5</w:t>
      </w:r>
      <w:r w:rsidR="00810B63" w:rsidRPr="00995A12">
        <w:rPr>
          <w:i/>
          <w:sz w:val="20"/>
          <w:szCs w:val="20"/>
        </w:rPr>
        <w:t xml:space="preserve"> № </w:t>
      </w:r>
      <w:r w:rsidR="00807CAE" w:rsidRPr="00995A12">
        <w:rPr>
          <w:i/>
          <w:sz w:val="20"/>
          <w:szCs w:val="20"/>
        </w:rPr>
        <w:t>3</w:t>
      </w:r>
      <w:r w:rsidR="005B2AD8" w:rsidRPr="00995A12">
        <w:rPr>
          <w:i/>
          <w:sz w:val="20"/>
          <w:szCs w:val="20"/>
        </w:rPr>
        <w:t>, от 31.01.2025 № 15</w:t>
      </w:r>
      <w:r w:rsidR="00995A12" w:rsidRPr="00AA2F6C">
        <w:rPr>
          <w:i/>
          <w:sz w:val="20"/>
          <w:szCs w:val="20"/>
        </w:rPr>
        <w:t>, от 27.02.2025 № 28</w:t>
      </w:r>
      <w:r w:rsidR="00AA2F6C" w:rsidRPr="00AA2F6C">
        <w:rPr>
          <w:i/>
          <w:sz w:val="20"/>
          <w:szCs w:val="20"/>
        </w:rPr>
        <w:t xml:space="preserve">, </w:t>
      </w:r>
      <w:r w:rsidR="00AA2F6C">
        <w:rPr>
          <w:i/>
          <w:sz w:val="20"/>
          <w:szCs w:val="20"/>
          <w:highlight w:val="green"/>
        </w:rPr>
        <w:t>от 18.06.2025 № 49</w:t>
      </w:r>
      <w:r w:rsidR="00D010A5" w:rsidRPr="008274C3">
        <w:rPr>
          <w:i/>
          <w:sz w:val="20"/>
          <w:szCs w:val="20"/>
          <w:highlight w:val="green"/>
        </w:rPr>
        <w:t>)</w:t>
      </w:r>
    </w:p>
    <w:p w:rsidR="009F2AFC" w:rsidRPr="000E1181" w:rsidRDefault="009F2AFC" w:rsidP="009F2AFC">
      <w:pPr>
        <w:pStyle w:val="a7"/>
        <w:outlineLvl w:val="0"/>
        <w:rPr>
          <w:bCs w:val="0"/>
          <w:sz w:val="22"/>
          <w:szCs w:val="22"/>
        </w:rPr>
      </w:pPr>
    </w:p>
    <w:p w:rsidR="00343BFB" w:rsidRDefault="00343BFB" w:rsidP="00343BFB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9F2AFC" w:rsidRDefault="00673B1F" w:rsidP="009F2AF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из заявки на закупку (автоматически) </w:t>
      </w: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br/>
        <w:t xml:space="preserve">в формате </w:t>
      </w:r>
      <w:proofErr w:type="spellStart"/>
      <w:r w:rsidRPr="00810B63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>.</w:t>
      </w:r>
    </w:p>
    <w:p w:rsidR="00344D6F" w:rsidRDefault="00344D6F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2E2BF9" w:rsidRDefault="002E2BF9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8C1664" w:rsidRPr="000D40E4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 w:rsidR="00A06151">
        <w:rPr>
          <w:bCs w:val="0"/>
          <w:sz w:val="22"/>
          <w:szCs w:val="22"/>
        </w:rPr>
        <w:t xml:space="preserve"> (ТЕХНИЧЕСКОЕ ЗАДАНИЕ)</w:t>
      </w:r>
    </w:p>
    <w:p w:rsidR="008C1664" w:rsidRDefault="008C1664" w:rsidP="008C1664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343BFB" w:rsidRDefault="00E337A9" w:rsidP="00343BFB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1.</w:t>
      </w:r>
      <w:r w:rsidR="008C1664" w:rsidRPr="0094337C">
        <w:rPr>
          <w:bCs w:val="0"/>
          <w:color w:val="FF0000"/>
          <w:sz w:val="22"/>
          <w:szCs w:val="22"/>
        </w:rPr>
        <w:t xml:space="preserve"> </w:t>
      </w:r>
      <w:r w:rsidR="008C1664" w:rsidRPr="00904C0E">
        <w:rPr>
          <w:bCs w:val="0"/>
          <w:sz w:val="22"/>
          <w:szCs w:val="22"/>
        </w:rPr>
        <w:t>Требования к техническим, функциональным</w:t>
      </w:r>
      <w:r w:rsidR="00FB03C9">
        <w:rPr>
          <w:bCs w:val="0"/>
          <w:sz w:val="22"/>
          <w:szCs w:val="22"/>
        </w:rPr>
        <w:t>, качественным</w:t>
      </w:r>
      <w:r w:rsidR="008C1664" w:rsidRPr="00904C0E">
        <w:rPr>
          <w:bCs w:val="0"/>
          <w:sz w:val="22"/>
          <w:szCs w:val="22"/>
        </w:rPr>
        <w:t xml:space="preserve"> характеристикам и эксплуатационным</w:t>
      </w:r>
      <w:r w:rsidR="00FB03C9">
        <w:rPr>
          <w:bCs w:val="0"/>
          <w:sz w:val="22"/>
          <w:szCs w:val="22"/>
        </w:rPr>
        <w:t xml:space="preserve"> (при необходимости)</w:t>
      </w:r>
      <w:r w:rsidR="008C1664" w:rsidRPr="00904C0E">
        <w:rPr>
          <w:bCs w:val="0"/>
          <w:sz w:val="22"/>
          <w:szCs w:val="22"/>
        </w:rPr>
        <w:t xml:space="preserve"> характеристикам (по</w:t>
      </w:r>
      <w:r w:rsidR="00343BFB">
        <w:rPr>
          <w:bCs w:val="0"/>
          <w:sz w:val="22"/>
          <w:szCs w:val="22"/>
        </w:rPr>
        <w:t>требительским свойствам) товара</w:t>
      </w:r>
    </w:p>
    <w:p w:rsidR="008C1664" w:rsidRPr="00904C0E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904C0E">
        <w:rPr>
          <w:bCs w:val="0"/>
          <w:sz w:val="22"/>
          <w:szCs w:val="22"/>
        </w:rPr>
        <w:t xml:space="preserve"> 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Правила описания объекта закупки установлены </w:t>
      </w:r>
      <w:r w:rsidRPr="00B83DCA">
        <w:rPr>
          <w:i/>
          <w:sz w:val="22"/>
          <w:szCs w:val="22"/>
        </w:rPr>
        <w:t>статьей 33 Закона</w:t>
      </w:r>
      <w:r w:rsidR="00A87B88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>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При описании объекта закупки необходимо учитывать установленные в соответствии со статьей 19 Закона</w:t>
      </w:r>
      <w:r w:rsidR="00422ECA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 xml:space="preserve"> правила нормирования, определяющие требования к закупаемым заказчиками товарам, работам, услугам. Указанные требования </w:t>
      </w:r>
      <w:proofErr w:type="gramStart"/>
      <w:r w:rsidRPr="00B83DCA">
        <w:rPr>
          <w:i/>
          <w:sz w:val="22"/>
          <w:szCs w:val="22"/>
        </w:rPr>
        <w:t>разрабатываются и утверждаются</w:t>
      </w:r>
      <w:proofErr w:type="gramEnd"/>
      <w:r w:rsidRPr="00B83DCA">
        <w:rPr>
          <w:i/>
          <w:sz w:val="22"/>
          <w:szCs w:val="22"/>
        </w:rPr>
        <w:t xml:space="preserve"> главными распорядителями средств областного бюджета и подлежат применению ими и их подведомственными казенными и бюджетными учреждениями.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B83DCA">
        <w:rPr>
          <w:i/>
          <w:sz w:val="22"/>
          <w:szCs w:val="22"/>
        </w:rPr>
        <w:t xml:space="preserve">Заказчики обязаны применять информацию, включенную в позицию каталога в соответствии с </w:t>
      </w:r>
      <w:r w:rsidRPr="005B2AD8">
        <w:rPr>
          <w:i/>
          <w:sz w:val="22"/>
          <w:szCs w:val="22"/>
        </w:rPr>
        <w:t xml:space="preserve">подпунктами  </w:t>
      </w:r>
      <w:r w:rsidR="0090667F" w:rsidRPr="005B2AD8">
        <w:rPr>
          <w:i/>
          <w:sz w:val="22"/>
          <w:szCs w:val="22"/>
        </w:rPr>
        <w:t xml:space="preserve">«а» </w:t>
      </w:r>
      <w:r w:rsidRPr="005B2AD8">
        <w:rPr>
          <w:i/>
          <w:sz w:val="22"/>
          <w:szCs w:val="22"/>
        </w:rPr>
        <w:t xml:space="preserve">- «г» и «е» - «з» пункта 10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утвержденных постановлением Правительства </w:t>
      </w:r>
      <w:r w:rsidR="00ED7488" w:rsidRPr="005B2AD8">
        <w:rPr>
          <w:i/>
          <w:sz w:val="22"/>
          <w:szCs w:val="22"/>
        </w:rPr>
        <w:t>РФ</w:t>
      </w:r>
      <w:r w:rsidRPr="005B2AD8">
        <w:rPr>
          <w:i/>
          <w:sz w:val="22"/>
          <w:szCs w:val="22"/>
        </w:rPr>
        <w:t xml:space="preserve"> от 08.02.2017 № 145 «Об утверждении Правил формирования и ведения в единой информационной системе в сфере закупок</w:t>
      </w:r>
      <w:proofErr w:type="gramEnd"/>
      <w:r w:rsidRPr="005B2AD8">
        <w:rPr>
          <w:i/>
          <w:sz w:val="22"/>
          <w:szCs w:val="22"/>
        </w:rPr>
        <w:t xml:space="preserve">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нужд», с указанной в ней даты начала обязательного применения.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 xml:space="preserve">Заказчик вправе указать дополнительную информацию, а также </w:t>
      </w:r>
      <w:proofErr w:type="gramStart"/>
      <w:r w:rsidRPr="005B2AD8">
        <w:rPr>
          <w:i/>
          <w:sz w:val="22"/>
          <w:szCs w:val="22"/>
        </w:rPr>
        <w:t>дополнительные</w:t>
      </w:r>
      <w:proofErr w:type="gramEnd"/>
      <w:r w:rsidRPr="005B2AD8">
        <w:rPr>
          <w:i/>
          <w:sz w:val="22"/>
          <w:szCs w:val="22"/>
        </w:rPr>
        <w:t xml:space="preserve"> </w:t>
      </w:r>
      <w:proofErr w:type="gramStart"/>
      <w:r w:rsidRPr="005B2AD8">
        <w:rPr>
          <w:i/>
          <w:sz w:val="22"/>
          <w:szCs w:val="22"/>
        </w:rPr>
        <w:t>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Закона</w:t>
      </w:r>
      <w:r w:rsidR="00422ECA" w:rsidRPr="005B2AD8">
        <w:rPr>
          <w:i/>
          <w:sz w:val="22"/>
          <w:szCs w:val="22"/>
        </w:rPr>
        <w:t xml:space="preserve"> № 44-ФЗ</w:t>
      </w:r>
      <w:r w:rsidRPr="005B2AD8">
        <w:rPr>
          <w:i/>
          <w:sz w:val="22"/>
          <w:szCs w:val="22"/>
        </w:rPr>
        <w:t xml:space="preserve">, которые не предусмотрены в позиции каталога (исключение:  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при осуществлении закупки товара (в том числе поставляемого при выполнении закупаемых работ, оказании закупаемых услуг), указанного в позициях 25, 26 и 32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1 к постановлению Правительства РФ от 23.12.2024 № 1875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«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О</w:t>
      </w:r>
      <w:proofErr w:type="gramEnd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proofErr w:type="gramStart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»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, позициях 191 - 361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2 к указанному постановлению, применяются предусмотренные пунктом 1 указанного постановления запрет, ограничение соответственно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).</w:t>
      </w:r>
      <w:proofErr w:type="gramEnd"/>
      <w:r w:rsidRPr="005B2AD8">
        <w:rPr>
          <w:i/>
          <w:sz w:val="22"/>
          <w:szCs w:val="22"/>
        </w:rPr>
        <w:t xml:space="preserve"> В таком случае заказчик обязан включить в описание товара, работы, услуги обоснование необходимости использования такой информации (при наличии описания товара, работы, услуги в позиции каталога).</w:t>
      </w:r>
    </w:p>
    <w:p w:rsidR="0097553E" w:rsidRPr="005B2AD8" w:rsidRDefault="0097553E" w:rsidP="0097553E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5B2AD8">
        <w:rPr>
          <w:rFonts w:eastAsiaTheme="minorHAnsi"/>
          <w:i/>
          <w:iCs/>
          <w:sz w:val="22"/>
          <w:szCs w:val="22"/>
          <w:lang w:eastAsia="en-US"/>
        </w:rPr>
        <w:t>При описании являющегося объектом закупки товара, в отношении которого установлены предусмотренные пунктом 1 части 2 статьи 14 Закона № 44-ФЗ запрет, ограничение или преимущество, указываются характеристики товара российского происхождения.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 xml:space="preserve">В соответствии с </w:t>
      </w:r>
      <w:proofErr w:type="spellStart"/>
      <w:r w:rsidRPr="00C34768">
        <w:rPr>
          <w:b w:val="0"/>
          <w:bCs w:val="0"/>
          <w:i/>
          <w:sz w:val="22"/>
          <w:szCs w:val="22"/>
          <w:highlight w:val="green"/>
        </w:rPr>
        <w:t>пп</w:t>
      </w:r>
      <w:proofErr w:type="spellEnd"/>
      <w:r w:rsidRPr="00C34768">
        <w:rPr>
          <w:b w:val="0"/>
          <w:bCs w:val="0"/>
          <w:i/>
          <w:sz w:val="22"/>
          <w:szCs w:val="22"/>
          <w:highlight w:val="green"/>
        </w:rPr>
        <w:t xml:space="preserve">. «а» п. 7 постановления Правительства </w:t>
      </w:r>
      <w:r w:rsidRPr="00C34768">
        <w:rPr>
          <w:b w:val="0"/>
          <w:i/>
          <w:sz w:val="22"/>
          <w:szCs w:val="22"/>
          <w:highlight w:val="green"/>
        </w:rPr>
        <w:t xml:space="preserve">РФ </w:t>
      </w:r>
      <w:r w:rsidRPr="00C34768">
        <w:rPr>
          <w:rFonts w:eastAsiaTheme="minorHAnsi"/>
          <w:b w:val="0"/>
          <w:i/>
          <w:sz w:val="22"/>
          <w:szCs w:val="22"/>
          <w:highlight w:val="green"/>
          <w:lang w:eastAsia="en-US"/>
        </w:rPr>
        <w:t xml:space="preserve">от 23.12.2024 № 1875 </w:t>
      </w:r>
      <w:r w:rsidRPr="00C34768">
        <w:rPr>
          <w:b w:val="0"/>
          <w:bCs w:val="0"/>
          <w:i/>
          <w:sz w:val="22"/>
          <w:szCs w:val="22"/>
          <w:highlight w:val="green"/>
        </w:rPr>
        <w:t>особенностями описания объекта закупки, являющегося товаром, производство которого на территории РФ отсутствует, являются: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  <w:u w:val="single"/>
        </w:rPr>
      </w:pP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- при осуществлении закупки товаров, </w:t>
      </w:r>
      <w:r w:rsidRPr="00C34768">
        <w:rPr>
          <w:bCs w:val="0"/>
          <w:i/>
          <w:sz w:val="22"/>
          <w:szCs w:val="22"/>
          <w:highlight w:val="green"/>
          <w:u w:val="single"/>
        </w:rPr>
        <w:t>указанных</w:t>
      </w: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 в позициях 1 - 433 приложения № 2 к указанному постановлению: 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>1) декларирование факта отсутствия в реестре российской промышленной продукции такого товара с характеристиками, соответ</w:t>
      </w:r>
      <w:r>
        <w:rPr>
          <w:b w:val="0"/>
          <w:bCs w:val="0"/>
          <w:i/>
          <w:sz w:val="22"/>
          <w:szCs w:val="22"/>
          <w:highlight w:val="green"/>
        </w:rPr>
        <w:t>ствующими потребности заказчика;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>имеется у заказчика и который отсутствует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в реестре рос</w:t>
      </w:r>
      <w:r>
        <w:rPr>
          <w:b w:val="0"/>
          <w:bCs w:val="0"/>
          <w:i/>
          <w:sz w:val="22"/>
          <w:szCs w:val="22"/>
          <w:highlight w:val="green"/>
        </w:rPr>
        <w:t>сийской промышленной продукции;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 xml:space="preserve">3)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продукции, которое должно содержать </w:t>
      </w:r>
      <w:r w:rsidRPr="00C34768">
        <w:rPr>
          <w:b w:val="0"/>
          <w:bCs w:val="0"/>
          <w:i/>
          <w:sz w:val="22"/>
          <w:szCs w:val="22"/>
          <w:highlight w:val="green"/>
        </w:rPr>
        <w:lastRenderedPageBreak/>
        <w:t>информацию о заказчике (место нахождения, почтовый адрес, адрес электронной почты, номер контактного телефона) и о товаре, потребность в котором имеется у заказчика и который отсутствует в реестре российской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промышленной продукции (наименование товара, код товара по Общероссийскому </w:t>
      </w:r>
      <w:hyperlink r:id="rId9">
        <w:r w:rsidRPr="00C34768">
          <w:rPr>
            <w:b w:val="0"/>
            <w:bCs w:val="0"/>
            <w:i/>
            <w:sz w:val="22"/>
            <w:szCs w:val="22"/>
            <w:highlight w:val="green"/>
          </w:rPr>
          <w:t>классификатору</w:t>
        </w:r>
      </w:hyperlink>
      <w:r w:rsidRPr="00C34768">
        <w:rPr>
          <w:b w:val="0"/>
          <w:bCs w:val="0"/>
          <w:i/>
          <w:sz w:val="22"/>
          <w:szCs w:val="22"/>
          <w:highlight w:val="green"/>
        </w:rPr>
        <w:t xml:space="preserve"> продукции по видам экономической деятельности </w:t>
      </w: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>ОК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034-2014 (КПЕС 2008), 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союза, и характеристики такого товара);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  <w:u w:val="single"/>
        </w:rPr>
      </w:pP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- при осуществлении закупки товаров, </w:t>
      </w:r>
      <w:r w:rsidRPr="00C34768">
        <w:rPr>
          <w:bCs w:val="0"/>
          <w:i/>
          <w:sz w:val="22"/>
          <w:szCs w:val="22"/>
          <w:highlight w:val="green"/>
          <w:u w:val="single"/>
        </w:rPr>
        <w:t>не указанных</w:t>
      </w: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 в позициях 1 - 145 приложения № 1 к указанному постановлению, позициях 1 - 433 приложения № 2 к указанному постановлению: </w:t>
      </w:r>
    </w:p>
    <w:p w:rsidR="00E41FC8" w:rsidRPr="00C34768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>1) декларирование факта отсутствия на территории РФ производства такого товара с характеристиками, соответст</w:t>
      </w:r>
      <w:r>
        <w:rPr>
          <w:b w:val="0"/>
          <w:bCs w:val="0"/>
          <w:i/>
          <w:sz w:val="22"/>
          <w:szCs w:val="22"/>
          <w:highlight w:val="green"/>
        </w:rPr>
        <w:t>вующими потребности заказчика;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ED7488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C34768">
        <w:rPr>
          <w:i/>
          <w:sz w:val="22"/>
          <w:szCs w:val="22"/>
          <w:highlight w:val="green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C34768">
        <w:rPr>
          <w:i/>
          <w:sz w:val="22"/>
          <w:szCs w:val="22"/>
          <w:highlight w:val="green"/>
        </w:rPr>
        <w:t>имеется у заказчика и производство которого на территории РФ отсутствует</w:t>
      </w:r>
      <w:proofErr w:type="gramEnd"/>
      <w:r w:rsidRPr="00C34768">
        <w:rPr>
          <w:i/>
          <w:sz w:val="22"/>
          <w:szCs w:val="22"/>
          <w:highlight w:val="green"/>
        </w:rPr>
        <w:t>.</w:t>
      </w:r>
    </w:p>
    <w:p w:rsidR="00E41FC8" w:rsidRPr="005B2AD8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>Заказчик должен включить в техническое</w:t>
      </w:r>
      <w:r w:rsidRPr="00B83DCA">
        <w:rPr>
          <w:i/>
          <w:sz w:val="22"/>
          <w:szCs w:val="22"/>
        </w:rPr>
        <w:t xml:space="preserve"> задание изображение поставляемо</w:t>
      </w:r>
      <w:r w:rsidRPr="009B394B">
        <w:rPr>
          <w:i/>
          <w:sz w:val="22"/>
          <w:szCs w:val="22"/>
        </w:rPr>
        <w:t>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</w:t>
      </w:r>
      <w:r>
        <w:rPr>
          <w:i/>
          <w:sz w:val="22"/>
          <w:szCs w:val="22"/>
        </w:rPr>
        <w:t>.</w:t>
      </w:r>
    </w:p>
    <w:p w:rsidR="003B14DD" w:rsidRPr="009B394B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Заказчик должен включить в техническое задание </w:t>
      </w:r>
      <w:r w:rsidRPr="009B394B">
        <w:rPr>
          <w:i/>
          <w:sz w:val="22"/>
          <w:szCs w:val="22"/>
        </w:rPr>
        <w:t>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таком описании содержится требование о соответствии поставляемого товара образцу или макету товара, на поставку которого заключ</w:t>
      </w:r>
      <w:r>
        <w:rPr>
          <w:i/>
          <w:sz w:val="22"/>
          <w:szCs w:val="22"/>
        </w:rPr>
        <w:t>ается контракт.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Pr="00235FBE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235FBE">
        <w:rPr>
          <w:i/>
          <w:sz w:val="22"/>
          <w:szCs w:val="22"/>
        </w:rPr>
        <w:t xml:space="preserve">При  закупке лекарственных препаратов для медицинского применения необходимо учитывать особенности описания лекарственных препаратов, установленные постановлением Правительства Российской Федерации от 15.11.2017 № 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 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  <w:highlight w:val="green"/>
        </w:rPr>
      </w:pP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0F2CDD">
        <w:rPr>
          <w:i/>
          <w:sz w:val="22"/>
          <w:szCs w:val="22"/>
        </w:rPr>
        <w:t xml:space="preserve">При закупке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тест-полосок для определения содержания глюкозы в крови и предназначенных для анализатора уровня сахара крови портативного, соответствующего кодам 300680, 300690, 344110 вида медицинского изделия в соответствии с номенклатурной классификацией медицинских изделий, </w:t>
      </w:r>
      <w:r w:rsidRPr="000F2CDD">
        <w:rPr>
          <w:i/>
          <w:sz w:val="22"/>
          <w:szCs w:val="22"/>
        </w:rPr>
        <w:t xml:space="preserve">необходимо учитывать особенности описания тест-полосок, установленные постановлением Правительства Российской Федерации от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12.01.2023 № 10 «Об особенностях описания тест-полосок для определения содержания глюкозы в крови, являющихся объектом закупки для обеспечения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государственных и муниципальных нужд, о типовых условиях контрактов, подлежащих применению заказчиками при осуществлении закупок, на поставку таких </w:t>
      </w:r>
      <w:proofErr w:type="gramStart"/>
      <w:r w:rsidRPr="000F2CDD">
        <w:rPr>
          <w:rFonts w:eastAsiaTheme="minorHAnsi"/>
          <w:i/>
          <w:iCs/>
          <w:sz w:val="22"/>
          <w:szCs w:val="22"/>
          <w:lang w:eastAsia="en-US"/>
        </w:rPr>
        <w:t>тест-полосок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и о внесении изменений в перечень отдельных видов медицинских изделий, происходящих из иностранных государств, в отношении 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которых устанавливаются ограничения допуска для целей осуществления закупок для обеспечения государственных и муниципальных нужд».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5B2AD8">
        <w:rPr>
          <w:i/>
          <w:sz w:val="22"/>
          <w:szCs w:val="22"/>
        </w:rPr>
        <w:t>В случае если в соответствии с постановление</w:t>
      </w:r>
      <w:r w:rsidR="00A54963" w:rsidRPr="005B2AD8">
        <w:rPr>
          <w:i/>
          <w:sz w:val="22"/>
          <w:szCs w:val="22"/>
        </w:rPr>
        <w:t>м</w:t>
      </w:r>
      <w:r w:rsidRPr="005B2AD8">
        <w:rPr>
          <w:i/>
          <w:sz w:val="22"/>
          <w:szCs w:val="22"/>
        </w:rPr>
        <w:t xml:space="preserve"> Правительства РФ от 23.12.2024 № 1875 «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 запрет закупок происходящих из иностранных государств программ для электронных вычислительных машин и (или) баз данных (далее – программное обеспечение), указанных в позиции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 146 приложения № 1 указанного постановления, заказчик указывает: «Наименование программного обеспечения</w:t>
      </w:r>
      <w:proofErr w:type="gramStart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: _______; 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>класс программного обеспечения: __________.»</w:t>
      </w: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>Если объект закупки включает товар, в отношении которого установлены требования энергетической эффекти</w:t>
      </w:r>
      <w:r w:rsidRPr="001964E4">
        <w:rPr>
          <w:i/>
          <w:sz w:val="22"/>
          <w:szCs w:val="22"/>
        </w:rPr>
        <w:t xml:space="preserve">вности, их необходимо отразить в техническом задании. Заказчики обязаны осуществлять закупки товаров, работ, услуг в соответствии с требованиями энергетической эффективности (ч. 1 ст. 26 Федерального закона от 23.11.2009 № 261-ФЗ «Об энергосбережении </w:t>
      </w:r>
      <w:proofErr w:type="gramStart"/>
      <w:r w:rsidRPr="001964E4">
        <w:rPr>
          <w:i/>
          <w:sz w:val="22"/>
          <w:szCs w:val="22"/>
        </w:rPr>
        <w:t>и</w:t>
      </w:r>
      <w:proofErr w:type="gramEnd"/>
      <w:r w:rsidRPr="001964E4">
        <w:rPr>
          <w:i/>
          <w:sz w:val="22"/>
          <w:szCs w:val="22"/>
        </w:rPr>
        <w:t xml:space="preserve"> о повышении энергетической эффективности и о внесении изменений в отдельные законодательные акты Российской Федерации»). Их определяет Минэкономразвития России (п. 2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утвержденных постановлением Правительства </w:t>
      </w:r>
      <w:r w:rsidRPr="001964E4">
        <w:rPr>
          <w:i/>
          <w:sz w:val="22"/>
          <w:szCs w:val="22"/>
        </w:rPr>
        <w:lastRenderedPageBreak/>
        <w:t xml:space="preserve">РФ от 31.12.2009 № 1221). В частности, Приказом Минэкономразвития России от 04.06.2010 № 229 утверждены Требования энергетической эффективности в отношении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1964E4">
        <w:rPr>
          <w:i/>
          <w:sz w:val="22"/>
          <w:szCs w:val="22"/>
        </w:rPr>
        <w:t>ресурсоснабжения</w:t>
      </w:r>
      <w:proofErr w:type="spellEnd"/>
      <w:r w:rsidRPr="001964E4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  <w:r>
        <w:rPr>
          <w:i/>
          <w:sz w:val="22"/>
          <w:szCs w:val="22"/>
        </w:rPr>
        <w:t xml:space="preserve">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736AC">
        <w:rPr>
          <w:i/>
          <w:sz w:val="22"/>
          <w:szCs w:val="22"/>
        </w:rPr>
        <w:t xml:space="preserve">Приказ Минэкономразвития России от 22.03.2021 </w:t>
      </w:r>
      <w:r>
        <w:rPr>
          <w:i/>
          <w:sz w:val="22"/>
          <w:szCs w:val="22"/>
        </w:rPr>
        <w:t>№</w:t>
      </w:r>
      <w:r w:rsidRPr="001736AC">
        <w:rPr>
          <w:i/>
          <w:sz w:val="22"/>
          <w:szCs w:val="22"/>
        </w:rPr>
        <w:t xml:space="preserve"> 131</w:t>
      </w:r>
      <w:r>
        <w:rPr>
          <w:i/>
          <w:sz w:val="22"/>
          <w:szCs w:val="22"/>
        </w:rPr>
        <w:t xml:space="preserve"> «</w:t>
      </w:r>
      <w:r w:rsidRPr="001736AC">
        <w:rPr>
          <w:i/>
          <w:sz w:val="22"/>
          <w:szCs w:val="22"/>
        </w:rPr>
        <w:t>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</w:t>
      </w:r>
      <w:r>
        <w:rPr>
          <w:i/>
          <w:sz w:val="22"/>
          <w:szCs w:val="22"/>
        </w:rPr>
        <w:t>ии от 31 декабря 2009 г. N 1221».</w:t>
      </w:r>
    </w:p>
    <w:p w:rsidR="001F771A" w:rsidRDefault="001F771A" w:rsidP="001F771A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0"/>
          <w:highlight w:val="green"/>
        </w:rPr>
      </w:pPr>
    </w:p>
    <w:p w:rsidR="001F771A" w:rsidRPr="005C0BBF" w:rsidRDefault="00DE4FF5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</w:t>
      </w:r>
      <w:r w:rsidR="001F771A" w:rsidRPr="005C0BBF">
        <w:rPr>
          <w:i/>
          <w:sz w:val="22"/>
          <w:szCs w:val="20"/>
        </w:rPr>
        <w:t>ребования к техническим, функциональным, качественным характеристикам и эксплуатационным (при необходимости) характеристикам товара устанавливаются заказчиком: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 xml:space="preserve">-  в заявке на закупку в </w:t>
      </w:r>
      <w:r w:rsidR="001B6955" w:rsidRPr="005C0BBF">
        <w:rPr>
          <w:i/>
          <w:sz w:val="22"/>
          <w:szCs w:val="20"/>
        </w:rPr>
        <w:t>ИС «Управление закупками»</w:t>
      </w:r>
      <w:r w:rsidR="006D1341">
        <w:rPr>
          <w:i/>
          <w:sz w:val="22"/>
          <w:szCs w:val="20"/>
        </w:rPr>
        <w:t xml:space="preserve"> </w:t>
      </w:r>
      <w:r w:rsidRPr="005C0BBF">
        <w:rPr>
          <w:i/>
          <w:sz w:val="22"/>
          <w:szCs w:val="20"/>
        </w:rPr>
        <w:t>для дальнейшей их интеграции в извещение в ЕИС в структурированном виде;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>- в файле «Описание объекта закупки».</w:t>
      </w:r>
    </w:p>
    <w:p w:rsidR="00455994" w:rsidRPr="005C0BBF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5C0BBF">
        <w:rPr>
          <w:i/>
          <w:sz w:val="22"/>
          <w:szCs w:val="22"/>
          <w:u w:val="single"/>
        </w:rPr>
        <w:t>Порядок действий заказчика при формировании заявки на закупку</w:t>
      </w:r>
      <w:r w:rsidRPr="005C0BBF">
        <w:rPr>
          <w:i/>
          <w:sz w:val="22"/>
          <w:szCs w:val="20"/>
          <w:u w:val="single"/>
        </w:rPr>
        <w:t xml:space="preserve"> в </w:t>
      </w:r>
      <w:r w:rsidR="001B6955" w:rsidRPr="005C0BBF">
        <w:rPr>
          <w:i/>
          <w:sz w:val="22"/>
          <w:szCs w:val="20"/>
          <w:u w:val="single"/>
        </w:rPr>
        <w:t>ИС «Управление закупками»</w:t>
      </w:r>
      <w:r w:rsidRPr="005C0BBF">
        <w:rPr>
          <w:i/>
          <w:sz w:val="22"/>
          <w:szCs w:val="22"/>
          <w:u w:val="single"/>
        </w:rPr>
        <w:t>:</w:t>
      </w:r>
    </w:p>
    <w:p w:rsidR="00455994" w:rsidRPr="00FF0655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2"/>
        </w:rPr>
        <w:t xml:space="preserve">1) устанавливает требования к </w:t>
      </w:r>
      <w:r w:rsidRPr="00FF0655">
        <w:rPr>
          <w:i/>
          <w:sz w:val="22"/>
          <w:szCs w:val="22"/>
        </w:rPr>
        <w:t xml:space="preserve">характеристикам </w:t>
      </w:r>
      <w:r w:rsidRPr="00FF0655">
        <w:rPr>
          <w:i/>
          <w:sz w:val="22"/>
          <w:szCs w:val="20"/>
        </w:rPr>
        <w:t>товара</w:t>
      </w:r>
      <w:r w:rsidRPr="00FF0655">
        <w:rPr>
          <w:i/>
          <w:sz w:val="22"/>
          <w:szCs w:val="22"/>
        </w:rPr>
        <w:t xml:space="preserve"> </w:t>
      </w:r>
      <w:r w:rsidRPr="00FF0655">
        <w:rPr>
          <w:i/>
          <w:sz w:val="22"/>
          <w:szCs w:val="20"/>
        </w:rPr>
        <w:t xml:space="preserve">в соответствии с  «Инструкцией по работе с программным комплексом </w:t>
      </w:r>
      <w:r w:rsidR="001B6955" w:rsidRPr="00FF0655">
        <w:rPr>
          <w:i/>
          <w:sz w:val="22"/>
          <w:szCs w:val="20"/>
        </w:rPr>
        <w:t>ИС «Управление закупками»</w:t>
      </w:r>
      <w:r w:rsidRPr="00FF0655">
        <w:rPr>
          <w:i/>
          <w:sz w:val="22"/>
          <w:szCs w:val="20"/>
        </w:rPr>
        <w:t xml:space="preserve"> (п. 2.6.</w:t>
      </w:r>
      <w:r w:rsidR="002103A7" w:rsidRPr="00FF0655">
        <w:rPr>
          <w:i/>
          <w:sz w:val="22"/>
          <w:szCs w:val="20"/>
        </w:rPr>
        <w:t>3</w:t>
      </w:r>
      <w:r w:rsidRPr="00FF0655">
        <w:rPr>
          <w:i/>
          <w:sz w:val="22"/>
          <w:szCs w:val="20"/>
        </w:rPr>
        <w:t xml:space="preserve"> «</w:t>
      </w:r>
      <w:r w:rsidR="00F43805" w:rsidRPr="00FF0655">
        <w:rPr>
          <w:i/>
          <w:sz w:val="22"/>
          <w:szCs w:val="20"/>
        </w:rPr>
        <w:t>З</w:t>
      </w:r>
      <w:r w:rsidRPr="00FF0655">
        <w:rPr>
          <w:i/>
          <w:sz w:val="22"/>
          <w:szCs w:val="20"/>
        </w:rPr>
        <w:t>аполнение документа «Заявка на закупку»);</w:t>
      </w:r>
    </w:p>
    <w:p w:rsidR="00971F5A" w:rsidRPr="00FF0655" w:rsidRDefault="00971F5A" w:rsidP="00971F5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FF0655">
        <w:rPr>
          <w:i/>
          <w:sz w:val="22"/>
          <w:szCs w:val="20"/>
        </w:rPr>
        <w:t xml:space="preserve">2) </w:t>
      </w:r>
      <w:r w:rsidR="001F771A" w:rsidRPr="00FF0655">
        <w:rPr>
          <w:i/>
          <w:sz w:val="22"/>
          <w:szCs w:val="20"/>
        </w:rPr>
        <w:t xml:space="preserve"> </w:t>
      </w:r>
      <w:r w:rsidRPr="00FF0655">
        <w:rPr>
          <w:i/>
          <w:sz w:val="22"/>
          <w:szCs w:val="20"/>
        </w:rPr>
        <w:t>формирует документ «</w:t>
      </w:r>
      <w:r w:rsidR="003A3D81" w:rsidRPr="00FF0655">
        <w:rPr>
          <w:i/>
          <w:sz w:val="22"/>
          <w:szCs w:val="20"/>
        </w:rPr>
        <w:t>Описание объекта закупки</w:t>
      </w:r>
      <w:r w:rsidRPr="00FF0655">
        <w:rPr>
          <w:i/>
          <w:sz w:val="22"/>
          <w:szCs w:val="20"/>
        </w:rPr>
        <w:t>». В данном документе информация в таблицу № 1 интегрируется из заявки на закупку. Раздел 2 «Требования к качеству и безопасности товара» заполняется заказчиком самостоятельно.</w:t>
      </w:r>
    </w:p>
    <w:p w:rsidR="005C0BBF" w:rsidRPr="00FF0655" w:rsidRDefault="005C0BBF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</w:p>
    <w:p w:rsidR="001F771A" w:rsidRPr="00FF0655" w:rsidRDefault="007A6273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FF0655">
        <w:rPr>
          <w:i/>
          <w:noProof/>
          <w:sz w:val="22"/>
          <w:szCs w:val="22"/>
        </w:rPr>
        <w:drawing>
          <wp:inline distT="0" distB="0" distL="0" distR="0" wp14:anchorId="6AD3BC2D" wp14:editId="57E6F3C5">
            <wp:extent cx="2915479" cy="711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51" cy="711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DD" w:rsidRPr="00FF0655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6925A1" w:rsidRPr="00FF0655" w:rsidRDefault="008C1664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Таблица №</w:t>
      </w:r>
      <w:r w:rsidR="00AE2A05" w:rsidRPr="00FF0655">
        <w:rPr>
          <w:i/>
          <w:sz w:val="22"/>
          <w:szCs w:val="22"/>
        </w:rPr>
        <w:t xml:space="preserve"> 1</w:t>
      </w:r>
    </w:p>
    <w:p w:rsidR="008C1664" w:rsidRPr="00FF0655" w:rsidRDefault="006925A1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 xml:space="preserve">(применяется для закупки всех товаров, </w:t>
      </w:r>
      <w:r w:rsidRPr="00FF0655">
        <w:rPr>
          <w:b/>
          <w:i/>
          <w:sz w:val="22"/>
          <w:szCs w:val="22"/>
        </w:rPr>
        <w:t>за исключением</w:t>
      </w:r>
      <w:r w:rsidRPr="00FF0655">
        <w:rPr>
          <w:i/>
          <w:sz w:val="22"/>
          <w:szCs w:val="22"/>
        </w:rPr>
        <w:t xml:space="preserve"> закупки лекарственных препаратов)</w:t>
      </w:r>
    </w:p>
    <w:p w:rsidR="001F771A" w:rsidRPr="00FF0655" w:rsidRDefault="001F771A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A40B8E" w:rsidRPr="00FF0655" w:rsidTr="00A40B8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07D99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415C3" w:rsidRPr="00FF0655" w:rsidRDefault="008415C3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p w:rsidR="001F771A" w:rsidRPr="00FF0655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b/>
          <w:i/>
          <w:sz w:val="22"/>
          <w:szCs w:val="22"/>
          <w:u w:val="single"/>
        </w:rPr>
        <w:t>Инструкция для участника закупки</w:t>
      </w:r>
      <w:r w:rsidR="00B13155" w:rsidRPr="00FF0655">
        <w:rPr>
          <w:b/>
          <w:i/>
          <w:sz w:val="22"/>
          <w:szCs w:val="22"/>
          <w:u w:val="single"/>
        </w:rPr>
        <w:t xml:space="preserve"> (столбец 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A1433F" w:rsidRPr="00FF0655">
        <w:rPr>
          <w:b/>
          <w:i/>
          <w:sz w:val="22"/>
          <w:szCs w:val="22"/>
          <w:u w:val="single"/>
        </w:rPr>
        <w:t>9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B13155" w:rsidRPr="00FF0655">
        <w:rPr>
          <w:b/>
          <w:i/>
          <w:sz w:val="22"/>
          <w:szCs w:val="22"/>
          <w:u w:val="single"/>
        </w:rPr>
        <w:t>таблиц</w:t>
      </w:r>
      <w:r w:rsidR="009512F4" w:rsidRPr="00FF0655">
        <w:rPr>
          <w:b/>
          <w:i/>
          <w:sz w:val="22"/>
          <w:szCs w:val="22"/>
          <w:u w:val="single"/>
        </w:rPr>
        <w:t>ы № 1)</w:t>
      </w:r>
      <w:r w:rsidRPr="00FF0655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-</w:t>
      </w:r>
      <w:r w:rsidRPr="00FF0655">
        <w:rPr>
          <w:b/>
          <w:i/>
          <w:sz w:val="22"/>
          <w:szCs w:val="22"/>
        </w:rPr>
        <w:t xml:space="preserve"> участник закупки указывает в заявке конкретн</w:t>
      </w:r>
      <w:r w:rsidRPr="00487CB6">
        <w:rPr>
          <w:b/>
          <w:i/>
          <w:sz w:val="22"/>
          <w:szCs w:val="22"/>
        </w:rPr>
        <w:t>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C6C1F" w:rsidRPr="008415C3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«Качественная», если указано более одного значения характеристики</w:t>
      </w:r>
      <w:r w:rsidRPr="008415C3">
        <w:rPr>
          <w:i/>
          <w:sz w:val="22"/>
          <w:szCs w:val="22"/>
        </w:rPr>
        <w:t xml:space="preserve">); </w:t>
      </w:r>
    </w:p>
    <w:p w:rsidR="001F771A" w:rsidRPr="00487CB6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lastRenderedPageBreak/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 с одним и более значением характеристики</w:t>
      </w:r>
      <w:r w:rsidRPr="008415C3">
        <w:rPr>
          <w:i/>
          <w:sz w:val="22"/>
          <w:szCs w:val="22"/>
        </w:rPr>
        <w:t>)</w:t>
      </w:r>
      <w:r w:rsidR="001F771A" w:rsidRPr="008415C3">
        <w:rPr>
          <w:i/>
          <w:sz w:val="22"/>
          <w:szCs w:val="22"/>
        </w:rPr>
        <w:t>.</w:t>
      </w:r>
    </w:p>
    <w:p w:rsidR="001F771A" w:rsidRPr="00487CB6" w:rsidRDefault="001F771A" w:rsidP="001F771A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</w:p>
    <w:p w:rsidR="00D11520" w:rsidRPr="00C84266" w:rsidRDefault="00D11520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Таблица №1</w:t>
      </w:r>
      <w:r w:rsidR="001C347E" w:rsidRPr="00487CB6">
        <w:rPr>
          <w:i/>
          <w:sz w:val="22"/>
          <w:szCs w:val="22"/>
        </w:rPr>
        <w:t>.1</w:t>
      </w:r>
    </w:p>
    <w:p w:rsidR="009B1518" w:rsidRDefault="006925A1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proofErr w:type="gramStart"/>
      <w:r w:rsidRPr="00C84266">
        <w:rPr>
          <w:bCs/>
          <w:i/>
          <w:sz w:val="22"/>
          <w:szCs w:val="22"/>
        </w:rPr>
        <w:t xml:space="preserve">(применяется </w:t>
      </w:r>
      <w:r w:rsidRPr="00C84266">
        <w:rPr>
          <w:b/>
          <w:bCs/>
          <w:i/>
          <w:sz w:val="22"/>
          <w:szCs w:val="22"/>
        </w:rPr>
        <w:t>только</w:t>
      </w:r>
      <w:r w:rsidRPr="00C84266">
        <w:rPr>
          <w:bCs/>
          <w:i/>
          <w:sz w:val="22"/>
          <w:szCs w:val="22"/>
        </w:rPr>
        <w:t xml:space="preserve"> для закупки </w:t>
      </w:r>
      <w:r w:rsidRPr="00C84266">
        <w:rPr>
          <w:i/>
          <w:sz w:val="22"/>
          <w:szCs w:val="22"/>
        </w:rPr>
        <w:t>лекарственных препаратов</w:t>
      </w:r>
      <w:r w:rsidR="009B1518">
        <w:rPr>
          <w:i/>
          <w:sz w:val="22"/>
          <w:szCs w:val="22"/>
        </w:rPr>
        <w:t xml:space="preserve">. </w:t>
      </w:r>
      <w:proofErr w:type="gramEnd"/>
    </w:p>
    <w:p w:rsidR="006925A1" w:rsidRPr="00C84266" w:rsidRDefault="009B1518" w:rsidP="00D11520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Также в таблице указан пример ее заполнения</w:t>
      </w:r>
      <w:r w:rsidR="006925A1" w:rsidRPr="00C84266">
        <w:rPr>
          <w:i/>
          <w:sz w:val="22"/>
          <w:szCs w:val="22"/>
        </w:rPr>
        <w:t>)</w:t>
      </w:r>
      <w:proofErr w:type="gramEnd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560"/>
        <w:gridCol w:w="1700"/>
        <w:gridCol w:w="1985"/>
        <w:gridCol w:w="2126"/>
      </w:tblGrid>
      <w:tr w:rsidR="00FD4994" w:rsidRPr="00DC410B" w:rsidTr="00FD4994">
        <w:trPr>
          <w:trHeight w:val="2268"/>
        </w:trPr>
        <w:tc>
          <w:tcPr>
            <w:tcW w:w="567" w:type="dxa"/>
            <w:vAlign w:val="center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№</w:t>
            </w:r>
          </w:p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proofErr w:type="gramStart"/>
            <w:r w:rsidRPr="00DC410B">
              <w:rPr>
                <w:sz w:val="18"/>
                <w:szCs w:val="18"/>
              </w:rPr>
              <w:t>п</w:t>
            </w:r>
            <w:proofErr w:type="gramEnd"/>
            <w:r w:rsidRPr="00DC410B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Align w:val="center"/>
            <w:hideMark/>
          </w:tcPr>
          <w:p w:rsidR="00FD4994" w:rsidRPr="00DC410B" w:rsidRDefault="00FD4994" w:rsidP="009B52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10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(МНН лекарственного средства)</w:t>
            </w:r>
          </w:p>
        </w:tc>
        <w:tc>
          <w:tcPr>
            <w:tcW w:w="1276" w:type="dxa"/>
            <w:vAlign w:val="center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Количество, единица измерения*</w:t>
            </w:r>
          </w:p>
        </w:tc>
        <w:tc>
          <w:tcPr>
            <w:tcW w:w="1560" w:type="dxa"/>
            <w:vAlign w:val="center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C410B">
              <w:rPr>
                <w:bCs/>
                <w:sz w:val="18"/>
                <w:szCs w:val="18"/>
              </w:rPr>
              <w:t>Показатель (характеристика) товара</w:t>
            </w:r>
          </w:p>
        </w:tc>
        <w:tc>
          <w:tcPr>
            <w:tcW w:w="1700" w:type="dxa"/>
            <w:vAlign w:val="center"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 позволяющего определить соответствие потребностям заказчика</w:t>
            </w:r>
          </w:p>
        </w:tc>
        <w:tc>
          <w:tcPr>
            <w:tcW w:w="1985" w:type="dxa"/>
            <w:vAlign w:val="center"/>
          </w:tcPr>
          <w:p w:rsidR="00FD4994" w:rsidRPr="00867702" w:rsidRDefault="00FD4994" w:rsidP="009B5258">
            <w:pPr>
              <w:jc w:val="center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Эквивалентные лекарственные формы и дозировки лекарственного препарата/Ненормализованные данные (МНН, лекарственные формы, дозировки)</w:t>
            </w:r>
          </w:p>
        </w:tc>
        <w:tc>
          <w:tcPr>
            <w:tcW w:w="2126" w:type="dxa"/>
            <w:vAlign w:val="center"/>
          </w:tcPr>
          <w:p w:rsidR="00FD4994" w:rsidRPr="004B185A" w:rsidRDefault="00FD4994" w:rsidP="009B5258">
            <w:pPr>
              <w:jc w:val="center"/>
              <w:rPr>
                <w:sz w:val="20"/>
                <w:szCs w:val="20"/>
              </w:rPr>
            </w:pPr>
            <w:r w:rsidRPr="004B185A">
              <w:rPr>
                <w:sz w:val="20"/>
                <w:szCs w:val="20"/>
              </w:rPr>
              <w:t>Код КТРУ (при наличии)</w:t>
            </w: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  <w:r w:rsidRPr="004B185A">
              <w:rPr>
                <w:sz w:val="18"/>
                <w:szCs w:val="18"/>
              </w:rPr>
      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(в соответствии с п. 2 ч. 1 ст. 33 Закона № 44-ФЗ, ПП РФ от 15.11.2017 № 1380, от 08.02.2017 № 145 и др.)</w:t>
            </w:r>
          </w:p>
        </w:tc>
      </w:tr>
      <w:tr w:rsidR="00FD4994" w:rsidRPr="00DC410B" w:rsidTr="00FD4994">
        <w:trPr>
          <w:trHeight w:val="374"/>
        </w:trPr>
        <w:tc>
          <w:tcPr>
            <w:tcW w:w="567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4</w:t>
            </w:r>
          </w:p>
        </w:tc>
        <w:tc>
          <w:tcPr>
            <w:tcW w:w="1700" w:type="dxa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FD4994" w:rsidRPr="00867702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:rsidR="00FD4994" w:rsidRPr="00E6365C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</w:rPr>
            </w:pPr>
            <w:r w:rsidRPr="009B5258">
              <w:rPr>
                <w:sz w:val="18"/>
                <w:szCs w:val="18"/>
              </w:rPr>
              <w:t>7</w:t>
            </w:r>
          </w:p>
        </w:tc>
      </w:tr>
      <w:tr w:rsidR="009B5258" w:rsidRPr="00BC3FB8" w:rsidTr="00FD4994">
        <w:trPr>
          <w:trHeight w:val="99"/>
        </w:trPr>
        <w:tc>
          <w:tcPr>
            <w:tcW w:w="567" w:type="dxa"/>
            <w:vMerge w:val="restart"/>
          </w:tcPr>
          <w:p w:rsidR="009B5258" w:rsidRPr="00BC3FB8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F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0065" w:type="dxa"/>
            <w:gridSpan w:val="6"/>
          </w:tcPr>
          <w:p w:rsidR="009B5258" w:rsidRPr="00BC3FB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50 шт.</w:t>
            </w: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МНН / </w:t>
            </w:r>
            <w:proofErr w:type="spellStart"/>
            <w:r w:rsidRPr="00BC3FB8">
              <w:rPr>
                <w:sz w:val="18"/>
                <w:szCs w:val="18"/>
              </w:rPr>
              <w:t>Группировочное</w:t>
            </w:r>
            <w:proofErr w:type="spellEnd"/>
            <w:r w:rsidRPr="00BC3FB8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МНН:</w:t>
            </w:r>
          </w:p>
          <w:p w:rsidR="00FD4994" w:rsidRPr="00BC3FB8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BC3FB8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BC3FB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  <w:proofErr w:type="gramStart"/>
            <w:r w:rsidRPr="00BC3FB8">
              <w:rPr>
                <w:sz w:val="18"/>
                <w:szCs w:val="18"/>
              </w:rPr>
              <w:t>Таблетки</w:t>
            </w:r>
            <w:proofErr w:type="gramEnd"/>
            <w:r w:rsidRPr="00BC3FB8">
              <w:rPr>
                <w:sz w:val="18"/>
                <w:szCs w:val="18"/>
              </w:rPr>
              <w:t xml:space="preserve"> покрытые пленочной оболочкой</w:t>
            </w:r>
          </w:p>
        </w:tc>
        <w:tc>
          <w:tcPr>
            <w:tcW w:w="2126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Позиция КТРУ: </w:t>
            </w:r>
            <w:r w:rsidRPr="00BC3FB8">
              <w:rPr>
                <w:b/>
                <w:sz w:val="18"/>
                <w:szCs w:val="18"/>
              </w:rPr>
              <w:t>21.20.10.121-000021-1-00022-0000000000000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316 мг+280 мг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BC3FB8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60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Альтернативный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100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МНН:</w:t>
            </w:r>
          </w:p>
          <w:p w:rsidR="00FD4994" w:rsidRPr="00122F06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122F06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proofErr w:type="gramStart"/>
            <w:r w:rsidRPr="00122F06">
              <w:rPr>
                <w:sz w:val="18"/>
                <w:szCs w:val="18"/>
              </w:rPr>
              <w:t>Таблетки</w:t>
            </w:r>
            <w:proofErr w:type="gramEnd"/>
            <w:r w:rsidRPr="00122F06">
              <w:rPr>
                <w:sz w:val="18"/>
                <w:szCs w:val="18"/>
              </w:rPr>
              <w:t xml:space="preserve"> покрытые </w:t>
            </w:r>
            <w:r w:rsidRPr="005B2AD8">
              <w:rPr>
                <w:sz w:val="18"/>
                <w:szCs w:val="18"/>
              </w:rPr>
              <w:t>пленочной оболочкой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</w:p>
          <w:p w:rsidR="009A1E44" w:rsidRPr="009A1E44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Дозировка: НЕ УКАЗАНО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21.20.10.121-000021-1-00030-0000000000000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158 мг+140 мг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409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лекарственном препарате наркотических </w:t>
            </w:r>
            <w:r w:rsidRPr="00122F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средств, психотропных веществ и их </w:t>
            </w:r>
            <w:proofErr w:type="spellStart"/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ВОДОРОДА ПЕРОКСИД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ВОДОРОДА ПЕРОКСИД</w:t>
            </w:r>
          </w:p>
        </w:tc>
        <w:tc>
          <w:tcPr>
            <w:tcW w:w="1985" w:type="dxa"/>
            <w:vMerge w:val="restart"/>
          </w:tcPr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МНН</w:t>
            </w:r>
            <w:proofErr w:type="gramStart"/>
            <w:r w:rsidRPr="005B2AD8">
              <w:rPr>
                <w:b/>
                <w:sz w:val="18"/>
                <w:szCs w:val="18"/>
              </w:rPr>
              <w:t>: ~</w:t>
            </w:r>
            <w:proofErr w:type="gramEnd"/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Лекарственная форма: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Раствор для местного применения,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Раствор для наружного применения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Дозировка:</w:t>
            </w:r>
          </w:p>
          <w:p w:rsidR="00FD4994" w:rsidRPr="005B2AD8" w:rsidRDefault="00FD4994" w:rsidP="009B5258">
            <w:pPr>
              <w:jc w:val="both"/>
              <w:rPr>
                <w:i/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3 %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21.20.10.158-000001-1-00056-0000000000000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Раствор для местного и наружного применения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30 мг/мл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065" w:type="dxa"/>
            <w:gridSpan w:val="6"/>
          </w:tcPr>
          <w:p w:rsidR="009B5258" w:rsidRPr="005B2AD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АМИОДАРОН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АМИОДАРОН</w:t>
            </w:r>
          </w:p>
        </w:tc>
        <w:tc>
          <w:tcPr>
            <w:tcW w:w="1985" w:type="dxa"/>
            <w:vMerge w:val="restart"/>
          </w:tcPr>
          <w:p w:rsidR="00FD4994" w:rsidRPr="005B2AD8" w:rsidRDefault="009A1E44" w:rsidP="009B5258">
            <w:pPr>
              <w:rPr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Лекарственная форма: Раствор для внутривенного введения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21.20.10.141-000003-1-00152-0000000000000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Концентрат для приготовления раствора для внутривенного введения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  <w:shd w:val="clear" w:color="auto" w:fill="FFFFFF"/>
              </w:rPr>
              <w:t>50 мг/мл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</w:tbl>
    <w:p w:rsidR="009B1518" w:rsidRPr="003F7009" w:rsidRDefault="009B1518" w:rsidP="009B1518">
      <w:pPr>
        <w:autoSpaceDE w:val="0"/>
        <w:autoSpaceDN w:val="0"/>
        <w:adjustRightInd w:val="0"/>
        <w:jc w:val="both"/>
        <w:rPr>
          <w:i/>
          <w:kern w:val="32"/>
          <w:sz w:val="22"/>
          <w:szCs w:val="22"/>
        </w:rPr>
      </w:pPr>
      <w:r w:rsidRPr="00E009BA">
        <w:rPr>
          <w:i/>
          <w:kern w:val="32"/>
        </w:rPr>
        <w:t>*</w:t>
      </w:r>
      <w:r w:rsidRPr="003F7009">
        <w:rPr>
          <w:i/>
          <w:kern w:val="32"/>
          <w:sz w:val="22"/>
          <w:szCs w:val="22"/>
        </w:rPr>
        <w:t>Под единицей измерения «штука» принимается первичная упаковка лекарственного препарата</w:t>
      </w:r>
    </w:p>
    <w:p w:rsidR="009B1518" w:rsidRPr="009B1518" w:rsidRDefault="009B1518" w:rsidP="009B1518">
      <w:pPr>
        <w:autoSpaceDE w:val="0"/>
        <w:autoSpaceDN w:val="0"/>
        <w:adjustRightInd w:val="0"/>
        <w:jc w:val="both"/>
        <w:rPr>
          <w:i/>
          <w:kern w:val="32"/>
        </w:rPr>
      </w:pPr>
      <w:r w:rsidRPr="003F7009">
        <w:rPr>
          <w:i/>
          <w:kern w:val="32"/>
          <w:sz w:val="22"/>
          <w:szCs w:val="22"/>
        </w:rPr>
        <w:t>Примерные варианты значения «штука»: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5107"/>
      </w:tblGrid>
      <w:tr w:rsidR="009B1518" w:rsidRPr="00E009BA" w:rsidTr="009B1518"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Наименование лекарственных форм</w:t>
            </w:r>
          </w:p>
        </w:tc>
        <w:tc>
          <w:tcPr>
            <w:tcW w:w="5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Принимаемое значение – «ШТУКА»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инъекций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E009BA">
              <w:rPr>
                <w:i/>
                <w:kern w:val="32"/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местного и наружного применения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внутривенного и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капсулы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капсула</w:t>
            </w:r>
          </w:p>
        </w:tc>
      </w:tr>
    </w:tbl>
    <w:p w:rsidR="00012A38" w:rsidRPr="0094337C" w:rsidRDefault="00012A38" w:rsidP="00B57AE1">
      <w:pPr>
        <w:autoSpaceDE w:val="0"/>
        <w:adjustRightInd w:val="0"/>
        <w:ind w:firstLine="540"/>
        <w:jc w:val="both"/>
        <w:rPr>
          <w:color w:val="FF0000"/>
          <w:sz w:val="22"/>
          <w:szCs w:val="22"/>
        </w:rPr>
      </w:pPr>
    </w:p>
    <w:p w:rsidR="00B00240" w:rsidRDefault="00B00240" w:rsidP="008C1664">
      <w:pPr>
        <w:autoSpaceDE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Дополнительные условия:</w:t>
      </w:r>
      <w:r w:rsidRPr="004717CB">
        <w:rPr>
          <w:i/>
          <w:sz w:val="22"/>
          <w:szCs w:val="22"/>
        </w:rPr>
        <w:t xml:space="preserve">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lastRenderedPageBreak/>
        <w:t>1)</w:t>
      </w:r>
      <w:r w:rsidRPr="004717CB">
        <w:rPr>
          <w:i/>
          <w:sz w:val="22"/>
          <w:szCs w:val="22"/>
        </w:rPr>
        <w:t xml:space="preserve"> в случае проведения совместного аукциона/конкурса таблица заполняется в соответствии с примером:</w:t>
      </w:r>
    </w:p>
    <w:p w:rsidR="008B603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8B6035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74654F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B6035" w:rsidRPr="00FF065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  <w:r w:rsidRPr="00FF0655">
        <w:rPr>
          <w:i/>
          <w:sz w:val="20"/>
          <w:szCs w:val="20"/>
        </w:rPr>
        <w:t xml:space="preserve">* При проведении совместного аукциона/конкурса количество </w:t>
      </w:r>
      <w:proofErr w:type="gramStart"/>
      <w:r w:rsidRPr="00FF0655">
        <w:rPr>
          <w:i/>
          <w:sz w:val="20"/>
          <w:szCs w:val="20"/>
        </w:rPr>
        <w:t>товара, поставляемого каждому заказчику установлено</w:t>
      </w:r>
      <w:proofErr w:type="gramEnd"/>
      <w:r w:rsidRPr="00FF0655">
        <w:rPr>
          <w:i/>
          <w:sz w:val="20"/>
          <w:szCs w:val="20"/>
        </w:rPr>
        <w:t xml:space="preserve"> в Таблице №1.1.</w:t>
      </w:r>
    </w:p>
    <w:p w:rsidR="000222A5" w:rsidRPr="004717CB" w:rsidRDefault="000222A5" w:rsidP="000222A5">
      <w:pPr>
        <w:autoSpaceDE w:val="0"/>
        <w:adjustRightInd w:val="0"/>
        <w:spacing w:after="120"/>
        <w:ind w:firstLine="709"/>
        <w:jc w:val="right"/>
        <w:rPr>
          <w:i/>
          <w:sz w:val="20"/>
          <w:szCs w:val="20"/>
        </w:rPr>
      </w:pPr>
      <w:r w:rsidRPr="004717CB">
        <w:rPr>
          <w:i/>
          <w:sz w:val="20"/>
          <w:szCs w:val="20"/>
        </w:rPr>
        <w:t xml:space="preserve">Таблица №1.1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right"/>
        <w:outlineLvl w:val="2"/>
        <w:rPr>
          <w:bCs/>
          <w:i/>
          <w:sz w:val="20"/>
          <w:szCs w:val="20"/>
        </w:rPr>
      </w:pPr>
      <w:r w:rsidRPr="004717CB">
        <w:rPr>
          <w:bCs/>
          <w:sz w:val="20"/>
          <w:szCs w:val="20"/>
        </w:rPr>
        <w:t>Количество единиц измерения по заказчикам</w:t>
      </w:r>
    </w:p>
    <w:tbl>
      <w:tblPr>
        <w:tblStyle w:val="af3"/>
        <w:tblW w:w="1016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177"/>
        <w:gridCol w:w="425"/>
        <w:gridCol w:w="693"/>
        <w:gridCol w:w="705"/>
        <w:gridCol w:w="699"/>
        <w:gridCol w:w="700"/>
        <w:gridCol w:w="699"/>
        <w:gridCol w:w="699"/>
        <w:gridCol w:w="699"/>
        <w:gridCol w:w="700"/>
        <w:gridCol w:w="699"/>
        <w:gridCol w:w="699"/>
      </w:tblGrid>
      <w:tr w:rsidR="000222A5" w:rsidRPr="004717CB" w:rsidTr="008415C3">
        <w:trPr>
          <w:cantSplit/>
          <w:trHeight w:val="217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bookmarkStart w:id="0" w:name="_Hlk93921694"/>
            <w:r w:rsidRPr="004717CB">
              <w:rPr>
                <w:sz w:val="18"/>
                <w:szCs w:val="18"/>
              </w:rPr>
              <w:t xml:space="preserve">№ </w:t>
            </w:r>
            <w:proofErr w:type="gramStart"/>
            <w:r w:rsidRPr="004717CB">
              <w:rPr>
                <w:sz w:val="18"/>
                <w:szCs w:val="18"/>
              </w:rPr>
              <w:t>п</w:t>
            </w:r>
            <w:proofErr w:type="gramEnd"/>
            <w:r w:rsidRPr="004717CB">
              <w:rPr>
                <w:sz w:val="18"/>
                <w:szCs w:val="18"/>
              </w:rPr>
              <w:t>/п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7C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(товарный знак (при наличии), его словесное обозначение)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Количество единиц измерения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kern w:val="2"/>
                <w:sz w:val="18"/>
                <w:szCs w:val="18"/>
              </w:rPr>
              <w:t>ГОБУЗ МОКМЦ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ГОБУЗ «МООД»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«МОДРС»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«МОПТД»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«МОПНД»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МОНД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МОСПК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ОМБ СМЭ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«ОЦГБ»</w:t>
            </w:r>
          </w:p>
        </w:tc>
      </w:tr>
      <w:tr w:rsidR="000222A5" w:rsidRPr="004717CB" w:rsidTr="008415C3">
        <w:trPr>
          <w:trHeight w:val="261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4.1.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4.3.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4.4.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4.5.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4.6.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4.7.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4.8.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4.9.</w:t>
            </w:r>
          </w:p>
        </w:tc>
      </w:tr>
      <w:tr w:rsidR="000222A5" w:rsidRPr="004717CB" w:rsidTr="008415C3">
        <w:trPr>
          <w:cantSplit/>
          <w:trHeight w:val="1095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right="30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Бахилы водонепроницаемые</w:t>
            </w:r>
          </w:p>
        </w:tc>
        <w:tc>
          <w:tcPr>
            <w:tcW w:w="425" w:type="dxa"/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693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1300</w:t>
            </w:r>
          </w:p>
        </w:tc>
        <w:tc>
          <w:tcPr>
            <w:tcW w:w="705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</w:tr>
      <w:bookmarkEnd w:id="0"/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2"/>
          <w:szCs w:val="22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2)</w:t>
      </w:r>
      <w:r w:rsidRPr="004717CB">
        <w:rPr>
          <w:i/>
          <w:sz w:val="22"/>
          <w:szCs w:val="22"/>
        </w:rPr>
        <w:t xml:space="preserve"> в случае осуществления закупки по </w:t>
      </w:r>
      <w:r w:rsidRPr="00FF0655">
        <w:rPr>
          <w:i/>
          <w:sz w:val="22"/>
          <w:szCs w:val="22"/>
        </w:rPr>
        <w:t xml:space="preserve">комплектованию библиотечного фонда с поставкой издательской продукции таблица заполняется в соответствии с примером: </w:t>
      </w:r>
    </w:p>
    <w:p w:rsidR="005601AE" w:rsidRPr="00FF0655" w:rsidRDefault="005601AE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E54B5B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47470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B179A4">
            <w:pPr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«Синдром публичной немоты» </w:t>
            </w:r>
            <w:proofErr w:type="spellStart"/>
            <w:r w:rsidRPr="00FF0655">
              <w:rPr>
                <w:sz w:val="14"/>
                <w:szCs w:val="16"/>
              </w:rPr>
              <w:t>Вахтин</w:t>
            </w:r>
            <w:proofErr w:type="spellEnd"/>
            <w:r w:rsidRPr="00FF0655">
              <w:rPr>
                <w:sz w:val="14"/>
                <w:szCs w:val="16"/>
              </w:rPr>
              <w:t xml:space="preserve"> Н., Фирсов 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E54B5B">
            <w:pPr>
              <w:rPr>
                <w:sz w:val="14"/>
                <w:szCs w:val="16"/>
              </w:rPr>
            </w:pPr>
            <w:r w:rsidRPr="00FF0655">
              <w:rPr>
                <w:sz w:val="14"/>
                <w:szCs w:val="16"/>
              </w:rPr>
              <w:t>Не ранее 2017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4"/>
                <w:szCs w:val="16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Для обеспечения хронологического критерия комплектования библиотечного фонда с целью его </w:t>
            </w:r>
            <w:proofErr w:type="spellStart"/>
            <w:r w:rsidRPr="00FF0655">
              <w:rPr>
                <w:sz w:val="14"/>
                <w:szCs w:val="16"/>
              </w:rPr>
              <w:t>обновляемости</w:t>
            </w:r>
            <w:proofErr w:type="spellEnd"/>
            <w:r w:rsidRPr="00FF0655">
              <w:rPr>
                <w:sz w:val="14"/>
                <w:szCs w:val="16"/>
              </w:rPr>
              <w:t xml:space="preserve"> и оперативного удовлетворения запросов пользователей 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615A9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B179A4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E54B5B">
            <w:pPr>
              <w:rPr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E54B5B" w:rsidRPr="00FF0655" w:rsidRDefault="00E54B5B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F0655">
        <w:rPr>
          <w:sz w:val="16"/>
          <w:szCs w:val="16"/>
        </w:rPr>
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в соответствии с п. 2 ч. 1 ст. 33 Закона № 44-ФЗ: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FF0655">
        <w:rPr>
          <w:sz w:val="16"/>
          <w:szCs w:val="16"/>
        </w:rPr>
        <w:lastRenderedPageBreak/>
        <w:t>- при описании объекта закупки в Таблице № 1 Заказчиком установлен показател</w:t>
      </w:r>
      <w:r w:rsidRPr="004717CB">
        <w:rPr>
          <w:sz w:val="16"/>
          <w:szCs w:val="16"/>
        </w:rPr>
        <w:t>ь (характеристика) товара - «Год издания», который не предусмотрен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 потребностям заказчика.</w:t>
      </w:r>
      <w:proofErr w:type="gramEnd"/>
      <w:r w:rsidRPr="004717CB">
        <w:rPr>
          <w:sz w:val="16"/>
          <w:szCs w:val="16"/>
        </w:rPr>
        <w:t xml:space="preserve"> Данный показатель использован заказчиком для обеспечения хронологического критерия комплектования библиотечного фонда с целью его </w:t>
      </w:r>
      <w:proofErr w:type="spellStart"/>
      <w:r w:rsidRPr="004717CB">
        <w:rPr>
          <w:sz w:val="16"/>
          <w:szCs w:val="16"/>
        </w:rPr>
        <w:t>обновляемости</w:t>
      </w:r>
      <w:proofErr w:type="spellEnd"/>
      <w:r w:rsidRPr="004717CB">
        <w:rPr>
          <w:sz w:val="16"/>
          <w:szCs w:val="16"/>
        </w:rPr>
        <w:t xml:space="preserve"> и оперативного удовлетворения запросов пользователей библиотеки.</w:t>
      </w: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9476DE">
        <w:rPr>
          <w:b/>
          <w:i/>
          <w:sz w:val="22"/>
          <w:szCs w:val="22"/>
        </w:rPr>
        <w:t>3)</w:t>
      </w:r>
      <w:r w:rsidRPr="004717CB">
        <w:rPr>
          <w:i/>
          <w:sz w:val="22"/>
          <w:szCs w:val="22"/>
        </w:rPr>
        <w:t xml:space="preserve"> При закупке запасных частей для транспорта по каталожным номерам без возможности замены эквивалентным </w:t>
      </w:r>
      <w:proofErr w:type="gramStart"/>
      <w:r w:rsidRPr="004717CB">
        <w:rPr>
          <w:i/>
          <w:sz w:val="22"/>
          <w:szCs w:val="22"/>
        </w:rPr>
        <w:t>товаром</w:t>
      </w:r>
      <w:proofErr w:type="gramEnd"/>
      <w:r w:rsidRPr="004717CB">
        <w:rPr>
          <w:i/>
          <w:sz w:val="22"/>
          <w:szCs w:val="22"/>
        </w:rPr>
        <w:t xml:space="preserve"> возможно использовать следующую форму таблицы №1:</w:t>
      </w:r>
    </w:p>
    <w:p w:rsidR="000222A5" w:rsidRPr="004717CB" w:rsidRDefault="000222A5" w:rsidP="000222A5">
      <w:pPr>
        <w:autoSpaceDE w:val="0"/>
        <w:adjustRightInd w:val="0"/>
        <w:ind w:firstLine="708"/>
        <w:jc w:val="right"/>
        <w:rPr>
          <w:bCs/>
          <w:i/>
          <w:sz w:val="16"/>
          <w:szCs w:val="16"/>
        </w:rPr>
      </w:pPr>
      <w:r w:rsidRPr="004717CB">
        <w:rPr>
          <w:i/>
          <w:sz w:val="16"/>
          <w:szCs w:val="16"/>
        </w:rPr>
        <w:t>Таблица №1</w:t>
      </w:r>
    </w:p>
    <w:tbl>
      <w:tblPr>
        <w:tblW w:w="10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271"/>
        <w:gridCol w:w="1135"/>
        <w:gridCol w:w="4423"/>
        <w:gridCol w:w="1418"/>
        <w:gridCol w:w="1254"/>
      </w:tblGrid>
      <w:tr w:rsidR="00810B63" w:rsidRPr="004717CB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 xml:space="preserve">№ </w:t>
            </w:r>
            <w:proofErr w:type="gramStart"/>
            <w:r w:rsidRPr="004717CB">
              <w:rPr>
                <w:b/>
                <w:kern w:val="32"/>
                <w:sz w:val="16"/>
                <w:szCs w:val="16"/>
              </w:rPr>
              <w:t>п</w:t>
            </w:r>
            <w:proofErr w:type="gramEnd"/>
            <w:r w:rsidRPr="004717CB">
              <w:rPr>
                <w:b/>
                <w:kern w:val="32"/>
                <w:sz w:val="16"/>
                <w:szCs w:val="16"/>
              </w:rPr>
              <w:t>/п</w:t>
            </w:r>
          </w:p>
        </w:tc>
        <w:tc>
          <w:tcPr>
            <w:tcW w:w="1271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Наименование товара</w:t>
            </w:r>
          </w:p>
        </w:tc>
        <w:tc>
          <w:tcPr>
            <w:tcW w:w="1135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Каталожный номер</w:t>
            </w:r>
          </w:p>
        </w:tc>
        <w:tc>
          <w:tcPr>
            <w:tcW w:w="4423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bCs/>
                <w:sz w:val="16"/>
                <w:szCs w:val="16"/>
              </w:rPr>
              <w:t>Обоснование необходимости использования показателей, требований, условных обозначений и терминологии при описании объекта закупки в соответствии с п. 2 ч. 1 ст. 33 Закона № 44-ФЗ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10B63" w:rsidRPr="00810B63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3</w:t>
            </w:r>
          </w:p>
        </w:tc>
        <w:tc>
          <w:tcPr>
            <w:tcW w:w="4423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bCs/>
                <w:sz w:val="14"/>
                <w:szCs w:val="16"/>
              </w:rPr>
            </w:pPr>
            <w:r w:rsidRPr="00810B63">
              <w:rPr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6</w:t>
            </w: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1.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Колодки тормозные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4F0698451D</w:t>
            </w: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Каталожный номер установлен Заказчиком согласно каталогу запасных частей для автомобиля </w:t>
            </w:r>
            <w:proofErr w:type="spellStart"/>
            <w:r w:rsidRPr="004717CB">
              <w:rPr>
                <w:sz w:val="16"/>
                <w:szCs w:val="16"/>
              </w:rPr>
              <w:t>Ford</w:t>
            </w:r>
            <w:proofErr w:type="spellEnd"/>
            <w:r w:rsidRPr="004717CB">
              <w:rPr>
                <w:sz w:val="16"/>
                <w:szCs w:val="16"/>
              </w:rPr>
              <w:t xml:space="preserve"> </w:t>
            </w:r>
            <w:proofErr w:type="spellStart"/>
            <w:r w:rsidRPr="004717CB">
              <w:rPr>
                <w:sz w:val="16"/>
                <w:szCs w:val="16"/>
              </w:rPr>
              <w:t>Mondeo</w:t>
            </w:r>
            <w:proofErr w:type="spellEnd"/>
            <w:r w:rsidRPr="004717CB">
              <w:rPr>
                <w:sz w:val="16"/>
                <w:szCs w:val="16"/>
              </w:rPr>
              <w:t xml:space="preserve"> в соответствии с требованиями технической документации, специальными стандартами завода изготовителя.</w:t>
            </w:r>
          </w:p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В </w:t>
            </w:r>
            <w:proofErr w:type="gramStart"/>
            <w:r w:rsidRPr="004717CB">
              <w:rPr>
                <w:sz w:val="16"/>
                <w:szCs w:val="16"/>
              </w:rPr>
              <w:t>связи</w:t>
            </w:r>
            <w:proofErr w:type="gramEnd"/>
            <w:r w:rsidRPr="004717CB">
              <w:rPr>
                <w:sz w:val="16"/>
                <w:szCs w:val="16"/>
              </w:rPr>
              <w:t xml:space="preserve"> с чем поставка эквивалентного товара недопустима.</w:t>
            </w: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2.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rPr>
                <w:rFonts w:eastAsia="Calibri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…..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9476DE">
        <w:rPr>
          <w:b/>
          <w:i/>
          <w:kern w:val="32"/>
          <w:sz w:val="22"/>
          <w:szCs w:val="22"/>
        </w:rPr>
        <w:t>4)</w:t>
      </w:r>
      <w:r w:rsidRPr="004717CB">
        <w:rPr>
          <w:i/>
          <w:kern w:val="32"/>
          <w:sz w:val="22"/>
          <w:szCs w:val="22"/>
        </w:rPr>
        <w:t xml:space="preserve"> </w:t>
      </w:r>
      <w:r w:rsidRPr="004717CB">
        <w:rPr>
          <w:i/>
          <w:sz w:val="22"/>
          <w:szCs w:val="22"/>
        </w:rPr>
        <w:t>в случае осуществления закупки на поставку товара, если все товары содержат указания на товарные знаки (без слов «или эквивалент», т.к. поставка эквивалентного товара недопустима)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122"/>
        <w:gridCol w:w="2551"/>
        <w:gridCol w:w="3969"/>
      </w:tblGrid>
      <w:tr w:rsidR="000222A5" w:rsidRPr="004717CB" w:rsidTr="008415C3">
        <w:trPr>
          <w:trHeight w:val="132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№</w:t>
            </w:r>
          </w:p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proofErr w:type="gramStart"/>
            <w:r w:rsidRPr="004717CB">
              <w:rPr>
                <w:sz w:val="20"/>
                <w:szCs w:val="20"/>
              </w:rPr>
              <w:t>п</w:t>
            </w:r>
            <w:proofErr w:type="gramEnd"/>
            <w:r w:rsidRPr="004717CB">
              <w:rPr>
                <w:sz w:val="20"/>
                <w:szCs w:val="20"/>
              </w:rPr>
              <w:t>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17CB">
              <w:rPr>
                <w:rFonts w:ascii="Times New Roman" w:hAnsi="Times New Roman" w:cs="Times New Roman"/>
              </w:rPr>
              <w:t>Наименование товара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bCs/>
                <w:sz w:val="20"/>
                <w:szCs w:val="20"/>
              </w:rPr>
              <w:t>(товарный знак, его словесное обозначение)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Количество, единица измерения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Обоснование*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4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4717CB">
              <w:rPr>
                <w:sz w:val="18"/>
                <w:szCs w:val="18"/>
              </w:rPr>
              <w:t>сердечно-сосудистой</w:t>
            </w:r>
            <w:proofErr w:type="gramEnd"/>
            <w:r w:rsidRPr="004717CB">
              <w:rPr>
                <w:sz w:val="18"/>
                <w:szCs w:val="18"/>
              </w:rPr>
              <w:t xml:space="preserve"> системы «</w:t>
            </w:r>
            <w:proofErr w:type="spellStart"/>
            <w:r w:rsidRPr="004717CB">
              <w:rPr>
                <w:sz w:val="18"/>
                <w:szCs w:val="18"/>
              </w:rPr>
              <w:t>Кардиометр</w:t>
            </w:r>
            <w:proofErr w:type="spellEnd"/>
            <w:r w:rsidRPr="004717CB">
              <w:rPr>
                <w:sz w:val="18"/>
                <w:szCs w:val="18"/>
              </w:rPr>
              <w:t xml:space="preserve">-МТ» (в исполнении КФС-01.001). 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Производитель - АО «МИКАРД-ЛАНА», 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1,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18"/>
                <w:szCs w:val="18"/>
              </w:rPr>
            </w:pPr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В соответствии с требованиями технической документации, специальными стандартами завода изготовителя приобретаемое оборудование полностью совместимо с 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кардиосервером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производства АО «МИКАРД-ЛАНА», имеющимся у Заказчика, с возможностью передачи результатов исследования и данных о пациенте на имеющееся у Заказчика серверное программное обеспечение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разработки АО «МИКАРД-ЛАНА» (исполнение КФС-01.001), в соответствующих совместимых форматах, в </w:t>
            </w:r>
            <w:proofErr w:type="gram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связи</w:t>
            </w:r>
            <w:proofErr w:type="gram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с чем поставка эквивалентного товара недопустима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  <w:r w:rsidRPr="004717CB">
        <w:rPr>
          <w:rFonts w:eastAsiaTheme="minorHAnsi"/>
          <w:i/>
          <w:iCs/>
          <w:sz w:val="22"/>
          <w:szCs w:val="22"/>
          <w:lang w:eastAsia="en-US"/>
        </w:rPr>
        <w:t>* Заказчику необходимо указать, что поставка эквивалентного товара недопустима в связи с несовместимостью товаров, на которых размещаются другие товарные знаки, и необходимостью обеспечения взаимодействия таких товаров с товарами, используемыми заказчиком (п. 1. ч. 1 ст. 33 Закона № 44-ФЗ).</w:t>
      </w:r>
    </w:p>
    <w:p w:rsidR="00767807" w:rsidRPr="006F064E" w:rsidRDefault="00767807" w:rsidP="008C1664">
      <w:pPr>
        <w:ind w:firstLine="708"/>
        <w:rPr>
          <w:b/>
          <w:strike/>
          <w:color w:val="FF0000"/>
          <w:sz w:val="16"/>
          <w:szCs w:val="16"/>
        </w:rPr>
      </w:pPr>
    </w:p>
    <w:p w:rsidR="008C1664" w:rsidRPr="00814E5C" w:rsidRDefault="008C1664" w:rsidP="007816D5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 w:rsidRPr="00814E5C">
        <w:rPr>
          <w:bCs w:val="0"/>
          <w:sz w:val="22"/>
          <w:szCs w:val="22"/>
        </w:rPr>
        <w:t>2. Требования к качеству и безопасности товара</w:t>
      </w:r>
      <w:r w:rsidR="005B405E">
        <w:rPr>
          <w:bCs w:val="0"/>
          <w:sz w:val="22"/>
          <w:szCs w:val="22"/>
        </w:rPr>
        <w:t xml:space="preserve"> </w:t>
      </w:r>
    </w:p>
    <w:p w:rsidR="008C1664" w:rsidRPr="00814E5C" w:rsidRDefault="008C1664" w:rsidP="008C1664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8C1664" w:rsidRPr="000A5AB2" w:rsidRDefault="008C1664" w:rsidP="007816D5">
      <w:pPr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6F064E">
        <w:rPr>
          <w:b/>
          <w:i/>
          <w:sz w:val="22"/>
          <w:szCs w:val="22"/>
        </w:rPr>
        <w:t xml:space="preserve">Заказчик должен в соответствии с частью </w:t>
      </w:r>
      <w:r w:rsidR="00D02176" w:rsidRPr="006F064E">
        <w:rPr>
          <w:b/>
          <w:i/>
          <w:sz w:val="22"/>
          <w:szCs w:val="22"/>
        </w:rPr>
        <w:t xml:space="preserve">4 </w:t>
      </w:r>
      <w:r w:rsidRPr="006F064E">
        <w:rPr>
          <w:b/>
          <w:i/>
          <w:sz w:val="22"/>
          <w:szCs w:val="22"/>
        </w:rPr>
        <w:t>статьи 33 Закона</w:t>
      </w:r>
      <w:r w:rsidR="00AA37EC" w:rsidRPr="006F064E">
        <w:rPr>
          <w:b/>
          <w:i/>
          <w:sz w:val="22"/>
          <w:szCs w:val="22"/>
        </w:rPr>
        <w:t xml:space="preserve"> № 44-ФЗ</w:t>
      </w:r>
      <w:r w:rsidRPr="006F064E">
        <w:rPr>
          <w:b/>
          <w:i/>
          <w:sz w:val="22"/>
          <w:szCs w:val="22"/>
        </w:rPr>
        <w:t xml:space="preserve"> установить требования к качеству товара.</w:t>
      </w:r>
    </w:p>
    <w:p w:rsidR="008C1664" w:rsidRPr="00000771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000771">
        <w:rPr>
          <w:i/>
          <w:sz w:val="22"/>
          <w:szCs w:val="22"/>
        </w:rPr>
        <w:t xml:space="preserve">Требования к качеству товара устанавливаются в соответствии со статьей 469 Гражданского кодекса Российской Федерации, в </w:t>
      </w:r>
      <w:proofErr w:type="spellStart"/>
      <w:r w:rsidRPr="00000771">
        <w:rPr>
          <w:i/>
          <w:sz w:val="22"/>
          <w:szCs w:val="22"/>
        </w:rPr>
        <w:t>т.ч</w:t>
      </w:r>
      <w:proofErr w:type="spellEnd"/>
      <w:r w:rsidRPr="00000771">
        <w:rPr>
          <w:i/>
          <w:sz w:val="22"/>
          <w:szCs w:val="22"/>
        </w:rPr>
        <w:t>. заказчик должен описать конкретные цели приобретения товара, обязательные требования к качеству поставляемого товара,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товара по сравнению с обязательными требованиями, иные требования.</w:t>
      </w:r>
      <w:proofErr w:type="gramEnd"/>
      <w:r w:rsidRPr="00000771">
        <w:rPr>
          <w:i/>
          <w:sz w:val="22"/>
          <w:szCs w:val="22"/>
        </w:rPr>
        <w:t xml:space="preserve"> </w:t>
      </w:r>
      <w:proofErr w:type="gramStart"/>
      <w:r w:rsidRPr="00000771">
        <w:rPr>
          <w:i/>
          <w:sz w:val="22"/>
          <w:szCs w:val="22"/>
        </w:rPr>
        <w:t xml:space="preserve">Требованиями к качеству товара может являться: указание на соответствие товара техническим регламентам, документам в области стандартизации/сертификации, образцам (или) описаниям которые должны соответствовать качеству товара, либо показатели его качества </w:t>
      </w:r>
      <w:r w:rsidRPr="00000771">
        <w:rPr>
          <w:i/>
          <w:sz w:val="22"/>
          <w:szCs w:val="22"/>
        </w:rPr>
        <w:lastRenderedPageBreak/>
        <w:t>(качественные характеристики товара, надежности, безопасности, энергопотребления, эргономические, эстетические, экологические</w:t>
      </w:r>
      <w:r w:rsidR="008C5066" w:rsidRPr="00000771">
        <w:rPr>
          <w:i/>
          <w:sz w:val="22"/>
          <w:szCs w:val="22"/>
        </w:rPr>
        <w:t>, маркировка</w:t>
      </w:r>
      <w:r w:rsidRPr="00000771">
        <w:rPr>
          <w:i/>
          <w:sz w:val="22"/>
          <w:szCs w:val="22"/>
        </w:rPr>
        <w:t xml:space="preserve"> и другие показатели).</w:t>
      </w:r>
      <w:proofErr w:type="gramEnd"/>
    </w:p>
    <w:p w:rsidR="00DF7A60" w:rsidRPr="00DF7A60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E429D5">
        <w:rPr>
          <w:i/>
          <w:sz w:val="22"/>
          <w:szCs w:val="22"/>
        </w:rPr>
        <w:t xml:space="preserve">В случае если законодательством  Российской Федерации установлены обязательные требования к товарам,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 иными правовыми актами (перечень таких товаров установлен </w:t>
      </w:r>
      <w:r w:rsidR="00DF7A60">
        <w:rPr>
          <w:i/>
          <w:sz w:val="22"/>
          <w:szCs w:val="22"/>
        </w:rPr>
        <w:t>п</w:t>
      </w:r>
      <w:r w:rsidR="00DF7A60" w:rsidRPr="00DF7A60">
        <w:rPr>
          <w:i/>
          <w:sz w:val="22"/>
          <w:szCs w:val="22"/>
        </w:rPr>
        <w:t>остановление</w:t>
      </w:r>
      <w:r w:rsidR="00DF7A60">
        <w:rPr>
          <w:i/>
          <w:sz w:val="22"/>
          <w:szCs w:val="22"/>
        </w:rPr>
        <w:t>м</w:t>
      </w:r>
      <w:r w:rsidR="00DF7A60" w:rsidRPr="00DF7A60">
        <w:rPr>
          <w:i/>
          <w:sz w:val="22"/>
          <w:szCs w:val="22"/>
        </w:rPr>
        <w:t xml:space="preserve"> Правительства РФ от 23.12.2021 </w:t>
      </w:r>
      <w:r w:rsidR="006D4323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2425</w:t>
      </w:r>
      <w:r w:rsidR="006C5D81">
        <w:rPr>
          <w:i/>
          <w:sz w:val="22"/>
          <w:szCs w:val="22"/>
        </w:rPr>
        <w:t xml:space="preserve"> «</w:t>
      </w:r>
      <w:r w:rsidR="00DF7A60" w:rsidRPr="00DF7A60">
        <w:rPr>
          <w:i/>
          <w:sz w:val="22"/>
          <w:szCs w:val="22"/>
        </w:rPr>
        <w:t>Об утверждении единого перечня продукции, подлежащей обязательной сертификации, и</w:t>
      </w:r>
      <w:proofErr w:type="gramEnd"/>
      <w:r w:rsidR="00DF7A60" w:rsidRPr="00DF7A60">
        <w:rPr>
          <w:i/>
          <w:sz w:val="22"/>
          <w:szCs w:val="22"/>
        </w:rPr>
        <w:t xml:space="preserve">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 w:rsidR="00DF7A60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2467 и признании </w:t>
      </w:r>
      <w:proofErr w:type="gramStart"/>
      <w:r w:rsidR="00DF7A60" w:rsidRPr="00DF7A60">
        <w:rPr>
          <w:i/>
          <w:sz w:val="22"/>
          <w:szCs w:val="22"/>
        </w:rPr>
        <w:t>утратившими</w:t>
      </w:r>
      <w:proofErr w:type="gramEnd"/>
      <w:r w:rsidR="00DF7A60" w:rsidRPr="00DF7A60">
        <w:rPr>
          <w:i/>
          <w:sz w:val="22"/>
          <w:szCs w:val="22"/>
        </w:rPr>
        <w:t xml:space="preserve"> силу некоторых актов Пра</w:t>
      </w:r>
      <w:r w:rsidR="006C5D81">
        <w:rPr>
          <w:i/>
          <w:sz w:val="22"/>
          <w:szCs w:val="22"/>
        </w:rPr>
        <w:t>вительства Российской Федерации»).</w:t>
      </w:r>
    </w:p>
    <w:p w:rsidR="008C5066" w:rsidRPr="0094337C" w:rsidRDefault="008C5066" w:rsidP="007816D5">
      <w:pPr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Если иное не предусмотрено </w:t>
      </w:r>
      <w:r w:rsidR="00064937" w:rsidRPr="00F85086">
        <w:rPr>
          <w:i/>
          <w:sz w:val="22"/>
          <w:szCs w:val="22"/>
        </w:rPr>
        <w:t>извещением</w:t>
      </w:r>
      <w:r w:rsidR="00F36AD0" w:rsidRPr="00F85086">
        <w:rPr>
          <w:i/>
          <w:sz w:val="22"/>
          <w:szCs w:val="22"/>
        </w:rPr>
        <w:t xml:space="preserve"> об осуществлении закупки</w:t>
      </w:r>
      <w:r w:rsidR="00064937" w:rsidRPr="00F85086">
        <w:rPr>
          <w:i/>
          <w:sz w:val="22"/>
          <w:szCs w:val="22"/>
        </w:rPr>
        <w:t xml:space="preserve"> </w:t>
      </w:r>
      <w:r w:rsidRPr="00F85086">
        <w:rPr>
          <w:i/>
          <w:sz w:val="22"/>
          <w:szCs w:val="22"/>
        </w:rPr>
        <w:t>з</w:t>
      </w:r>
      <w:r w:rsidRPr="0013702F">
        <w:rPr>
          <w:i/>
          <w:sz w:val="22"/>
          <w:szCs w:val="22"/>
        </w:rPr>
        <w:t>аказчик указывает, что поставляемый товар должен быть новым (который не был в употреблении, не прошел ремонт, в том числе восстановление, замену составных частей, восстановление потребительских свойств).</w:t>
      </w:r>
    </w:p>
    <w:p w:rsidR="008C1664" w:rsidRPr="0013702F" w:rsidRDefault="008C1664" w:rsidP="007816D5">
      <w:pPr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лекарственного препарата</w:t>
      </w:r>
      <w:r w:rsidRPr="0013702F">
        <w:rPr>
          <w:i/>
          <w:sz w:val="22"/>
          <w:szCs w:val="22"/>
        </w:rPr>
        <w:t xml:space="preserve"> заказчик устанавливает остаточный срок годности товара на дату поставки Заказчику (см. п.</w:t>
      </w:r>
      <w:r w:rsidR="00D0739F" w:rsidRPr="00D0739F">
        <w:rPr>
          <w:i/>
          <w:sz w:val="22"/>
          <w:szCs w:val="22"/>
        </w:rPr>
        <w:t xml:space="preserve"> </w:t>
      </w:r>
      <w:r w:rsidR="0013702F" w:rsidRPr="00B3698F">
        <w:rPr>
          <w:i/>
          <w:sz w:val="22"/>
          <w:szCs w:val="22"/>
        </w:rPr>
        <w:t xml:space="preserve">8.2 </w:t>
      </w:r>
      <w:r w:rsidRPr="00B3698F">
        <w:rPr>
          <w:i/>
          <w:sz w:val="22"/>
          <w:szCs w:val="22"/>
        </w:rPr>
        <w:t xml:space="preserve"> типового</w:t>
      </w:r>
      <w:r w:rsidRPr="0013702F">
        <w:rPr>
          <w:i/>
          <w:sz w:val="22"/>
          <w:szCs w:val="22"/>
        </w:rPr>
        <w:t xml:space="preserve"> контракта на поставку лекарственног</w:t>
      </w:r>
      <w:proofErr w:type="gramStart"/>
      <w:r w:rsidRPr="0013702F">
        <w:rPr>
          <w:i/>
          <w:sz w:val="22"/>
          <w:szCs w:val="22"/>
        </w:rPr>
        <w:t>о(</w:t>
      </w:r>
      <w:proofErr w:type="gramEnd"/>
      <w:r w:rsidRPr="0013702F">
        <w:rPr>
          <w:i/>
          <w:sz w:val="22"/>
          <w:szCs w:val="22"/>
        </w:rPr>
        <w:t>-ых) препарата(-</w:t>
      </w:r>
      <w:proofErr w:type="spellStart"/>
      <w:r w:rsidRPr="0013702F">
        <w:rPr>
          <w:i/>
          <w:sz w:val="22"/>
          <w:szCs w:val="22"/>
        </w:rPr>
        <w:t>ов</w:t>
      </w:r>
      <w:proofErr w:type="spellEnd"/>
      <w:r w:rsidRPr="0013702F">
        <w:rPr>
          <w:i/>
          <w:sz w:val="22"/>
          <w:szCs w:val="22"/>
        </w:rPr>
        <w:t>) для медицинского применения).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пищевой продукции</w:t>
      </w:r>
      <w:r w:rsidRPr="0013702F">
        <w:rPr>
          <w:i/>
          <w:sz w:val="22"/>
          <w:szCs w:val="22"/>
        </w:rPr>
        <w:t xml:space="preserve"> заказчик </w:t>
      </w:r>
      <w:r w:rsidRPr="0013702F">
        <w:rPr>
          <w:bCs/>
          <w:i/>
          <w:sz w:val="22"/>
          <w:szCs w:val="22"/>
          <w:u w:val="single"/>
        </w:rPr>
        <w:t>обязан</w:t>
      </w:r>
      <w:r w:rsidRPr="0013702F">
        <w:rPr>
          <w:i/>
          <w:sz w:val="22"/>
          <w:szCs w:val="22"/>
        </w:rPr>
        <w:t xml:space="preserve"> установить требование о соответствии поставляемых товаров требованиям к качеству и безопасности, установленных следующими документами: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«О безопасности пищевой продукции», принятый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«Пищевая продукция в части ее маркировки», принятый решением Комиссии Таможенного союза от 09.12.2011 № 881;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- Технический регламент Таможенного союза по соответствующему виду закупаемой продукции (указываются реквизиты соответствующего технического регламента).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  <w:u w:val="single"/>
        </w:rPr>
        <w:t>Например:</w:t>
      </w:r>
      <w:r w:rsidRPr="0013702F">
        <w:rPr>
          <w:i/>
          <w:iCs/>
          <w:sz w:val="22"/>
          <w:szCs w:val="22"/>
        </w:rPr>
        <w:t xml:space="preserve"> если заказчик закупает сок, то обязан указать: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«Поставляемый товар должен соответствовать требованиям к качеству и безопасности, установленным: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«О безопасности пищевой продукции», принятым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«Пищевая продукция в части ее маркировки», принятым решением Комиссии Таможенного союза от 09.12.2011 № 881;</w:t>
      </w:r>
    </w:p>
    <w:p w:rsidR="008C1664" w:rsidRPr="000F2CDD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- </w:t>
      </w:r>
      <w:r w:rsidRPr="000F2CDD">
        <w:rPr>
          <w:i/>
          <w:iCs/>
          <w:sz w:val="22"/>
          <w:szCs w:val="22"/>
        </w:rPr>
        <w:t>Техническим регламентом Таможенного союза «Технический регламент на соковую продукцию из фруктов и овощей», принятым решением Комиссии Таможенного союза от 09.12.2011 № 882.».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В случае закупки товаров,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включенных в перечень, утвержденный постановлением Правительства РФ от 08.07.2022 № 1224 (туалетная бумага, полотенца бумажные, платки носовые бумажные, скатерти бумажные, салфетки разного назначения, контейнеры и урны для мусора и др.),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i/>
          <w:iCs/>
          <w:sz w:val="22"/>
          <w:szCs w:val="22"/>
          <w:u w:val="single"/>
        </w:rPr>
      </w:pPr>
      <w:r w:rsidRPr="000F2CDD">
        <w:rPr>
          <w:i/>
          <w:iCs/>
          <w:sz w:val="22"/>
          <w:szCs w:val="22"/>
          <w:u w:val="single"/>
        </w:rPr>
        <w:t>Например: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FF0000"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«В соответствии с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товару предъявляются</w:t>
      </w:r>
      <w:r w:rsidRPr="000F2CDD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6F064E">
        <w:rPr>
          <w:i/>
          <w:iCs/>
          <w:sz w:val="22"/>
          <w:szCs w:val="22"/>
        </w:rPr>
        <w:t>Закона</w:t>
      </w:r>
      <w:r w:rsidR="00AA37EC" w:rsidRPr="006F064E">
        <w:rPr>
          <w:i/>
          <w:iCs/>
          <w:sz w:val="22"/>
          <w:szCs w:val="22"/>
        </w:rPr>
        <w:t xml:space="preserve"> № 44-ФЗ</w:t>
      </w:r>
      <w:r w:rsidRPr="006F064E">
        <w:rPr>
          <w:i/>
          <w:iCs/>
          <w:sz w:val="22"/>
          <w:szCs w:val="22"/>
        </w:rPr>
        <w:t xml:space="preserve"> </w:t>
      </w:r>
      <w:r w:rsidRPr="006F064E">
        <w:rPr>
          <w:i/>
          <w:iCs/>
          <w:sz w:val="22"/>
          <w:szCs w:val="22"/>
          <w:u w:val="single"/>
        </w:rPr>
        <w:t xml:space="preserve">вправе установить </w:t>
      </w:r>
      <w:r w:rsidR="009F6AF2" w:rsidRPr="006F064E">
        <w:rPr>
          <w:i/>
          <w:iCs/>
          <w:sz w:val="22"/>
          <w:szCs w:val="22"/>
          <w:u w:val="single"/>
        </w:rPr>
        <w:t xml:space="preserve">гарантийные обязательства </w:t>
      </w:r>
      <w:r w:rsidR="009F6AF2" w:rsidRPr="006F064E">
        <w:rPr>
          <w:i/>
          <w:iCs/>
          <w:sz w:val="22"/>
          <w:szCs w:val="22"/>
        </w:rPr>
        <w:t xml:space="preserve">- </w:t>
      </w:r>
      <w:r w:rsidRPr="006F064E">
        <w:rPr>
          <w:i/>
          <w:iCs/>
          <w:sz w:val="22"/>
          <w:szCs w:val="22"/>
        </w:rPr>
        <w:t xml:space="preserve">требования к </w:t>
      </w:r>
      <w:r w:rsidR="009F6AF2" w:rsidRPr="006F064E">
        <w:rPr>
          <w:rFonts w:eastAsiaTheme="minorHAnsi"/>
          <w:i/>
          <w:iCs/>
          <w:sz w:val="22"/>
          <w:szCs w:val="22"/>
          <w:lang w:eastAsia="en-US"/>
        </w:rPr>
        <w:t>гарантии качества товара, работы, услуги</w:t>
      </w:r>
      <w:r w:rsidR="009F6AF2" w:rsidRPr="0013702F">
        <w:rPr>
          <w:rFonts w:eastAsiaTheme="minorHAnsi"/>
          <w:i/>
          <w:iCs/>
          <w:sz w:val="22"/>
          <w:szCs w:val="22"/>
          <w:lang w:eastAsia="en-US"/>
        </w:rPr>
        <w:t xml:space="preserve">, а также требования к </w:t>
      </w:r>
      <w:r w:rsidRPr="0013702F">
        <w:rPr>
          <w:i/>
          <w:iCs/>
          <w:sz w:val="22"/>
          <w:szCs w:val="22"/>
        </w:rPr>
        <w:t>гарантийному сроку товара, работы, услуги (данные требования должны также устанавливаться в тексте проекта контракта</w:t>
      </w:r>
      <w:r w:rsidR="009F6AF2" w:rsidRPr="0013702F">
        <w:rPr>
          <w:i/>
          <w:iCs/>
          <w:sz w:val="22"/>
          <w:szCs w:val="22"/>
        </w:rPr>
        <w:t>)</w:t>
      </w:r>
      <w:r w:rsidRPr="0013702F">
        <w:rPr>
          <w:i/>
          <w:iCs/>
          <w:sz w:val="22"/>
          <w:szCs w:val="22"/>
        </w:rPr>
        <w:t>.</w:t>
      </w:r>
    </w:p>
    <w:p w:rsidR="008C1664" w:rsidRPr="0013702F" w:rsidRDefault="008C1664" w:rsidP="007816D5">
      <w:pPr>
        <w:autoSpaceDE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случае определения поставщика машин и оборудования заказчик устанавливает </w:t>
      </w:r>
      <w:r w:rsidRPr="00AB3D12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</w:t>
      </w:r>
      <w:r w:rsidR="00AB3D12" w:rsidRPr="00096A0F">
        <w:rPr>
          <w:i/>
          <w:sz w:val="22"/>
          <w:szCs w:val="22"/>
          <w:u w:val="single"/>
        </w:rPr>
        <w:t>извещении</w:t>
      </w:r>
      <w:r w:rsidR="00F36AD0" w:rsidRPr="00096A0F">
        <w:rPr>
          <w:i/>
          <w:sz w:val="22"/>
          <w:szCs w:val="22"/>
          <w:u w:val="single"/>
        </w:rPr>
        <w:t xml:space="preserve"> об осуществлении закупки</w:t>
      </w:r>
      <w:r w:rsidR="00AB3D12" w:rsidRPr="00E22162">
        <w:rPr>
          <w:i/>
          <w:color w:val="7030A0"/>
          <w:sz w:val="22"/>
          <w:szCs w:val="22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гарантийному сроку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товара и (или) объему предоставления гарантий его качества, к гарантийному обслуживанию товара, к расходам на обслуживание товара в течение гарантийного срока, а также к осуществлению монтажа и наладки товара,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если это предусмотрено технической документацией на товар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В случае определения поставщика новых машин и оборудования заказчик устанавливает</w:t>
      </w:r>
      <w:r w:rsidR="00096A0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в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="0054755E" w:rsidRPr="00096A0F">
        <w:rPr>
          <w:i/>
          <w:sz w:val="22"/>
          <w:szCs w:val="22"/>
          <w:u w:val="single"/>
        </w:rPr>
        <w:t xml:space="preserve">извещении </w:t>
      </w:r>
      <w:r w:rsidR="00F36AD0" w:rsidRPr="00096A0F">
        <w:rPr>
          <w:i/>
          <w:sz w:val="22"/>
          <w:szCs w:val="22"/>
          <w:u w:val="single"/>
        </w:rPr>
        <w:t>об осуществлении закупки</w:t>
      </w:r>
      <w:r w:rsidR="00F36AD0"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предоставлению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производителя и (или) поставщика данного товара и к сроку действия такой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 Предоставление такой гарантии осуществляется вместе с данным товаром.</w:t>
      </w:r>
    </w:p>
    <w:p w:rsidR="00677027" w:rsidRPr="006F064E" w:rsidRDefault="00D61528" w:rsidP="007816D5">
      <w:pPr>
        <w:autoSpaceDE w:val="0"/>
        <w:adjustRightInd w:val="0"/>
        <w:ind w:firstLine="709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13702F">
        <w:rPr>
          <w:rFonts w:eastAsia="Calibri"/>
          <w:i/>
          <w:iCs/>
          <w:sz w:val="22"/>
          <w:szCs w:val="22"/>
          <w:lang w:eastAsia="en-US"/>
        </w:rPr>
        <w:lastRenderedPageBreak/>
        <w:t xml:space="preserve">В соответствии с частью 2.2. статьи 96 </w:t>
      </w:r>
      <w:r w:rsidRPr="006F064E">
        <w:rPr>
          <w:rFonts w:eastAsia="Calibri"/>
          <w:i/>
          <w:iCs/>
          <w:sz w:val="22"/>
          <w:szCs w:val="22"/>
          <w:lang w:eastAsia="en-US"/>
        </w:rPr>
        <w:t>Закона</w:t>
      </w:r>
      <w:r w:rsidR="00CB72B5" w:rsidRPr="006F064E">
        <w:rPr>
          <w:rFonts w:eastAsia="Calibri"/>
          <w:i/>
          <w:iCs/>
          <w:sz w:val="22"/>
          <w:szCs w:val="22"/>
          <w:lang w:eastAsia="en-US"/>
        </w:rPr>
        <w:t xml:space="preserve"> № 44-ФЗ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 установление требования обеспечения гарантийных обязательств (в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 случае установления гарантийных обязательств</w:t>
      </w:r>
      <w:r w:rsidRPr="006F064E">
        <w:rPr>
          <w:rFonts w:eastAsia="Calibri"/>
          <w:i/>
          <w:iCs/>
          <w:sz w:val="22"/>
          <w:szCs w:val="22"/>
          <w:lang w:eastAsia="en-US"/>
        </w:rPr>
        <w:t>)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является правом заказчика. </w:t>
      </w:r>
    </w:p>
    <w:p w:rsidR="00D57504" w:rsidRDefault="00D57504" w:rsidP="00CB2A2C">
      <w:pPr>
        <w:autoSpaceDE w:val="0"/>
        <w:adjustRightInd w:val="0"/>
        <w:ind w:firstLine="540"/>
        <w:jc w:val="both"/>
        <w:rPr>
          <w:rFonts w:eastAsiaTheme="minorHAnsi"/>
          <w:iCs/>
          <w:color w:val="FF0000"/>
          <w:sz w:val="22"/>
          <w:szCs w:val="22"/>
          <w:lang w:eastAsia="en-US"/>
        </w:rPr>
      </w:pPr>
    </w:p>
    <w:p w:rsidR="00DC29F2" w:rsidRPr="005B2AD8" w:rsidRDefault="00CA1A4C" w:rsidP="00DC29F2">
      <w:pPr>
        <w:autoSpaceDE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5B2AD8">
        <w:rPr>
          <w:b/>
          <w:sz w:val="22"/>
          <w:szCs w:val="22"/>
        </w:rPr>
        <w:t xml:space="preserve">3. Обоснование неприменения запрета, предусмотренного пунктом 1 </w:t>
      </w:r>
      <w:r w:rsidR="00DC29F2" w:rsidRPr="005B2AD8">
        <w:rPr>
          <w:b/>
          <w:sz w:val="22"/>
          <w:szCs w:val="22"/>
        </w:rPr>
        <w:t xml:space="preserve">постановления Правительства РФ </w:t>
      </w:r>
      <w:r w:rsidR="00DC29F2" w:rsidRPr="005B2AD8">
        <w:rPr>
          <w:rFonts w:eastAsiaTheme="minorHAnsi"/>
          <w:b/>
          <w:sz w:val="22"/>
          <w:szCs w:val="22"/>
          <w:lang w:eastAsia="en-US"/>
        </w:rPr>
        <w:t>от 23.12.2024 № 1875</w:t>
      </w:r>
    </w:p>
    <w:p w:rsidR="00DC29F2" w:rsidRPr="005B2AD8" w:rsidRDefault="00DC29F2" w:rsidP="00DC29F2">
      <w:pPr>
        <w:autoSpaceDE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C75003" w:rsidRPr="005B2AD8" w:rsidRDefault="006D3902" w:rsidP="00886859">
      <w:pPr>
        <w:autoSpaceDE w:val="0"/>
        <w:adjustRightInd w:val="0"/>
        <w:ind w:firstLine="709"/>
        <w:jc w:val="both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 w:val="22"/>
          <w:szCs w:val="22"/>
          <w:lang w:eastAsia="en-US"/>
        </w:rPr>
        <w:t>В случае осуществления закупки программного обеспечения, указанного в позиции 146 приложения № 1 к ПП РФ от 23.12.2024 № 1875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и неприменении запрета,</w:t>
      </w:r>
      <w:r w:rsidR="002C171E" w:rsidRPr="005B2AD8">
        <w:rPr>
          <w:rFonts w:eastAsia="Calibri"/>
          <w:i/>
          <w:iCs/>
          <w:sz w:val="22"/>
          <w:szCs w:val="22"/>
          <w:lang w:eastAsia="en-US"/>
        </w:rPr>
        <w:t xml:space="preserve"> предусмотренного пунктом 1 указанного постановления,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заказчик в </w:t>
      </w:r>
      <w:r w:rsidRPr="005B2AD8">
        <w:rPr>
          <w:rFonts w:eastAsia="Calibri"/>
          <w:i/>
          <w:iCs/>
          <w:sz w:val="22"/>
          <w:szCs w:val="22"/>
          <w:lang w:eastAsia="en-US"/>
        </w:rPr>
        <w:t>соответствии с подпункт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а</w:t>
      </w:r>
      <w:r w:rsidRPr="005B2AD8">
        <w:rPr>
          <w:rFonts w:eastAsia="Calibri"/>
          <w:i/>
          <w:iCs/>
          <w:sz w:val="22"/>
          <w:szCs w:val="22"/>
          <w:lang w:eastAsia="en-US"/>
        </w:rPr>
        <w:t>м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и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«е»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, «ж»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пункта 5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указанного 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постановления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включает обоснование неприменения запрета.</w:t>
      </w:r>
      <w:bookmarkStart w:id="1" w:name="_GoBack"/>
      <w:bookmarkEnd w:id="1"/>
    </w:p>
    <w:p w:rsidR="00C75003" w:rsidRPr="005B2AD8" w:rsidRDefault="00C75003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</w:p>
    <w:p w:rsidR="00DC29F2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Cs w:val="22"/>
          <w:lang w:eastAsia="en-US"/>
        </w:rPr>
        <w:t>Рекомендуемая форма</w:t>
      </w:r>
    </w:p>
    <w:p w:rsidR="005E178A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Cs/>
          <w:color w:val="FF0000"/>
          <w:sz w:val="22"/>
          <w:szCs w:val="22"/>
          <w:lang w:eastAsia="en-US"/>
        </w:rPr>
      </w:pPr>
    </w:p>
    <w:p w:rsidR="00D159A3" w:rsidRPr="005B2AD8" w:rsidRDefault="00D159A3" w:rsidP="00D159A3">
      <w:pPr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1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(используется в случае отсутствия программного обеспечения в </w:t>
      </w:r>
      <w:r w:rsidRPr="005B2AD8">
        <w:rPr>
          <w:rFonts w:eastAsiaTheme="minorHAnsi"/>
          <w:i/>
          <w:sz w:val="22"/>
          <w:szCs w:val="22"/>
          <w:lang w:eastAsia="en-US"/>
        </w:rPr>
        <w:t>реестре российского программного обеспечения и реестре евразийского программного обеспечения)</w:t>
      </w:r>
    </w:p>
    <w:p w:rsidR="00D159A3" w:rsidRPr="005B2AD8" w:rsidRDefault="00D159A3" w:rsidP="00D159A3">
      <w:pPr>
        <w:ind w:firstLine="708"/>
        <w:jc w:val="both"/>
        <w:rPr>
          <w:rFonts w:eastAsiaTheme="minorHAnsi"/>
          <w:lang w:eastAsia="en-US"/>
        </w:rPr>
      </w:pPr>
    </w:p>
    <w:p w:rsidR="00D159A3" w:rsidRPr="005B2AD8" w:rsidRDefault="00D159A3" w:rsidP="00D159A3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D159A3" w:rsidRPr="005B2AD8" w:rsidRDefault="00D159A3" w:rsidP="00D159A3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D159A3" w:rsidRPr="005B2AD8" w:rsidRDefault="00D159A3" w:rsidP="00D159A3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«е»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B2AD8">
        <w:rPr>
          <w:b/>
          <w:bCs/>
        </w:rPr>
        <w:t>в</w:t>
      </w:r>
      <w:r w:rsidRPr="005B2AD8">
        <w:rPr>
          <w:rFonts w:eastAsia="Calibri"/>
          <w:b/>
        </w:rPr>
        <w:t xml:space="preserve"> реестре российского программного обеспечения и реестре евразийского программного обеспечения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отсутствуют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>сведения о программном обеспечении</w:t>
      </w:r>
      <w:r w:rsidRPr="005B2AD8">
        <w:rPr>
          <w:rFonts w:eastAsia="Calibri"/>
        </w:rPr>
        <w:t xml:space="preserve">, соответствующем классу программного обеспечения 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</w:rPr>
      </w:pPr>
      <w:r w:rsidRPr="005B2AD8">
        <w:rPr>
          <w:rFonts w:eastAsia="Calibri"/>
          <w:i/>
        </w:rPr>
        <w:t>______________________________________</w:t>
      </w:r>
      <w:r w:rsidRPr="005B2AD8">
        <w:rPr>
          <w:rFonts w:eastAsia="Calibri"/>
          <w:b/>
          <w:i/>
        </w:rPr>
        <w:t>,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iCs/>
          <w:sz w:val="18"/>
          <w:szCs w:val="18"/>
          <w:lang w:eastAsia="en-US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закупки))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что и программное обеспечение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  <w:sz w:val="22"/>
          <w:szCs w:val="22"/>
        </w:rPr>
        <w:t>_____________________________________,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E2B7A" w:rsidRPr="005B2AD8" w:rsidRDefault="00BE2B7A" w:rsidP="00BE2B7A">
      <w:pPr>
        <w:autoSpaceDE w:val="0"/>
        <w:autoSpaceDN w:val="0"/>
        <w:adjustRightInd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являющееся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требования к функциональным, техническим и эксплуатационным характеристикам программного обеспечения, являющегося объектом закупки (предметом закупки), с указанием класса (классов), которому (которым) должно соответствовать такое программное обеспечение.</w:t>
      </w:r>
    </w:p>
    <w:p w:rsidR="00D159A3" w:rsidRPr="005B2AD8" w:rsidRDefault="00D159A3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E2B7A" w:rsidRPr="005B2AD8" w:rsidRDefault="00BE2B7A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E2B7A" w:rsidP="00BA64DD">
      <w:pPr>
        <w:ind w:firstLine="708"/>
        <w:jc w:val="both"/>
        <w:rPr>
          <w:rFonts w:eastAsiaTheme="minorHAnsi"/>
          <w:i/>
          <w:sz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2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</w:t>
      </w:r>
      <w:proofErr w:type="gramStart"/>
      <w:r w:rsidRPr="005B2AD8">
        <w:rPr>
          <w:rFonts w:eastAsia="Calibri"/>
          <w:i/>
          <w:iCs/>
          <w:sz w:val="22"/>
          <w:szCs w:val="22"/>
          <w:lang w:eastAsia="en-US"/>
        </w:rPr>
        <w:t>используется</w:t>
      </w:r>
      <w:proofErr w:type="gramEnd"/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в случае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если сведения о закупаемом программном обеспечении </w:t>
      </w:r>
      <w:r w:rsidR="00BA64DD" w:rsidRPr="005B2AD8">
        <w:rPr>
          <w:rFonts w:eastAsia="Calibri"/>
          <w:b/>
          <w:i/>
          <w:iCs/>
          <w:sz w:val="22"/>
          <w:szCs w:val="22"/>
          <w:lang w:eastAsia="en-US"/>
        </w:rPr>
        <w:t>включены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в </w:t>
      </w:r>
      <w:r w:rsidR="00BA64DD" w:rsidRPr="005B2AD8">
        <w:rPr>
          <w:rFonts w:eastAsiaTheme="minorHAnsi"/>
          <w:i/>
          <w:sz w:val="22"/>
          <w:lang w:eastAsia="en-US"/>
        </w:rPr>
        <w:t xml:space="preserve">реестр российского программного обеспечения и реестр евразийского программного обеспечения, по своим функциональным, техническим и (или) эксплуатационным характеристикам </w:t>
      </w:r>
      <w:r w:rsidR="00BA64DD" w:rsidRPr="005B2AD8">
        <w:rPr>
          <w:rFonts w:eastAsiaTheme="minorHAnsi"/>
          <w:b/>
          <w:i/>
          <w:sz w:val="22"/>
          <w:lang w:eastAsia="en-US"/>
        </w:rPr>
        <w:t>не соответствует</w:t>
      </w:r>
      <w:r w:rsidR="00BA64DD" w:rsidRPr="005B2AD8">
        <w:rPr>
          <w:rFonts w:eastAsiaTheme="minorHAnsi"/>
          <w:i/>
          <w:sz w:val="22"/>
          <w:lang w:eastAsia="en-US"/>
        </w:rPr>
        <w:t xml:space="preserve"> установленным заказчиком требованиям к программному обеспечению, являющемуся объектом закупки)</w:t>
      </w:r>
    </w:p>
    <w:p w:rsidR="00D159A3" w:rsidRPr="005B2AD8" w:rsidRDefault="00BA64DD" w:rsidP="00BA64DD">
      <w:pPr>
        <w:ind w:firstLine="708"/>
        <w:jc w:val="both"/>
        <w:rPr>
          <w:rFonts w:eastAsia="Calibri"/>
          <w:iCs/>
          <w:szCs w:val="22"/>
          <w:lang w:eastAsia="en-US"/>
        </w:rPr>
      </w:pPr>
      <w:r w:rsidRPr="005B2AD8">
        <w:rPr>
          <w:rFonts w:eastAsiaTheme="minorHAnsi"/>
          <w:lang w:eastAsia="en-US"/>
        </w:rPr>
        <w:t xml:space="preserve"> </w:t>
      </w:r>
    </w:p>
    <w:p w:rsidR="00BA64DD" w:rsidRPr="005B2AD8" w:rsidRDefault="00BA64DD" w:rsidP="00BA64DD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BA64DD" w:rsidRPr="005B2AD8" w:rsidRDefault="00BA64DD" w:rsidP="00BA64DD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«ж»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A64DD" w:rsidRPr="005B2AD8" w:rsidRDefault="00BA64DD" w:rsidP="00BA64DD">
      <w:pPr>
        <w:autoSpaceDE w:val="0"/>
        <w:autoSpaceDN w:val="0"/>
        <w:adjustRightInd w:val="0"/>
        <w:ind w:firstLine="540"/>
        <w:jc w:val="both"/>
        <w:rPr>
          <w:rFonts w:eastAsia="Calibri"/>
          <w:iCs/>
        </w:rPr>
      </w:pPr>
      <w:proofErr w:type="gramStart"/>
      <w:r w:rsidRPr="005B2AD8">
        <w:rPr>
          <w:b/>
          <w:bCs/>
        </w:rPr>
        <w:t>п</w:t>
      </w:r>
      <w:r w:rsidRPr="005B2AD8">
        <w:rPr>
          <w:rFonts w:eastAsia="Calibri"/>
          <w:b/>
        </w:rPr>
        <w:t>рограммное обеспечение, сведения о котором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</w:t>
      </w:r>
      <w:r w:rsidRPr="005B2AD8">
        <w:lastRenderedPageBreak/>
        <w:t xml:space="preserve">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включены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 xml:space="preserve">в реестр российского программного обеспечения и </w:t>
      </w:r>
      <w:r w:rsidRPr="005B2AD8">
        <w:rPr>
          <w:rFonts w:eastAsia="Calibri"/>
          <w:b/>
          <w:iCs/>
        </w:rPr>
        <w:t>(или) реестр евразийского программного обеспечения</w:t>
      </w:r>
      <w:r w:rsidRPr="005B2AD8">
        <w:rPr>
          <w:rFonts w:eastAsia="Calibri"/>
        </w:rPr>
        <w:t xml:space="preserve"> и которое </w:t>
      </w:r>
      <w:r w:rsidRPr="005B2AD8">
        <w:rPr>
          <w:rFonts w:eastAsia="Calibri"/>
          <w:b/>
        </w:rPr>
        <w:t>соответствует</w:t>
      </w:r>
      <w:r w:rsidRPr="005B2AD8">
        <w:rPr>
          <w:rFonts w:eastAsia="Calibri"/>
        </w:rPr>
        <w:t xml:space="preserve"> классу программного обеспечения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___________________________________________,</w:t>
      </w:r>
    </w:p>
    <w:p w:rsidR="00BA64DD" w:rsidRPr="005B2AD8" w:rsidRDefault="00BA64DD" w:rsidP="00BA64DD">
      <w:pPr>
        <w:autoSpaceDE w:val="0"/>
        <w:autoSpaceDN w:val="0"/>
        <w:adjustRightInd w:val="0"/>
        <w:jc w:val="both"/>
        <w:rPr>
          <w:rFonts w:eastAsia="Calibri"/>
          <w:i/>
          <w:sz w:val="18"/>
          <w:szCs w:val="18"/>
        </w:rPr>
      </w:pPr>
      <w:proofErr w:type="gramStart"/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</w:rPr>
      </w:pPr>
      <w:r w:rsidRPr="005B2AD8">
        <w:rPr>
          <w:rFonts w:eastAsia="Calibri"/>
          <w:b/>
        </w:rPr>
        <w:t>что и программное обеспечение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b/>
        </w:rPr>
      </w:pPr>
      <w:proofErr w:type="gramStart"/>
      <w:r w:rsidRPr="005B2AD8">
        <w:rPr>
          <w:rFonts w:eastAsia="Calibri"/>
          <w:b/>
        </w:rPr>
        <w:t>являющееся</w:t>
      </w:r>
      <w:proofErr w:type="gramEnd"/>
      <w:r w:rsidRPr="005B2AD8">
        <w:rPr>
          <w:rFonts w:eastAsia="Calibri"/>
          <w:b/>
        </w:rPr>
        <w:t xml:space="preserve"> объектом закупки, по своим функциональным, техническим и (или) эксплуатационным характеристикам не соответствует установленным заказчиком требованиям к программному обеспечению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являющемуся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  <w:r w:rsidRPr="005B2AD8">
        <w:rPr>
          <w:rFonts w:eastAsia="Calibri"/>
          <w:i/>
          <w:sz w:val="18"/>
          <w:szCs w:val="18"/>
        </w:rPr>
        <w:t xml:space="preserve"> 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функциональные, технические и (или) эксплуатационные характеристики (в том числе их значения), по которым программное обеспечение, сведения о котором включены в реестр российского программного обеспечения и (</w:t>
      </w:r>
      <w:proofErr w:type="gramStart"/>
      <w:r w:rsidRPr="005B2AD8">
        <w:rPr>
          <w:rFonts w:eastAsia="Calibri"/>
          <w:i/>
          <w:sz w:val="18"/>
          <w:szCs w:val="18"/>
        </w:rPr>
        <w:t xml:space="preserve">или) </w:t>
      </w:r>
      <w:proofErr w:type="gramEnd"/>
      <w:r w:rsidRPr="005B2AD8">
        <w:rPr>
          <w:rFonts w:eastAsia="Calibri"/>
          <w:i/>
          <w:sz w:val="18"/>
          <w:szCs w:val="18"/>
        </w:rPr>
        <w:t xml:space="preserve">реестр евразийского программного обеспечения, не соответствует установленным заказчиком требованиям к программному обеспечению по каждому программному обеспечению (с указанием названия программного обеспечения), сведения о котором включены в реестр российского программного обеспечения и (или) реестр евразийского программного обеспечения </w:t>
      </w:r>
      <w:proofErr w:type="gramStart"/>
      <w:r w:rsidRPr="005B2AD8">
        <w:rPr>
          <w:rFonts w:eastAsia="Calibri"/>
          <w:i/>
          <w:sz w:val="18"/>
          <w:szCs w:val="18"/>
        </w:rPr>
        <w:t>и</w:t>
      </w:r>
      <w:proofErr w:type="gramEnd"/>
      <w:r w:rsidRPr="005B2AD8">
        <w:rPr>
          <w:rFonts w:eastAsia="Calibri"/>
          <w:i/>
          <w:sz w:val="18"/>
          <w:szCs w:val="18"/>
        </w:rPr>
        <w:t xml:space="preserve"> которое соответствует тому же классу программного обеспечения, что и программное обеспечение, являющееся объектом закупки (предметом закупки).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F704B1" w:rsidRDefault="00F704B1" w:rsidP="005E178A">
      <w:pPr>
        <w:autoSpaceDE w:val="0"/>
        <w:adjustRightInd w:val="0"/>
        <w:ind w:firstLine="540"/>
        <w:jc w:val="both"/>
        <w:rPr>
          <w:rFonts w:eastAsia="Calibri"/>
          <w:iCs/>
          <w:color w:val="FF0000"/>
          <w:sz w:val="22"/>
          <w:szCs w:val="22"/>
          <w:lang w:eastAsia="en-US"/>
        </w:rPr>
      </w:pPr>
    </w:p>
    <w:sectPr w:rsidR="00F704B1" w:rsidSect="00C42E01">
      <w:headerReference w:type="default" r:id="rId11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07" w:rsidRDefault="00767807" w:rsidP="008C1664">
      <w:r>
        <w:separator/>
      </w:r>
    </w:p>
  </w:endnote>
  <w:endnote w:type="continuationSeparator" w:id="0">
    <w:p w:rsidR="00767807" w:rsidRDefault="00767807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07" w:rsidRDefault="00767807" w:rsidP="008C1664">
      <w:r>
        <w:separator/>
      </w:r>
    </w:p>
  </w:footnote>
  <w:footnote w:type="continuationSeparator" w:id="0">
    <w:p w:rsidR="00767807" w:rsidRDefault="00767807" w:rsidP="008C1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767807" w:rsidRDefault="00767807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8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67807" w:rsidRDefault="007678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62D490C"/>
    <w:multiLevelType w:val="hybridMultilevel"/>
    <w:tmpl w:val="3636C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8">
    <w:nsid w:val="6184881C"/>
    <w:multiLevelType w:val="hybridMultilevel"/>
    <w:tmpl w:val="1000F8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22"/>
  </w:num>
  <w:num w:numId="5">
    <w:abstractNumId w:val="21"/>
  </w:num>
  <w:num w:numId="6">
    <w:abstractNumId w:val="1"/>
  </w:num>
  <w:num w:numId="7">
    <w:abstractNumId w:val="13"/>
  </w:num>
  <w:num w:numId="8">
    <w:abstractNumId w:val="8"/>
  </w:num>
  <w:num w:numId="9">
    <w:abstractNumId w:val="20"/>
  </w:num>
  <w:num w:numId="10">
    <w:abstractNumId w:val="11"/>
  </w:num>
  <w:num w:numId="11">
    <w:abstractNumId w:val="1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12"/>
  </w:num>
  <w:num w:numId="19">
    <w:abstractNumId w:val="4"/>
  </w:num>
  <w:num w:numId="20">
    <w:abstractNumId w:val="23"/>
  </w:num>
  <w:num w:numId="21">
    <w:abstractNumId w:val="15"/>
  </w:num>
  <w:num w:numId="22">
    <w:abstractNumId w:val="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0CE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2F7"/>
    <w:rsid w:val="00021533"/>
    <w:rsid w:val="00021540"/>
    <w:rsid w:val="0002215A"/>
    <w:rsid w:val="000222A5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408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730"/>
    <w:rsid w:val="00087B0F"/>
    <w:rsid w:val="00087D94"/>
    <w:rsid w:val="00087F12"/>
    <w:rsid w:val="00087FDD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D12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380B"/>
    <w:rsid w:val="000C40F1"/>
    <w:rsid w:val="000C4314"/>
    <w:rsid w:val="000C44B1"/>
    <w:rsid w:val="000C46DA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1F38"/>
    <w:rsid w:val="000E2606"/>
    <w:rsid w:val="000E427C"/>
    <w:rsid w:val="000E4689"/>
    <w:rsid w:val="000E4D09"/>
    <w:rsid w:val="000E5F35"/>
    <w:rsid w:val="000E6A03"/>
    <w:rsid w:val="000E6A9D"/>
    <w:rsid w:val="000E6F9C"/>
    <w:rsid w:val="000E7B55"/>
    <w:rsid w:val="000F038C"/>
    <w:rsid w:val="000F03A4"/>
    <w:rsid w:val="000F0C1C"/>
    <w:rsid w:val="000F10C7"/>
    <w:rsid w:val="000F144E"/>
    <w:rsid w:val="000F1B78"/>
    <w:rsid w:val="000F2B54"/>
    <w:rsid w:val="000F2CDD"/>
    <w:rsid w:val="000F331F"/>
    <w:rsid w:val="000F3D96"/>
    <w:rsid w:val="000F445D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9A1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47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22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8B7"/>
    <w:rsid w:val="00157E5C"/>
    <w:rsid w:val="001600DE"/>
    <w:rsid w:val="001602B8"/>
    <w:rsid w:val="001614CC"/>
    <w:rsid w:val="001615A9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021C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1DE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A65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955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5615"/>
    <w:rsid w:val="001F6647"/>
    <w:rsid w:val="001F67EF"/>
    <w:rsid w:val="001F6A00"/>
    <w:rsid w:val="001F6E78"/>
    <w:rsid w:val="001F771A"/>
    <w:rsid w:val="001F78A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3A7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9EA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72E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127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966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A0D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3F6"/>
    <w:rsid w:val="002B4667"/>
    <w:rsid w:val="002B48D9"/>
    <w:rsid w:val="002B558D"/>
    <w:rsid w:val="002B5B13"/>
    <w:rsid w:val="002B5D8F"/>
    <w:rsid w:val="002B608A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71E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BF9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342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0813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0DBE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5EE"/>
    <w:rsid w:val="00341B12"/>
    <w:rsid w:val="00341E8B"/>
    <w:rsid w:val="00341F0D"/>
    <w:rsid w:val="00342347"/>
    <w:rsid w:val="003425A3"/>
    <w:rsid w:val="00342A8D"/>
    <w:rsid w:val="00343BFB"/>
    <w:rsid w:val="00344D6F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3F91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B70"/>
    <w:rsid w:val="003A2EBB"/>
    <w:rsid w:val="003A2F40"/>
    <w:rsid w:val="003A380D"/>
    <w:rsid w:val="003A3D81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A7836"/>
    <w:rsid w:val="003B0D94"/>
    <w:rsid w:val="003B0E33"/>
    <w:rsid w:val="003B1042"/>
    <w:rsid w:val="003B14DD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6E4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D7DBB"/>
    <w:rsid w:val="003E0A2B"/>
    <w:rsid w:val="003E0B16"/>
    <w:rsid w:val="003E146B"/>
    <w:rsid w:val="003E14E6"/>
    <w:rsid w:val="003E1644"/>
    <w:rsid w:val="003E1A8C"/>
    <w:rsid w:val="003E1E46"/>
    <w:rsid w:val="003E1FF0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931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009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2FD1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2ECA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650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599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700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87CB6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1A0F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6C59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85A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55EF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8D1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68F5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2E23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7A8"/>
    <w:rsid w:val="005519DA"/>
    <w:rsid w:val="00551FA2"/>
    <w:rsid w:val="00551FD8"/>
    <w:rsid w:val="0055371F"/>
    <w:rsid w:val="00553828"/>
    <w:rsid w:val="00553E6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1AE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8EE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2AD8"/>
    <w:rsid w:val="005B38AA"/>
    <w:rsid w:val="005B405E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C0086"/>
    <w:rsid w:val="005C02F1"/>
    <w:rsid w:val="005C0BBF"/>
    <w:rsid w:val="005C0E94"/>
    <w:rsid w:val="005C0F2F"/>
    <w:rsid w:val="005C1593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78A"/>
    <w:rsid w:val="005E20B6"/>
    <w:rsid w:val="005E27E1"/>
    <w:rsid w:val="005E300D"/>
    <w:rsid w:val="005E42C2"/>
    <w:rsid w:val="005E4632"/>
    <w:rsid w:val="005E488D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2EEF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3A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27CCF"/>
    <w:rsid w:val="006302FD"/>
    <w:rsid w:val="0063092D"/>
    <w:rsid w:val="00630D72"/>
    <w:rsid w:val="00631742"/>
    <w:rsid w:val="00631AFF"/>
    <w:rsid w:val="00632D80"/>
    <w:rsid w:val="0063337D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9DC"/>
    <w:rsid w:val="00640B7B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8BD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3B1F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77D7C"/>
    <w:rsid w:val="00680779"/>
    <w:rsid w:val="0068140A"/>
    <w:rsid w:val="00681810"/>
    <w:rsid w:val="00681DE2"/>
    <w:rsid w:val="00681FEA"/>
    <w:rsid w:val="00682144"/>
    <w:rsid w:val="0068225B"/>
    <w:rsid w:val="0068233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229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C8A"/>
    <w:rsid w:val="006A5E4D"/>
    <w:rsid w:val="006A6CDC"/>
    <w:rsid w:val="006A6DC7"/>
    <w:rsid w:val="006A7792"/>
    <w:rsid w:val="006A7C59"/>
    <w:rsid w:val="006B1C6F"/>
    <w:rsid w:val="006B1CEE"/>
    <w:rsid w:val="006B1D47"/>
    <w:rsid w:val="006B1FBA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D81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341"/>
    <w:rsid w:val="006D18DB"/>
    <w:rsid w:val="006D1CAE"/>
    <w:rsid w:val="006D2F13"/>
    <w:rsid w:val="006D2F3F"/>
    <w:rsid w:val="006D3902"/>
    <w:rsid w:val="006D3CE3"/>
    <w:rsid w:val="006D421B"/>
    <w:rsid w:val="006D4323"/>
    <w:rsid w:val="006D519C"/>
    <w:rsid w:val="006D5424"/>
    <w:rsid w:val="006D57A5"/>
    <w:rsid w:val="006D6726"/>
    <w:rsid w:val="006D67B2"/>
    <w:rsid w:val="006D6B3E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064E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221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2DC1"/>
    <w:rsid w:val="0070317C"/>
    <w:rsid w:val="007036CF"/>
    <w:rsid w:val="00703E04"/>
    <w:rsid w:val="00704038"/>
    <w:rsid w:val="0070466C"/>
    <w:rsid w:val="007047B6"/>
    <w:rsid w:val="00704D2F"/>
    <w:rsid w:val="00705D44"/>
    <w:rsid w:val="007062A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87F"/>
    <w:rsid w:val="00725C93"/>
    <w:rsid w:val="00726087"/>
    <w:rsid w:val="007261AB"/>
    <w:rsid w:val="0072644D"/>
    <w:rsid w:val="007264F0"/>
    <w:rsid w:val="00727DBE"/>
    <w:rsid w:val="00727DE7"/>
    <w:rsid w:val="0073031B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3E7E"/>
    <w:rsid w:val="00744803"/>
    <w:rsid w:val="00744ACB"/>
    <w:rsid w:val="007456EB"/>
    <w:rsid w:val="00745A37"/>
    <w:rsid w:val="00745EB3"/>
    <w:rsid w:val="0074654F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1D6"/>
    <w:rsid w:val="00767807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6A9"/>
    <w:rsid w:val="007808D0"/>
    <w:rsid w:val="00780B1B"/>
    <w:rsid w:val="0078100A"/>
    <w:rsid w:val="00781569"/>
    <w:rsid w:val="00781636"/>
    <w:rsid w:val="007816D5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273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A2F"/>
    <w:rsid w:val="007B5D5B"/>
    <w:rsid w:val="007B5E74"/>
    <w:rsid w:val="007B5F87"/>
    <w:rsid w:val="007B644E"/>
    <w:rsid w:val="007B64C0"/>
    <w:rsid w:val="007B651C"/>
    <w:rsid w:val="007B6FF6"/>
    <w:rsid w:val="007B77FE"/>
    <w:rsid w:val="007B7E99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65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07CAE"/>
    <w:rsid w:val="00810B63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935"/>
    <w:rsid w:val="008274C3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3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3916"/>
    <w:rsid w:val="008441E1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1C7E"/>
    <w:rsid w:val="00852061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0AD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34D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59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F14"/>
    <w:rsid w:val="008B2FAF"/>
    <w:rsid w:val="008B30D5"/>
    <w:rsid w:val="008B3162"/>
    <w:rsid w:val="008B4034"/>
    <w:rsid w:val="008B53E4"/>
    <w:rsid w:val="008B6035"/>
    <w:rsid w:val="008B69D4"/>
    <w:rsid w:val="008B6B26"/>
    <w:rsid w:val="008B6C24"/>
    <w:rsid w:val="008B6E60"/>
    <w:rsid w:val="008B6F6B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14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04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70A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67F"/>
    <w:rsid w:val="00906F29"/>
    <w:rsid w:val="00907692"/>
    <w:rsid w:val="00907718"/>
    <w:rsid w:val="00910594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409A"/>
    <w:rsid w:val="0093499E"/>
    <w:rsid w:val="00935309"/>
    <w:rsid w:val="0093532A"/>
    <w:rsid w:val="0093678B"/>
    <w:rsid w:val="0093752E"/>
    <w:rsid w:val="009401E6"/>
    <w:rsid w:val="0094115F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2F4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77E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1F5A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53E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8C5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A12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E44"/>
    <w:rsid w:val="009A1FB2"/>
    <w:rsid w:val="009A29C1"/>
    <w:rsid w:val="009A3287"/>
    <w:rsid w:val="009A3A1F"/>
    <w:rsid w:val="009A49AC"/>
    <w:rsid w:val="009A5360"/>
    <w:rsid w:val="009A5607"/>
    <w:rsid w:val="009A5F5F"/>
    <w:rsid w:val="009A6274"/>
    <w:rsid w:val="009A6B5F"/>
    <w:rsid w:val="009A6CC5"/>
    <w:rsid w:val="009A6D28"/>
    <w:rsid w:val="009A7490"/>
    <w:rsid w:val="009A7676"/>
    <w:rsid w:val="009B01C6"/>
    <w:rsid w:val="009B0205"/>
    <w:rsid w:val="009B0C46"/>
    <w:rsid w:val="009B0CE0"/>
    <w:rsid w:val="009B1518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258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AFC"/>
    <w:rsid w:val="009F2BBA"/>
    <w:rsid w:val="009F2C88"/>
    <w:rsid w:val="009F300E"/>
    <w:rsid w:val="009F31A2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574"/>
    <w:rsid w:val="00A06DAA"/>
    <w:rsid w:val="00A07CED"/>
    <w:rsid w:val="00A100A3"/>
    <w:rsid w:val="00A1063A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33F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622"/>
    <w:rsid w:val="00A35E85"/>
    <w:rsid w:val="00A3695B"/>
    <w:rsid w:val="00A36CAE"/>
    <w:rsid w:val="00A371F2"/>
    <w:rsid w:val="00A37E38"/>
    <w:rsid w:val="00A40B3E"/>
    <w:rsid w:val="00A40B8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963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87B88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9E9"/>
    <w:rsid w:val="00A97EA2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2F6C"/>
    <w:rsid w:val="00AA3365"/>
    <w:rsid w:val="00AA3440"/>
    <w:rsid w:val="00AA37EC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0B7A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DF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05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C6A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40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155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C20"/>
    <w:rsid w:val="00B16D20"/>
    <w:rsid w:val="00B172B8"/>
    <w:rsid w:val="00B172FD"/>
    <w:rsid w:val="00B179A4"/>
    <w:rsid w:val="00B17FAD"/>
    <w:rsid w:val="00B20A57"/>
    <w:rsid w:val="00B21431"/>
    <w:rsid w:val="00B21A1B"/>
    <w:rsid w:val="00B21F88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3DCA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CFB"/>
    <w:rsid w:val="00BA307A"/>
    <w:rsid w:val="00BA34FB"/>
    <w:rsid w:val="00BA3646"/>
    <w:rsid w:val="00BA5580"/>
    <w:rsid w:val="00BA5BD2"/>
    <w:rsid w:val="00BA5DE8"/>
    <w:rsid w:val="00BA5FCB"/>
    <w:rsid w:val="00BA64DD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E32"/>
    <w:rsid w:val="00BD4F9D"/>
    <w:rsid w:val="00BD531F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B7A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25B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07D99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1DEC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4768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60D6"/>
    <w:rsid w:val="00C46819"/>
    <w:rsid w:val="00C46EAF"/>
    <w:rsid w:val="00C476A2"/>
    <w:rsid w:val="00C50A3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B2B"/>
    <w:rsid w:val="00C71DC9"/>
    <w:rsid w:val="00C71DF1"/>
    <w:rsid w:val="00C72669"/>
    <w:rsid w:val="00C72CCA"/>
    <w:rsid w:val="00C73684"/>
    <w:rsid w:val="00C74D02"/>
    <w:rsid w:val="00C75003"/>
    <w:rsid w:val="00C75366"/>
    <w:rsid w:val="00C7563C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1A4C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B5"/>
    <w:rsid w:val="00CC0113"/>
    <w:rsid w:val="00CC0276"/>
    <w:rsid w:val="00CC0ABE"/>
    <w:rsid w:val="00CC1133"/>
    <w:rsid w:val="00CC1324"/>
    <w:rsid w:val="00CC1917"/>
    <w:rsid w:val="00CC204C"/>
    <w:rsid w:val="00CC2E33"/>
    <w:rsid w:val="00CC3C82"/>
    <w:rsid w:val="00CC3D74"/>
    <w:rsid w:val="00CC45E5"/>
    <w:rsid w:val="00CC4AD5"/>
    <w:rsid w:val="00CC4BB2"/>
    <w:rsid w:val="00CC4BBA"/>
    <w:rsid w:val="00CC4FFA"/>
    <w:rsid w:val="00CC5C1E"/>
    <w:rsid w:val="00CC61AA"/>
    <w:rsid w:val="00CC6240"/>
    <w:rsid w:val="00CC6C1F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7A4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78E"/>
    <w:rsid w:val="00CE5BA6"/>
    <w:rsid w:val="00CE62D7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49D5"/>
    <w:rsid w:val="00CF6771"/>
    <w:rsid w:val="00CF7AE3"/>
    <w:rsid w:val="00D010A5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4EEB"/>
    <w:rsid w:val="00D15371"/>
    <w:rsid w:val="00D155AB"/>
    <w:rsid w:val="00D159A3"/>
    <w:rsid w:val="00D15D06"/>
    <w:rsid w:val="00D167F0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9F2"/>
    <w:rsid w:val="00DC2A74"/>
    <w:rsid w:val="00DC3E33"/>
    <w:rsid w:val="00DC410B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4FF5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DF7A60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5F1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1FC8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B5B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827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B7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6F92"/>
    <w:rsid w:val="00E9781D"/>
    <w:rsid w:val="00E97E5D"/>
    <w:rsid w:val="00EA0023"/>
    <w:rsid w:val="00EA040E"/>
    <w:rsid w:val="00EA05F0"/>
    <w:rsid w:val="00EA0A40"/>
    <w:rsid w:val="00EA158B"/>
    <w:rsid w:val="00EA16DF"/>
    <w:rsid w:val="00EA22C3"/>
    <w:rsid w:val="00EA2525"/>
    <w:rsid w:val="00EA2FDD"/>
    <w:rsid w:val="00EA38F0"/>
    <w:rsid w:val="00EA4073"/>
    <w:rsid w:val="00EA5452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914"/>
    <w:rsid w:val="00EB6A8E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450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48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36DF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850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473A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050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3805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43"/>
    <w:rsid w:val="00F55EE3"/>
    <w:rsid w:val="00F55F5C"/>
    <w:rsid w:val="00F56DE0"/>
    <w:rsid w:val="00F56E00"/>
    <w:rsid w:val="00F56F03"/>
    <w:rsid w:val="00F57221"/>
    <w:rsid w:val="00F578DA"/>
    <w:rsid w:val="00F57D80"/>
    <w:rsid w:val="00F60BD6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7C4"/>
    <w:rsid w:val="00F65FFB"/>
    <w:rsid w:val="00F66082"/>
    <w:rsid w:val="00F6677B"/>
    <w:rsid w:val="00F670EB"/>
    <w:rsid w:val="00F67A96"/>
    <w:rsid w:val="00F70017"/>
    <w:rsid w:val="00F704B1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1C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994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7A17"/>
    <w:rsid w:val="00FE7D8B"/>
    <w:rsid w:val="00FE7F16"/>
    <w:rsid w:val="00FF0655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6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C8CD8-ED03-4047-A229-26E1C325F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10</Pages>
  <Words>4688</Words>
  <Characters>26727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137</cp:revision>
  <cp:lastPrinted>2021-11-30T08:45:00Z</cp:lastPrinted>
  <dcterms:created xsi:type="dcterms:W3CDTF">2022-10-21T11:33:00Z</dcterms:created>
  <dcterms:modified xsi:type="dcterms:W3CDTF">2025-06-18T15:20:00Z</dcterms:modified>
</cp:coreProperties>
</file>