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83F" w:rsidRPr="0095483F" w:rsidRDefault="00672318" w:rsidP="008C1664">
      <w:pPr>
        <w:autoSpaceDE w:val="0"/>
        <w:autoSpaceDN w:val="0"/>
        <w:adjustRightInd w:val="0"/>
        <w:jc w:val="center"/>
        <w:rPr>
          <w:i/>
          <w:sz w:val="20"/>
          <w:szCs w:val="20"/>
        </w:rPr>
      </w:pPr>
      <w:bookmarkStart w:id="0" w:name="_GoBack"/>
      <w:bookmarkEnd w:id="0"/>
      <w:proofErr w:type="gramStart"/>
      <w:r>
        <w:rPr>
          <w:i/>
          <w:sz w:val="20"/>
          <w:szCs w:val="20"/>
        </w:rPr>
        <w:t>(утвержден</w:t>
      </w:r>
      <w:r w:rsidR="002967DB">
        <w:rPr>
          <w:i/>
          <w:sz w:val="20"/>
          <w:szCs w:val="20"/>
        </w:rPr>
        <w:t>о</w:t>
      </w:r>
      <w:r>
        <w:rPr>
          <w:i/>
          <w:sz w:val="20"/>
          <w:szCs w:val="20"/>
        </w:rPr>
        <w:t xml:space="preserve"> приказом Комитета по конкурентной политике Мурманской области</w:t>
      </w:r>
      <w:r>
        <w:rPr>
          <w:b/>
          <w:i/>
          <w:sz w:val="20"/>
          <w:szCs w:val="20"/>
        </w:rPr>
        <w:t xml:space="preserve"> </w:t>
      </w:r>
      <w:r w:rsidRPr="0095483F">
        <w:rPr>
          <w:i/>
          <w:sz w:val="20"/>
          <w:szCs w:val="20"/>
        </w:rPr>
        <w:t>от</w:t>
      </w:r>
      <w:r w:rsidR="0095483F" w:rsidRPr="0095483F">
        <w:rPr>
          <w:i/>
          <w:sz w:val="20"/>
          <w:szCs w:val="20"/>
        </w:rPr>
        <w:t xml:space="preserve"> 10.01.2022</w:t>
      </w:r>
      <w:r w:rsidR="00420654">
        <w:rPr>
          <w:i/>
          <w:sz w:val="20"/>
          <w:szCs w:val="20"/>
        </w:rPr>
        <w:t xml:space="preserve"> № 2</w:t>
      </w:r>
      <w:r w:rsidR="0095483F" w:rsidRPr="0095483F">
        <w:rPr>
          <w:i/>
          <w:sz w:val="20"/>
          <w:szCs w:val="20"/>
        </w:rPr>
        <w:t xml:space="preserve">, </w:t>
      </w:r>
      <w:proofErr w:type="gramEnd"/>
    </w:p>
    <w:p w:rsidR="00602F1E" w:rsidRDefault="0095483F" w:rsidP="008C1664">
      <w:pPr>
        <w:autoSpaceDE w:val="0"/>
        <w:autoSpaceDN w:val="0"/>
        <w:adjustRightInd w:val="0"/>
        <w:jc w:val="center"/>
        <w:rPr>
          <w:i/>
          <w:sz w:val="20"/>
          <w:szCs w:val="20"/>
        </w:rPr>
      </w:pPr>
      <w:r w:rsidRPr="001E0DEA">
        <w:rPr>
          <w:i/>
          <w:sz w:val="20"/>
          <w:szCs w:val="20"/>
        </w:rPr>
        <w:t>в ред.</w:t>
      </w:r>
      <w:r w:rsidR="001E0DEA" w:rsidRPr="001E0DEA">
        <w:rPr>
          <w:i/>
          <w:sz w:val="20"/>
          <w:szCs w:val="20"/>
        </w:rPr>
        <w:t xml:space="preserve"> от 19.01.2022 № 10, от 24.01.2022 № 12, от 31.01.2022 № 17</w:t>
      </w:r>
      <w:r w:rsidR="001E0DEA" w:rsidRPr="006B6DED">
        <w:rPr>
          <w:i/>
          <w:sz w:val="20"/>
          <w:szCs w:val="20"/>
        </w:rPr>
        <w:t xml:space="preserve">, </w:t>
      </w:r>
      <w:r w:rsidRPr="006B6DED">
        <w:rPr>
          <w:i/>
          <w:sz w:val="20"/>
          <w:szCs w:val="20"/>
        </w:rPr>
        <w:t xml:space="preserve"> от</w:t>
      </w:r>
      <w:r w:rsidR="00672318" w:rsidRPr="006B6DED">
        <w:rPr>
          <w:i/>
          <w:sz w:val="20"/>
          <w:szCs w:val="20"/>
        </w:rPr>
        <w:t xml:space="preserve"> </w:t>
      </w:r>
      <w:r w:rsidRPr="006B6DED">
        <w:rPr>
          <w:i/>
          <w:sz w:val="20"/>
          <w:szCs w:val="20"/>
        </w:rPr>
        <w:t>17</w:t>
      </w:r>
      <w:r w:rsidR="00672318" w:rsidRPr="006B6DED">
        <w:rPr>
          <w:i/>
          <w:sz w:val="20"/>
          <w:szCs w:val="20"/>
        </w:rPr>
        <w:t>.0</w:t>
      </w:r>
      <w:r w:rsidR="00CF45BF" w:rsidRPr="006B6DED">
        <w:rPr>
          <w:i/>
          <w:sz w:val="20"/>
          <w:szCs w:val="20"/>
        </w:rPr>
        <w:t>2</w:t>
      </w:r>
      <w:r w:rsidR="00672318" w:rsidRPr="006B6DED">
        <w:rPr>
          <w:i/>
          <w:sz w:val="20"/>
          <w:szCs w:val="20"/>
        </w:rPr>
        <w:t xml:space="preserve">.2022 № </w:t>
      </w:r>
      <w:r w:rsidR="00CF45BF" w:rsidRPr="006B6DED">
        <w:rPr>
          <w:i/>
          <w:sz w:val="20"/>
          <w:szCs w:val="20"/>
        </w:rPr>
        <w:t>24</w:t>
      </w:r>
      <w:r w:rsidR="006B6DED" w:rsidRPr="006B6DED">
        <w:rPr>
          <w:i/>
          <w:sz w:val="20"/>
          <w:szCs w:val="20"/>
        </w:rPr>
        <w:t>,</w:t>
      </w:r>
      <w:r w:rsidR="006B6DED">
        <w:rPr>
          <w:i/>
          <w:sz w:val="20"/>
          <w:szCs w:val="20"/>
        </w:rPr>
        <w:t xml:space="preserve"> </w:t>
      </w:r>
      <w:r w:rsidR="006B6DED" w:rsidRPr="00602F1E">
        <w:rPr>
          <w:i/>
          <w:sz w:val="20"/>
          <w:szCs w:val="20"/>
        </w:rPr>
        <w:t>от 17.03.2022 № 37</w:t>
      </w:r>
      <w:r w:rsidR="00602F1E" w:rsidRPr="00602F1E">
        <w:rPr>
          <w:i/>
          <w:sz w:val="20"/>
          <w:szCs w:val="20"/>
        </w:rPr>
        <w:t>,</w:t>
      </w:r>
      <w:r w:rsidR="00602F1E">
        <w:rPr>
          <w:i/>
          <w:sz w:val="20"/>
          <w:szCs w:val="20"/>
        </w:rPr>
        <w:t xml:space="preserve"> </w:t>
      </w:r>
    </w:p>
    <w:p w:rsidR="00AB226F" w:rsidRDefault="00602F1E" w:rsidP="008C1664">
      <w:pPr>
        <w:autoSpaceDE w:val="0"/>
        <w:autoSpaceDN w:val="0"/>
        <w:adjustRightInd w:val="0"/>
        <w:jc w:val="center"/>
        <w:rPr>
          <w:i/>
          <w:sz w:val="20"/>
          <w:szCs w:val="20"/>
        </w:rPr>
      </w:pPr>
      <w:r w:rsidRPr="00266F0C">
        <w:rPr>
          <w:i/>
          <w:sz w:val="20"/>
          <w:szCs w:val="20"/>
        </w:rPr>
        <w:t>от 30.03.2022 № 48</w:t>
      </w:r>
      <w:r w:rsidR="00266F0C">
        <w:rPr>
          <w:i/>
          <w:sz w:val="20"/>
          <w:szCs w:val="20"/>
        </w:rPr>
        <w:t xml:space="preserve">, </w:t>
      </w:r>
      <w:r w:rsidR="00266F0C" w:rsidRPr="00914B57">
        <w:rPr>
          <w:i/>
          <w:sz w:val="20"/>
          <w:szCs w:val="20"/>
        </w:rPr>
        <w:t>от 18.04.2022 № 6</w:t>
      </w:r>
      <w:r w:rsidR="00914B57" w:rsidRPr="00914B57">
        <w:rPr>
          <w:i/>
          <w:sz w:val="20"/>
          <w:szCs w:val="20"/>
        </w:rPr>
        <w:t>0</w:t>
      </w:r>
      <w:r w:rsidR="00914B57" w:rsidRPr="006B165A">
        <w:rPr>
          <w:i/>
          <w:sz w:val="20"/>
          <w:szCs w:val="20"/>
        </w:rPr>
        <w:t>, от 21.06.2022 № 84</w:t>
      </w:r>
      <w:r w:rsidR="006B165A">
        <w:rPr>
          <w:i/>
          <w:sz w:val="20"/>
          <w:szCs w:val="20"/>
        </w:rPr>
        <w:t xml:space="preserve">, </w:t>
      </w:r>
      <w:r w:rsidR="006B165A" w:rsidRPr="000C61BF">
        <w:rPr>
          <w:i/>
          <w:sz w:val="20"/>
          <w:szCs w:val="20"/>
        </w:rPr>
        <w:t>от 29.07.2022 № 95</w:t>
      </w:r>
      <w:r w:rsidR="000C61BF" w:rsidRPr="000C61BF">
        <w:rPr>
          <w:i/>
          <w:sz w:val="20"/>
          <w:szCs w:val="20"/>
        </w:rPr>
        <w:t>,</w:t>
      </w:r>
      <w:r w:rsidR="000C61BF">
        <w:rPr>
          <w:i/>
          <w:sz w:val="20"/>
          <w:szCs w:val="20"/>
        </w:rPr>
        <w:t xml:space="preserve"> </w:t>
      </w:r>
      <w:r w:rsidR="000C61BF" w:rsidRPr="00AB226F">
        <w:rPr>
          <w:i/>
          <w:sz w:val="20"/>
          <w:szCs w:val="20"/>
        </w:rPr>
        <w:t xml:space="preserve">от </w:t>
      </w:r>
      <w:r w:rsidR="008656AE" w:rsidRPr="00AB226F">
        <w:rPr>
          <w:i/>
          <w:sz w:val="20"/>
          <w:szCs w:val="20"/>
        </w:rPr>
        <w:t>12</w:t>
      </w:r>
      <w:r w:rsidR="000C61BF" w:rsidRPr="00AB226F">
        <w:rPr>
          <w:i/>
          <w:sz w:val="20"/>
          <w:szCs w:val="20"/>
        </w:rPr>
        <w:t>.09.2022 № 114</w:t>
      </w:r>
      <w:r w:rsidR="00AB226F" w:rsidRPr="00AB226F">
        <w:rPr>
          <w:i/>
          <w:sz w:val="20"/>
          <w:szCs w:val="20"/>
        </w:rPr>
        <w:t>,</w:t>
      </w:r>
    </w:p>
    <w:p w:rsidR="008C1664" w:rsidRPr="000E1181" w:rsidRDefault="00AB226F" w:rsidP="008C1664">
      <w:pPr>
        <w:autoSpaceDE w:val="0"/>
        <w:autoSpaceDN w:val="0"/>
        <w:adjustRightInd w:val="0"/>
        <w:jc w:val="center"/>
        <w:rPr>
          <w:i/>
          <w:sz w:val="22"/>
          <w:szCs w:val="22"/>
        </w:rPr>
      </w:pPr>
      <w:r>
        <w:rPr>
          <w:i/>
          <w:sz w:val="20"/>
          <w:szCs w:val="20"/>
        </w:rPr>
        <w:t xml:space="preserve"> </w:t>
      </w:r>
      <w:r w:rsidRPr="0026097B">
        <w:rPr>
          <w:i/>
          <w:sz w:val="20"/>
          <w:szCs w:val="20"/>
        </w:rPr>
        <w:t>от 26.09.2022 № 119</w:t>
      </w:r>
      <w:r w:rsidR="0026097B" w:rsidRPr="00CC4545">
        <w:rPr>
          <w:i/>
          <w:sz w:val="20"/>
          <w:szCs w:val="20"/>
        </w:rPr>
        <w:t>, от 21.11.2022 № 151</w:t>
      </w:r>
      <w:r w:rsidR="00CC4545" w:rsidRPr="00CC4545">
        <w:rPr>
          <w:i/>
          <w:sz w:val="20"/>
          <w:szCs w:val="20"/>
        </w:rPr>
        <w:t>,</w:t>
      </w:r>
      <w:r w:rsidR="00CC4545">
        <w:rPr>
          <w:i/>
          <w:sz w:val="20"/>
          <w:szCs w:val="20"/>
        </w:rPr>
        <w:t xml:space="preserve"> </w:t>
      </w:r>
      <w:r w:rsidR="00CC4545" w:rsidRPr="00B60950">
        <w:rPr>
          <w:i/>
          <w:sz w:val="20"/>
          <w:szCs w:val="20"/>
        </w:rPr>
        <w:t>от 2</w:t>
      </w:r>
      <w:r w:rsidR="009B1B0A" w:rsidRPr="00B60950">
        <w:rPr>
          <w:i/>
          <w:sz w:val="20"/>
          <w:szCs w:val="20"/>
        </w:rPr>
        <w:t>7</w:t>
      </w:r>
      <w:r w:rsidR="00CC4545" w:rsidRPr="00B60950">
        <w:rPr>
          <w:i/>
          <w:sz w:val="20"/>
          <w:szCs w:val="20"/>
        </w:rPr>
        <w:t>.12.2022 № 177</w:t>
      </w:r>
      <w:r w:rsidR="00B60950" w:rsidRPr="006B7FDC">
        <w:rPr>
          <w:i/>
          <w:sz w:val="20"/>
          <w:szCs w:val="20"/>
        </w:rPr>
        <w:t xml:space="preserve">, от 17.01.2023 </w:t>
      </w:r>
      <w:r w:rsidR="00B60950" w:rsidRPr="00E67DAB">
        <w:rPr>
          <w:i/>
          <w:sz w:val="20"/>
          <w:szCs w:val="20"/>
        </w:rPr>
        <w:t>№ 9</w:t>
      </w:r>
      <w:r w:rsidR="006B7FDC" w:rsidRPr="00E67DAB">
        <w:rPr>
          <w:i/>
          <w:sz w:val="20"/>
          <w:szCs w:val="20"/>
        </w:rPr>
        <w:t xml:space="preserve">, от </w:t>
      </w:r>
      <w:r w:rsidR="006B7FDC" w:rsidRPr="00A6711C">
        <w:rPr>
          <w:i/>
          <w:sz w:val="20"/>
          <w:szCs w:val="20"/>
        </w:rPr>
        <w:t>22.05.2023 № 49</w:t>
      </w:r>
      <w:r w:rsidR="00E67DAB" w:rsidRPr="00A6711C">
        <w:rPr>
          <w:i/>
          <w:sz w:val="20"/>
          <w:szCs w:val="20"/>
        </w:rPr>
        <w:t xml:space="preserve">, </w:t>
      </w:r>
      <w:r w:rsidR="00E67DAB" w:rsidRPr="00A6711C">
        <w:rPr>
          <w:i/>
          <w:sz w:val="20"/>
          <w:szCs w:val="20"/>
        </w:rPr>
        <w:br/>
        <w:t xml:space="preserve">от </w:t>
      </w:r>
      <w:r w:rsidR="009F3FDF" w:rsidRPr="00A6711C">
        <w:rPr>
          <w:i/>
          <w:sz w:val="20"/>
          <w:szCs w:val="20"/>
        </w:rPr>
        <w:t>02</w:t>
      </w:r>
      <w:r w:rsidR="00E67DAB" w:rsidRPr="00A6711C">
        <w:rPr>
          <w:i/>
          <w:sz w:val="20"/>
          <w:szCs w:val="20"/>
        </w:rPr>
        <w:t>.</w:t>
      </w:r>
      <w:r w:rsidR="009F3FDF" w:rsidRPr="00A6711C">
        <w:rPr>
          <w:i/>
          <w:sz w:val="20"/>
          <w:szCs w:val="20"/>
        </w:rPr>
        <w:t>1</w:t>
      </w:r>
      <w:r w:rsidR="00E67DAB" w:rsidRPr="00A6711C">
        <w:rPr>
          <w:i/>
          <w:sz w:val="20"/>
          <w:szCs w:val="20"/>
        </w:rPr>
        <w:t>0.2023 № 84</w:t>
      </w:r>
      <w:r w:rsidR="00122789" w:rsidRPr="00A6711C">
        <w:rPr>
          <w:i/>
          <w:sz w:val="20"/>
          <w:szCs w:val="20"/>
        </w:rPr>
        <w:t xml:space="preserve">, от 16.11.2023 </w:t>
      </w:r>
      <w:r w:rsidR="00122789" w:rsidRPr="00830BAB">
        <w:rPr>
          <w:i/>
          <w:sz w:val="20"/>
          <w:szCs w:val="20"/>
        </w:rPr>
        <w:t>№ 101</w:t>
      </w:r>
      <w:r w:rsidR="003F1E42" w:rsidRPr="00830BAB">
        <w:rPr>
          <w:i/>
          <w:sz w:val="20"/>
          <w:szCs w:val="20"/>
        </w:rPr>
        <w:t>, от 30.11.2023 № 106</w:t>
      </w:r>
      <w:r w:rsidR="008C26DF" w:rsidRPr="00830BAB">
        <w:rPr>
          <w:i/>
          <w:sz w:val="20"/>
          <w:szCs w:val="20"/>
        </w:rPr>
        <w:t xml:space="preserve">, от 11.01.2024 № </w:t>
      </w:r>
      <w:r w:rsidR="00951842" w:rsidRPr="00830BAB">
        <w:rPr>
          <w:i/>
          <w:sz w:val="20"/>
          <w:szCs w:val="20"/>
        </w:rPr>
        <w:t>10</w:t>
      </w:r>
      <w:r w:rsidR="003D0FB4" w:rsidRPr="00830BAB">
        <w:rPr>
          <w:i/>
          <w:sz w:val="20"/>
          <w:szCs w:val="20"/>
        </w:rPr>
        <w:t>, от 13.03.2024 № 42</w:t>
      </w:r>
      <w:r w:rsidR="00A6711C" w:rsidRPr="00830BAB">
        <w:rPr>
          <w:i/>
          <w:sz w:val="20"/>
          <w:szCs w:val="20"/>
        </w:rPr>
        <w:t>,</w:t>
      </w:r>
      <w:r w:rsidR="003B72AB" w:rsidRPr="00830BAB">
        <w:rPr>
          <w:i/>
          <w:sz w:val="20"/>
          <w:szCs w:val="20"/>
        </w:rPr>
        <w:br/>
      </w:r>
      <w:r w:rsidR="00A6711C" w:rsidRPr="00830BAB">
        <w:rPr>
          <w:i/>
          <w:sz w:val="20"/>
          <w:szCs w:val="20"/>
        </w:rPr>
        <w:t xml:space="preserve"> от </w:t>
      </w:r>
      <w:r w:rsidR="00624E52" w:rsidRPr="00830BAB">
        <w:rPr>
          <w:i/>
          <w:sz w:val="20"/>
          <w:szCs w:val="20"/>
        </w:rPr>
        <w:t>31.</w:t>
      </w:r>
      <w:r w:rsidR="00A6711C" w:rsidRPr="00830BAB">
        <w:rPr>
          <w:i/>
          <w:sz w:val="20"/>
          <w:szCs w:val="20"/>
        </w:rPr>
        <w:t xml:space="preserve">05.2024 № </w:t>
      </w:r>
      <w:r w:rsidR="00624E52" w:rsidRPr="00830BAB">
        <w:rPr>
          <w:i/>
          <w:sz w:val="20"/>
          <w:szCs w:val="20"/>
        </w:rPr>
        <w:t>58</w:t>
      </w:r>
      <w:r w:rsidR="00830BAB" w:rsidRPr="00830BAB">
        <w:rPr>
          <w:i/>
          <w:sz w:val="20"/>
          <w:szCs w:val="20"/>
        </w:rPr>
        <w:t xml:space="preserve">, </w:t>
      </w:r>
      <w:r w:rsidR="00830BAB">
        <w:rPr>
          <w:i/>
          <w:sz w:val="20"/>
          <w:szCs w:val="20"/>
          <w:highlight w:val="green"/>
        </w:rPr>
        <w:t>от 08.10.2024 № 92</w:t>
      </w:r>
      <w:r w:rsidR="00672318" w:rsidRPr="008C26DF">
        <w:rPr>
          <w:i/>
          <w:sz w:val="20"/>
          <w:szCs w:val="20"/>
          <w:highlight w:val="green"/>
        </w:rPr>
        <w:t>)</w:t>
      </w:r>
    </w:p>
    <w:p w:rsidR="008C1664" w:rsidRPr="000E1181" w:rsidRDefault="008C1664" w:rsidP="008C1664">
      <w:pPr>
        <w:pStyle w:val="a7"/>
        <w:outlineLvl w:val="0"/>
        <w:rPr>
          <w:bCs w:val="0"/>
          <w:sz w:val="22"/>
          <w:szCs w:val="22"/>
        </w:rPr>
      </w:pPr>
    </w:p>
    <w:p w:rsidR="00E67DAB" w:rsidRDefault="00E67DAB" w:rsidP="00E67DAB">
      <w:pPr>
        <w:pStyle w:val="a7"/>
        <w:outlineLvl w:val="0"/>
        <w:rPr>
          <w:rFonts w:eastAsiaTheme="minorHAnsi"/>
          <w:b w:val="0"/>
          <w:i/>
          <w:iCs/>
          <w:color w:val="FF0000"/>
          <w:sz w:val="24"/>
          <w:szCs w:val="24"/>
          <w:lang w:eastAsia="en-US"/>
        </w:rPr>
      </w:pPr>
      <w:r w:rsidRPr="00EE384A">
        <w:rPr>
          <w:rFonts w:eastAsiaTheme="minorHAnsi"/>
          <w:i/>
          <w:iCs/>
          <w:color w:val="FF0000"/>
          <w:sz w:val="24"/>
          <w:szCs w:val="24"/>
          <w:lang w:eastAsia="en-US"/>
        </w:rPr>
        <w:t>Внимание заказчиков!</w:t>
      </w:r>
      <w:r w:rsidRPr="00EE384A">
        <w:rPr>
          <w:rFonts w:eastAsiaTheme="minorHAnsi"/>
          <w:b w:val="0"/>
          <w:i/>
          <w:iCs/>
          <w:color w:val="FF0000"/>
          <w:sz w:val="24"/>
          <w:szCs w:val="24"/>
          <w:lang w:eastAsia="en-US"/>
        </w:rPr>
        <w:t xml:space="preserve"> </w:t>
      </w:r>
    </w:p>
    <w:p w:rsidR="00512B89" w:rsidRDefault="00E67DAB" w:rsidP="00E67DAB">
      <w:pPr>
        <w:pStyle w:val="a7"/>
        <w:outlineLvl w:val="0"/>
        <w:rPr>
          <w:rFonts w:eastAsiaTheme="minorHAnsi"/>
          <w:b w:val="0"/>
          <w:i/>
          <w:iCs/>
          <w:color w:val="FF0000"/>
          <w:sz w:val="24"/>
          <w:szCs w:val="24"/>
          <w:lang w:eastAsia="en-US"/>
        </w:rPr>
      </w:pPr>
      <w:r w:rsidRPr="00EE384A">
        <w:rPr>
          <w:rFonts w:eastAsiaTheme="minorHAnsi"/>
          <w:b w:val="0"/>
          <w:i/>
          <w:iCs/>
          <w:color w:val="FF0000"/>
          <w:sz w:val="24"/>
          <w:szCs w:val="24"/>
          <w:lang w:eastAsia="en-US"/>
        </w:rPr>
        <w:t>Данный файл формир</w:t>
      </w:r>
      <w:r>
        <w:rPr>
          <w:rFonts w:eastAsiaTheme="minorHAnsi"/>
          <w:b w:val="0"/>
          <w:i/>
          <w:iCs/>
          <w:color w:val="FF0000"/>
          <w:sz w:val="24"/>
          <w:szCs w:val="24"/>
          <w:lang w:eastAsia="en-US"/>
        </w:rPr>
        <w:t xml:space="preserve">уется заказчиком самостоятельно </w:t>
      </w:r>
      <w:r w:rsidRPr="00602F1E">
        <w:rPr>
          <w:rFonts w:eastAsiaTheme="minorHAnsi"/>
          <w:b w:val="0"/>
          <w:i/>
          <w:iCs/>
          <w:color w:val="FF0000"/>
          <w:sz w:val="24"/>
          <w:szCs w:val="24"/>
          <w:lang w:eastAsia="en-US"/>
        </w:rPr>
        <w:t xml:space="preserve">в формате </w:t>
      </w:r>
      <w:proofErr w:type="spellStart"/>
      <w:r w:rsidRPr="00602F1E">
        <w:rPr>
          <w:rFonts w:eastAsiaTheme="minorHAnsi"/>
          <w:i/>
          <w:iCs/>
          <w:color w:val="FF0000"/>
          <w:sz w:val="24"/>
          <w:szCs w:val="24"/>
          <w:lang w:eastAsia="en-US"/>
        </w:rPr>
        <w:t>Word</w:t>
      </w:r>
      <w:proofErr w:type="spellEnd"/>
      <w:r w:rsidRPr="00602F1E">
        <w:rPr>
          <w:rFonts w:eastAsiaTheme="minorHAnsi"/>
          <w:b w:val="0"/>
          <w:i/>
          <w:iCs/>
          <w:color w:val="FF0000"/>
          <w:sz w:val="24"/>
          <w:szCs w:val="24"/>
          <w:lang w:eastAsia="en-US"/>
        </w:rPr>
        <w:t>.</w:t>
      </w:r>
    </w:p>
    <w:p w:rsidR="00D4375C" w:rsidRDefault="00D4375C" w:rsidP="008C1664">
      <w:pPr>
        <w:pStyle w:val="a7"/>
        <w:outlineLvl w:val="0"/>
        <w:rPr>
          <w:bCs w:val="0"/>
          <w:color w:val="FF0000"/>
          <w:sz w:val="22"/>
          <w:szCs w:val="22"/>
        </w:rPr>
      </w:pPr>
    </w:p>
    <w:p w:rsidR="008C1664" w:rsidRPr="000D40E4" w:rsidRDefault="008C1664" w:rsidP="008C1664">
      <w:pPr>
        <w:pStyle w:val="a7"/>
        <w:outlineLvl w:val="0"/>
        <w:rPr>
          <w:bCs w:val="0"/>
          <w:sz w:val="22"/>
          <w:szCs w:val="22"/>
        </w:rPr>
      </w:pPr>
      <w:r w:rsidRPr="000D40E4">
        <w:rPr>
          <w:bCs w:val="0"/>
          <w:sz w:val="22"/>
          <w:szCs w:val="22"/>
        </w:rPr>
        <w:t>ОПИСАНИЕ ОБЪЕКТА ЗАКУПКИ</w:t>
      </w:r>
      <w:r w:rsidR="00A06151">
        <w:rPr>
          <w:bCs w:val="0"/>
          <w:sz w:val="22"/>
          <w:szCs w:val="22"/>
        </w:rPr>
        <w:t xml:space="preserve"> (ТЕХНИЧЕСКОЕ ЗАДАНИЕ)</w:t>
      </w:r>
    </w:p>
    <w:p w:rsidR="008C1664" w:rsidRDefault="008C1664" w:rsidP="008C1664">
      <w:pPr>
        <w:autoSpaceDE w:val="0"/>
        <w:adjustRightInd w:val="0"/>
        <w:rPr>
          <w:b/>
          <w:bCs/>
          <w:color w:val="FF0000"/>
          <w:sz w:val="22"/>
          <w:szCs w:val="22"/>
        </w:rPr>
      </w:pPr>
    </w:p>
    <w:p w:rsidR="00295051" w:rsidRPr="00C456AA" w:rsidRDefault="00D57504" w:rsidP="000A5612">
      <w:pPr>
        <w:pStyle w:val="a3"/>
        <w:autoSpaceDE w:val="0"/>
        <w:autoSpaceDN w:val="0"/>
        <w:adjustRightInd w:val="0"/>
        <w:ind w:left="0" w:firstLine="708"/>
        <w:jc w:val="both"/>
        <w:outlineLvl w:val="2"/>
        <w:rPr>
          <w:b/>
          <w:bCs/>
          <w:szCs w:val="20"/>
        </w:rPr>
      </w:pPr>
      <w:r w:rsidRPr="00C476A2">
        <w:rPr>
          <w:b/>
          <w:bCs/>
          <w:szCs w:val="20"/>
        </w:rPr>
        <w:t>1. Требования к объему работ (услуг)</w:t>
      </w:r>
    </w:p>
    <w:p w:rsidR="00295051" w:rsidRDefault="00295051" w:rsidP="00295051">
      <w:pPr>
        <w:ind w:firstLine="567"/>
        <w:jc w:val="right"/>
        <w:rPr>
          <w:sz w:val="22"/>
          <w:szCs w:val="20"/>
        </w:rPr>
      </w:pPr>
      <w:r>
        <w:rPr>
          <w:sz w:val="22"/>
          <w:szCs w:val="20"/>
        </w:rPr>
        <w:t>Таблица № 1</w:t>
      </w:r>
    </w:p>
    <w:p w:rsidR="005D3406" w:rsidRPr="00830BAB" w:rsidRDefault="005D3406" w:rsidP="00295051">
      <w:pPr>
        <w:ind w:firstLine="567"/>
        <w:jc w:val="right"/>
        <w:rPr>
          <w:sz w:val="22"/>
          <w:szCs w:val="20"/>
        </w:rPr>
      </w:pPr>
      <w:r w:rsidRPr="00830BAB">
        <w:rPr>
          <w:sz w:val="22"/>
          <w:szCs w:val="20"/>
        </w:rPr>
        <w:t>Информация об объекте закупки</w:t>
      </w:r>
    </w:p>
    <w:p w:rsidR="00751502" w:rsidRPr="00751502" w:rsidRDefault="00751502" w:rsidP="00295051">
      <w:pPr>
        <w:ind w:firstLine="567"/>
        <w:jc w:val="right"/>
        <w:rPr>
          <w:i/>
          <w:sz w:val="22"/>
          <w:szCs w:val="20"/>
        </w:rPr>
      </w:pPr>
      <w:r w:rsidRPr="00830BAB">
        <w:rPr>
          <w:i/>
          <w:sz w:val="22"/>
          <w:szCs w:val="20"/>
        </w:rPr>
        <w:t xml:space="preserve">(применяется для закупки работ, услуг </w:t>
      </w:r>
      <w:r w:rsidR="000448CF" w:rsidRPr="00830BAB">
        <w:rPr>
          <w:b/>
          <w:i/>
          <w:sz w:val="22"/>
          <w:szCs w:val="20"/>
        </w:rPr>
        <w:t xml:space="preserve">БЕЗ </w:t>
      </w:r>
      <w:r w:rsidRPr="00830BAB">
        <w:rPr>
          <w:i/>
          <w:sz w:val="22"/>
          <w:szCs w:val="20"/>
        </w:rPr>
        <w:t>поставляемого товара)</w:t>
      </w:r>
    </w:p>
    <w:tbl>
      <w:tblPr>
        <w:tblW w:w="1020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2838"/>
        <w:gridCol w:w="2409"/>
        <w:gridCol w:w="1985"/>
        <w:gridCol w:w="2409"/>
      </w:tblGrid>
      <w:tr w:rsidR="0026097B" w:rsidRPr="0026097B" w:rsidTr="00D96824">
        <w:tc>
          <w:tcPr>
            <w:tcW w:w="274"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20"/>
                <w:szCs w:val="20"/>
              </w:rPr>
            </w:pPr>
            <w:r w:rsidRPr="0026097B">
              <w:rPr>
                <w:sz w:val="20"/>
                <w:szCs w:val="20"/>
              </w:rPr>
              <w:t xml:space="preserve">№ </w:t>
            </w:r>
            <w:proofErr w:type="gramStart"/>
            <w:r w:rsidRPr="0026097B">
              <w:rPr>
                <w:sz w:val="20"/>
                <w:szCs w:val="20"/>
              </w:rPr>
              <w:t>п</w:t>
            </w:r>
            <w:proofErr w:type="gramEnd"/>
            <w:r w:rsidRPr="0026097B">
              <w:rPr>
                <w:sz w:val="20"/>
                <w:szCs w:val="20"/>
              </w:rPr>
              <w:t>/п</w:t>
            </w:r>
          </w:p>
        </w:tc>
        <w:tc>
          <w:tcPr>
            <w:tcW w:w="139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9C014D">
            <w:pPr>
              <w:widowControl w:val="0"/>
              <w:autoSpaceDE w:val="0"/>
              <w:autoSpaceDN w:val="0"/>
              <w:adjustRightInd w:val="0"/>
              <w:jc w:val="center"/>
              <w:rPr>
                <w:sz w:val="20"/>
                <w:szCs w:val="20"/>
              </w:rPr>
            </w:pPr>
            <w:r w:rsidRPr="0026097B">
              <w:rPr>
                <w:sz w:val="20"/>
                <w:szCs w:val="20"/>
              </w:rPr>
              <w:t>Наименование работ</w:t>
            </w:r>
            <w:r w:rsidR="009C014D">
              <w:rPr>
                <w:sz w:val="20"/>
                <w:szCs w:val="20"/>
              </w:rPr>
              <w:t>ы, услуги</w:t>
            </w: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BF107D">
            <w:pPr>
              <w:widowControl w:val="0"/>
              <w:autoSpaceDE w:val="0"/>
              <w:autoSpaceDN w:val="0"/>
              <w:adjustRightInd w:val="0"/>
              <w:jc w:val="center"/>
              <w:rPr>
                <w:sz w:val="20"/>
                <w:szCs w:val="20"/>
              </w:rPr>
            </w:pPr>
            <w:r w:rsidRPr="0026097B">
              <w:rPr>
                <w:sz w:val="20"/>
                <w:szCs w:val="20"/>
              </w:rPr>
              <w:t>Код позиции по КТРУ</w:t>
            </w:r>
          </w:p>
        </w:tc>
        <w:tc>
          <w:tcPr>
            <w:tcW w:w="973"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BF107D">
            <w:pPr>
              <w:widowControl w:val="0"/>
              <w:autoSpaceDE w:val="0"/>
              <w:autoSpaceDN w:val="0"/>
              <w:adjustRightInd w:val="0"/>
              <w:jc w:val="center"/>
              <w:rPr>
                <w:sz w:val="20"/>
                <w:szCs w:val="20"/>
              </w:rPr>
            </w:pPr>
            <w:r w:rsidRPr="0026097B">
              <w:rPr>
                <w:sz w:val="20"/>
                <w:szCs w:val="20"/>
              </w:rPr>
              <w:t>Единица измерения</w:t>
            </w: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9C014D" w:rsidP="00512B89">
            <w:pPr>
              <w:widowControl w:val="0"/>
              <w:autoSpaceDE w:val="0"/>
              <w:autoSpaceDN w:val="0"/>
              <w:adjustRightInd w:val="0"/>
              <w:jc w:val="center"/>
              <w:rPr>
                <w:sz w:val="20"/>
                <w:szCs w:val="20"/>
              </w:rPr>
            </w:pPr>
            <w:r>
              <w:rPr>
                <w:sz w:val="20"/>
                <w:szCs w:val="20"/>
              </w:rPr>
              <w:t>Объем</w:t>
            </w:r>
          </w:p>
        </w:tc>
      </w:tr>
      <w:tr w:rsidR="0026097B" w:rsidRPr="0026097B" w:rsidTr="009C014D">
        <w:trPr>
          <w:trHeight w:val="181"/>
        </w:trPr>
        <w:tc>
          <w:tcPr>
            <w:tcW w:w="274"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18"/>
                <w:szCs w:val="18"/>
              </w:rPr>
            </w:pPr>
            <w:r w:rsidRPr="0026097B">
              <w:rPr>
                <w:sz w:val="18"/>
                <w:szCs w:val="18"/>
              </w:rPr>
              <w:t>1</w:t>
            </w:r>
          </w:p>
        </w:tc>
        <w:tc>
          <w:tcPr>
            <w:tcW w:w="139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18"/>
                <w:szCs w:val="18"/>
              </w:rPr>
            </w:pPr>
            <w:r w:rsidRPr="0026097B">
              <w:rPr>
                <w:sz w:val="18"/>
                <w:szCs w:val="18"/>
              </w:rPr>
              <w:t>2</w:t>
            </w: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18"/>
                <w:szCs w:val="18"/>
              </w:rPr>
            </w:pPr>
            <w:r w:rsidRPr="0026097B">
              <w:rPr>
                <w:sz w:val="18"/>
                <w:szCs w:val="18"/>
              </w:rPr>
              <w:t>3</w:t>
            </w:r>
          </w:p>
        </w:tc>
        <w:tc>
          <w:tcPr>
            <w:tcW w:w="973" w:type="pct"/>
            <w:tcBorders>
              <w:top w:val="single" w:sz="4" w:space="0" w:color="auto"/>
              <w:left w:val="single" w:sz="4" w:space="0" w:color="auto"/>
              <w:bottom w:val="single" w:sz="4" w:space="0" w:color="auto"/>
              <w:right w:val="single" w:sz="4" w:space="0" w:color="auto"/>
            </w:tcBorders>
          </w:tcPr>
          <w:p w:rsidR="00D96824" w:rsidRPr="0026097B" w:rsidRDefault="00D96824" w:rsidP="007061B2">
            <w:pPr>
              <w:widowControl w:val="0"/>
              <w:autoSpaceDE w:val="0"/>
              <w:autoSpaceDN w:val="0"/>
              <w:adjustRightInd w:val="0"/>
              <w:jc w:val="center"/>
              <w:rPr>
                <w:sz w:val="18"/>
                <w:szCs w:val="18"/>
              </w:rPr>
            </w:pPr>
            <w:r w:rsidRPr="0026097B">
              <w:rPr>
                <w:sz w:val="18"/>
                <w:szCs w:val="18"/>
              </w:rPr>
              <w:t>4</w:t>
            </w: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18"/>
                <w:szCs w:val="18"/>
              </w:rPr>
            </w:pPr>
            <w:r w:rsidRPr="0026097B">
              <w:rPr>
                <w:sz w:val="18"/>
                <w:szCs w:val="18"/>
              </w:rPr>
              <w:t>5</w:t>
            </w:r>
          </w:p>
        </w:tc>
      </w:tr>
      <w:tr w:rsidR="0026097B" w:rsidRPr="0026097B" w:rsidTr="00D96824">
        <w:tc>
          <w:tcPr>
            <w:tcW w:w="274"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widowControl w:val="0"/>
              <w:autoSpaceDE w:val="0"/>
              <w:autoSpaceDN w:val="0"/>
              <w:adjustRightInd w:val="0"/>
              <w:jc w:val="center"/>
              <w:rPr>
                <w:sz w:val="20"/>
                <w:szCs w:val="20"/>
              </w:rPr>
            </w:pPr>
            <w:r w:rsidRPr="0026097B">
              <w:rPr>
                <w:sz w:val="20"/>
                <w:szCs w:val="20"/>
              </w:rPr>
              <w:t>1</w:t>
            </w:r>
          </w:p>
        </w:tc>
        <w:tc>
          <w:tcPr>
            <w:tcW w:w="139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ind w:firstLine="67"/>
              <w:rPr>
                <w:sz w:val="20"/>
                <w:szCs w:val="20"/>
              </w:rPr>
            </w:pPr>
          </w:p>
        </w:tc>
        <w:tc>
          <w:tcPr>
            <w:tcW w:w="1181" w:type="pct"/>
            <w:tcBorders>
              <w:top w:val="single" w:sz="4" w:space="0" w:color="auto"/>
              <w:left w:val="single" w:sz="4" w:space="0" w:color="auto"/>
              <w:bottom w:val="single" w:sz="4" w:space="0" w:color="auto"/>
              <w:right w:val="single" w:sz="4" w:space="0" w:color="auto"/>
            </w:tcBorders>
          </w:tcPr>
          <w:p w:rsidR="00D96824" w:rsidRPr="0026097B" w:rsidRDefault="00D96824" w:rsidP="007061B2">
            <w:pPr>
              <w:jc w:val="center"/>
              <w:rPr>
                <w:sz w:val="20"/>
                <w:szCs w:val="20"/>
              </w:rPr>
            </w:pPr>
          </w:p>
        </w:tc>
        <w:tc>
          <w:tcPr>
            <w:tcW w:w="973" w:type="pct"/>
            <w:tcBorders>
              <w:top w:val="single" w:sz="4" w:space="0" w:color="auto"/>
              <w:left w:val="single" w:sz="4" w:space="0" w:color="auto"/>
              <w:bottom w:val="single" w:sz="4" w:space="0" w:color="auto"/>
              <w:right w:val="single" w:sz="4" w:space="0" w:color="auto"/>
            </w:tcBorders>
          </w:tcPr>
          <w:p w:rsidR="00D96824" w:rsidRPr="0026097B" w:rsidRDefault="00D96824" w:rsidP="007061B2">
            <w:pPr>
              <w:jc w:val="center"/>
              <w:rPr>
                <w:sz w:val="20"/>
                <w:szCs w:val="20"/>
              </w:rPr>
            </w:pPr>
          </w:p>
        </w:tc>
        <w:tc>
          <w:tcPr>
            <w:tcW w:w="1181" w:type="pct"/>
            <w:tcBorders>
              <w:top w:val="single" w:sz="4" w:space="0" w:color="auto"/>
              <w:left w:val="single" w:sz="4" w:space="0" w:color="auto"/>
              <w:bottom w:val="single" w:sz="4" w:space="0" w:color="auto"/>
              <w:right w:val="single" w:sz="4" w:space="0" w:color="auto"/>
            </w:tcBorders>
            <w:vAlign w:val="center"/>
          </w:tcPr>
          <w:p w:rsidR="00D96824" w:rsidRPr="0026097B" w:rsidRDefault="00D96824" w:rsidP="007061B2">
            <w:pPr>
              <w:jc w:val="center"/>
              <w:rPr>
                <w:sz w:val="20"/>
                <w:szCs w:val="20"/>
              </w:rPr>
            </w:pPr>
          </w:p>
        </w:tc>
      </w:tr>
    </w:tbl>
    <w:p w:rsidR="00690F65" w:rsidRDefault="00690F65" w:rsidP="00295051">
      <w:pPr>
        <w:ind w:firstLine="567"/>
        <w:jc w:val="right"/>
        <w:rPr>
          <w:sz w:val="22"/>
          <w:szCs w:val="20"/>
        </w:rPr>
      </w:pPr>
    </w:p>
    <w:p w:rsidR="00751502" w:rsidRPr="00830BAB" w:rsidRDefault="00751502" w:rsidP="00751502">
      <w:pPr>
        <w:ind w:firstLine="567"/>
        <w:jc w:val="right"/>
        <w:rPr>
          <w:sz w:val="22"/>
          <w:szCs w:val="20"/>
        </w:rPr>
      </w:pPr>
      <w:r w:rsidRPr="00830BAB">
        <w:rPr>
          <w:sz w:val="22"/>
          <w:szCs w:val="20"/>
        </w:rPr>
        <w:t>Таблица № 1.1</w:t>
      </w:r>
    </w:p>
    <w:p w:rsidR="00751502" w:rsidRPr="00830BAB" w:rsidRDefault="00751502" w:rsidP="00751502">
      <w:pPr>
        <w:ind w:firstLine="567"/>
        <w:jc w:val="right"/>
        <w:rPr>
          <w:sz w:val="22"/>
          <w:szCs w:val="20"/>
        </w:rPr>
      </w:pPr>
      <w:r w:rsidRPr="00830BAB">
        <w:rPr>
          <w:sz w:val="22"/>
          <w:szCs w:val="20"/>
        </w:rPr>
        <w:t>Информация об объекте закупки</w:t>
      </w:r>
    </w:p>
    <w:p w:rsidR="00410869" w:rsidRPr="00830BAB" w:rsidRDefault="00751502" w:rsidP="00751502">
      <w:pPr>
        <w:ind w:firstLine="567"/>
        <w:jc w:val="right"/>
        <w:rPr>
          <w:i/>
          <w:sz w:val="22"/>
          <w:szCs w:val="20"/>
        </w:rPr>
      </w:pPr>
      <w:proofErr w:type="gramStart"/>
      <w:r w:rsidRPr="00830BAB">
        <w:rPr>
          <w:i/>
          <w:sz w:val="22"/>
          <w:szCs w:val="20"/>
        </w:rPr>
        <w:t xml:space="preserve">(применяется для закупки работ, услуг </w:t>
      </w:r>
      <w:r w:rsidRPr="00830BAB">
        <w:rPr>
          <w:b/>
          <w:i/>
          <w:sz w:val="22"/>
          <w:szCs w:val="20"/>
        </w:rPr>
        <w:t xml:space="preserve">с наличием </w:t>
      </w:r>
      <w:r w:rsidRPr="00830BAB">
        <w:rPr>
          <w:i/>
          <w:sz w:val="22"/>
          <w:szCs w:val="20"/>
        </w:rPr>
        <w:t>поставляемого товара</w:t>
      </w:r>
      <w:r w:rsidR="00410869" w:rsidRPr="00830BAB">
        <w:rPr>
          <w:i/>
          <w:sz w:val="22"/>
          <w:szCs w:val="20"/>
        </w:rPr>
        <w:t>.</w:t>
      </w:r>
      <w:proofErr w:type="gramEnd"/>
    </w:p>
    <w:p w:rsidR="00751502" w:rsidRPr="00830BAB" w:rsidRDefault="00410869" w:rsidP="00751502">
      <w:pPr>
        <w:ind w:firstLine="567"/>
        <w:jc w:val="right"/>
        <w:rPr>
          <w:i/>
          <w:sz w:val="22"/>
          <w:szCs w:val="20"/>
        </w:rPr>
      </w:pPr>
      <w:proofErr w:type="gramStart"/>
      <w:r w:rsidRPr="00830BAB">
        <w:rPr>
          <w:i/>
          <w:sz w:val="22"/>
          <w:szCs w:val="20"/>
        </w:rPr>
        <w:t>Также в таблице указан пример заполнения</w:t>
      </w:r>
      <w:r w:rsidR="00751502" w:rsidRPr="00830BAB">
        <w:rPr>
          <w:i/>
          <w:sz w:val="22"/>
          <w:szCs w:val="20"/>
        </w:rPr>
        <w:t>)</w:t>
      </w:r>
      <w:proofErr w:type="gramEnd"/>
    </w:p>
    <w:tbl>
      <w:tblPr>
        <w:tblW w:w="1019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
        <w:gridCol w:w="2241"/>
        <w:gridCol w:w="2237"/>
        <w:gridCol w:w="1817"/>
        <w:gridCol w:w="1674"/>
        <w:gridCol w:w="1674"/>
      </w:tblGrid>
      <w:tr w:rsidR="00751502" w:rsidRPr="00830BAB" w:rsidTr="00751502">
        <w:tc>
          <w:tcPr>
            <w:tcW w:w="27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C50EEE">
            <w:pPr>
              <w:widowControl w:val="0"/>
              <w:autoSpaceDE w:val="0"/>
              <w:autoSpaceDN w:val="0"/>
              <w:adjustRightInd w:val="0"/>
              <w:jc w:val="center"/>
              <w:rPr>
                <w:sz w:val="20"/>
                <w:szCs w:val="20"/>
              </w:rPr>
            </w:pPr>
            <w:r w:rsidRPr="00830BAB">
              <w:rPr>
                <w:sz w:val="20"/>
                <w:szCs w:val="20"/>
              </w:rPr>
              <w:t xml:space="preserve">№ </w:t>
            </w:r>
            <w:proofErr w:type="gramStart"/>
            <w:r w:rsidRPr="00830BAB">
              <w:rPr>
                <w:sz w:val="20"/>
                <w:szCs w:val="20"/>
              </w:rPr>
              <w:t>п</w:t>
            </w:r>
            <w:proofErr w:type="gramEnd"/>
            <w:r w:rsidRPr="00830BAB">
              <w:rPr>
                <w:sz w:val="20"/>
                <w:szCs w:val="20"/>
              </w:rPr>
              <w:t>/п</w:t>
            </w:r>
          </w:p>
        </w:tc>
        <w:tc>
          <w:tcPr>
            <w:tcW w:w="1099"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C50EEE">
            <w:pPr>
              <w:widowControl w:val="0"/>
              <w:autoSpaceDE w:val="0"/>
              <w:autoSpaceDN w:val="0"/>
              <w:adjustRightInd w:val="0"/>
              <w:jc w:val="center"/>
              <w:rPr>
                <w:sz w:val="20"/>
                <w:szCs w:val="20"/>
              </w:rPr>
            </w:pPr>
            <w:r w:rsidRPr="00830BAB">
              <w:rPr>
                <w:sz w:val="20"/>
                <w:szCs w:val="20"/>
              </w:rPr>
              <w:t>Наименование товара, работы, услуги</w:t>
            </w:r>
          </w:p>
        </w:tc>
        <w:tc>
          <w:tcPr>
            <w:tcW w:w="1097"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C50EEE">
            <w:pPr>
              <w:widowControl w:val="0"/>
              <w:autoSpaceDE w:val="0"/>
              <w:autoSpaceDN w:val="0"/>
              <w:adjustRightInd w:val="0"/>
              <w:jc w:val="center"/>
              <w:rPr>
                <w:sz w:val="20"/>
                <w:szCs w:val="20"/>
              </w:rPr>
            </w:pPr>
            <w:r w:rsidRPr="00830BAB">
              <w:rPr>
                <w:sz w:val="20"/>
                <w:szCs w:val="20"/>
              </w:rPr>
              <w:t xml:space="preserve">Код позиции по КТРУ / </w:t>
            </w:r>
          </w:p>
          <w:p w:rsidR="00751502" w:rsidRPr="00830BAB" w:rsidRDefault="00751502" w:rsidP="00C50EEE">
            <w:pPr>
              <w:widowControl w:val="0"/>
              <w:autoSpaceDE w:val="0"/>
              <w:autoSpaceDN w:val="0"/>
              <w:adjustRightInd w:val="0"/>
              <w:jc w:val="center"/>
              <w:rPr>
                <w:sz w:val="20"/>
                <w:szCs w:val="20"/>
              </w:rPr>
            </w:pPr>
            <w:r w:rsidRPr="00830BAB">
              <w:rPr>
                <w:sz w:val="20"/>
                <w:szCs w:val="20"/>
              </w:rPr>
              <w:t>ОКПД</w:t>
            </w:r>
            <w:proofErr w:type="gramStart"/>
            <w:r w:rsidRPr="00830BAB">
              <w:rPr>
                <w:sz w:val="20"/>
                <w:szCs w:val="20"/>
              </w:rPr>
              <w:t>2</w:t>
            </w:r>
            <w:proofErr w:type="gramEnd"/>
          </w:p>
        </w:tc>
        <w:tc>
          <w:tcPr>
            <w:tcW w:w="89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C50EEE">
            <w:pPr>
              <w:widowControl w:val="0"/>
              <w:autoSpaceDE w:val="0"/>
              <w:autoSpaceDN w:val="0"/>
              <w:adjustRightInd w:val="0"/>
              <w:jc w:val="center"/>
              <w:rPr>
                <w:sz w:val="20"/>
                <w:szCs w:val="20"/>
              </w:rPr>
            </w:pPr>
            <w:r w:rsidRPr="00830BAB">
              <w:rPr>
                <w:sz w:val="20"/>
                <w:szCs w:val="20"/>
              </w:rPr>
              <w:t>Единица измерения</w:t>
            </w:r>
          </w:p>
        </w:tc>
        <w:tc>
          <w:tcPr>
            <w:tcW w:w="82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C50EEE">
            <w:pPr>
              <w:widowControl w:val="0"/>
              <w:autoSpaceDE w:val="0"/>
              <w:autoSpaceDN w:val="0"/>
              <w:adjustRightInd w:val="0"/>
              <w:jc w:val="center"/>
              <w:rPr>
                <w:sz w:val="20"/>
                <w:szCs w:val="20"/>
              </w:rPr>
            </w:pPr>
            <w:r w:rsidRPr="00830BAB">
              <w:rPr>
                <w:sz w:val="20"/>
                <w:szCs w:val="20"/>
              </w:rPr>
              <w:t>Объем (количество)</w:t>
            </w:r>
          </w:p>
        </w:tc>
        <w:tc>
          <w:tcPr>
            <w:tcW w:w="821" w:type="pct"/>
            <w:tcBorders>
              <w:top w:val="single" w:sz="4" w:space="0" w:color="auto"/>
              <w:left w:val="single" w:sz="4" w:space="0" w:color="auto"/>
              <w:bottom w:val="single" w:sz="4" w:space="0" w:color="auto"/>
              <w:right w:val="single" w:sz="4" w:space="0" w:color="auto"/>
            </w:tcBorders>
          </w:tcPr>
          <w:p w:rsidR="00751502" w:rsidRPr="00830BAB" w:rsidRDefault="00751502" w:rsidP="00C50EEE">
            <w:pPr>
              <w:widowControl w:val="0"/>
              <w:autoSpaceDE w:val="0"/>
              <w:autoSpaceDN w:val="0"/>
              <w:adjustRightInd w:val="0"/>
              <w:jc w:val="center"/>
              <w:rPr>
                <w:sz w:val="20"/>
                <w:szCs w:val="20"/>
              </w:rPr>
            </w:pPr>
            <w:r w:rsidRPr="00830BAB">
              <w:rPr>
                <w:sz w:val="20"/>
                <w:szCs w:val="20"/>
              </w:rPr>
              <w:t>Товарный знак</w:t>
            </w:r>
          </w:p>
        </w:tc>
      </w:tr>
      <w:tr w:rsidR="00751502" w:rsidRPr="00830BAB" w:rsidTr="00751502">
        <w:trPr>
          <w:trHeight w:val="181"/>
        </w:trPr>
        <w:tc>
          <w:tcPr>
            <w:tcW w:w="27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C50EEE">
            <w:pPr>
              <w:widowControl w:val="0"/>
              <w:autoSpaceDE w:val="0"/>
              <w:autoSpaceDN w:val="0"/>
              <w:adjustRightInd w:val="0"/>
              <w:jc w:val="center"/>
              <w:rPr>
                <w:sz w:val="18"/>
                <w:szCs w:val="18"/>
              </w:rPr>
            </w:pPr>
            <w:r w:rsidRPr="00830BAB">
              <w:rPr>
                <w:sz w:val="18"/>
                <w:szCs w:val="18"/>
              </w:rPr>
              <w:t>1</w:t>
            </w:r>
          </w:p>
        </w:tc>
        <w:tc>
          <w:tcPr>
            <w:tcW w:w="1099"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C50EEE">
            <w:pPr>
              <w:widowControl w:val="0"/>
              <w:autoSpaceDE w:val="0"/>
              <w:autoSpaceDN w:val="0"/>
              <w:adjustRightInd w:val="0"/>
              <w:jc w:val="center"/>
              <w:rPr>
                <w:sz w:val="18"/>
                <w:szCs w:val="18"/>
              </w:rPr>
            </w:pPr>
            <w:r w:rsidRPr="00830BAB">
              <w:rPr>
                <w:sz w:val="18"/>
                <w:szCs w:val="18"/>
              </w:rPr>
              <w:t>2</w:t>
            </w:r>
          </w:p>
        </w:tc>
        <w:tc>
          <w:tcPr>
            <w:tcW w:w="1097"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C50EEE">
            <w:pPr>
              <w:widowControl w:val="0"/>
              <w:autoSpaceDE w:val="0"/>
              <w:autoSpaceDN w:val="0"/>
              <w:adjustRightInd w:val="0"/>
              <w:jc w:val="center"/>
              <w:rPr>
                <w:sz w:val="18"/>
                <w:szCs w:val="18"/>
              </w:rPr>
            </w:pPr>
            <w:r w:rsidRPr="00830BAB">
              <w:rPr>
                <w:sz w:val="18"/>
                <w:szCs w:val="18"/>
              </w:rPr>
              <w:t>3</w:t>
            </w:r>
          </w:p>
        </w:tc>
        <w:tc>
          <w:tcPr>
            <w:tcW w:w="891" w:type="pct"/>
            <w:tcBorders>
              <w:top w:val="single" w:sz="4" w:space="0" w:color="auto"/>
              <w:left w:val="single" w:sz="4" w:space="0" w:color="auto"/>
              <w:bottom w:val="single" w:sz="4" w:space="0" w:color="auto"/>
              <w:right w:val="single" w:sz="4" w:space="0" w:color="auto"/>
            </w:tcBorders>
          </w:tcPr>
          <w:p w:rsidR="00751502" w:rsidRPr="00830BAB" w:rsidRDefault="00751502" w:rsidP="00C50EEE">
            <w:pPr>
              <w:widowControl w:val="0"/>
              <w:autoSpaceDE w:val="0"/>
              <w:autoSpaceDN w:val="0"/>
              <w:adjustRightInd w:val="0"/>
              <w:jc w:val="center"/>
              <w:rPr>
                <w:sz w:val="18"/>
                <w:szCs w:val="18"/>
              </w:rPr>
            </w:pPr>
            <w:r w:rsidRPr="00830BAB">
              <w:rPr>
                <w:sz w:val="18"/>
                <w:szCs w:val="18"/>
              </w:rPr>
              <w:t>4</w:t>
            </w:r>
          </w:p>
        </w:tc>
        <w:tc>
          <w:tcPr>
            <w:tcW w:w="82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C50EEE">
            <w:pPr>
              <w:widowControl w:val="0"/>
              <w:autoSpaceDE w:val="0"/>
              <w:autoSpaceDN w:val="0"/>
              <w:adjustRightInd w:val="0"/>
              <w:jc w:val="center"/>
              <w:rPr>
                <w:sz w:val="18"/>
                <w:szCs w:val="18"/>
              </w:rPr>
            </w:pPr>
            <w:r w:rsidRPr="00830BAB">
              <w:rPr>
                <w:sz w:val="18"/>
                <w:szCs w:val="18"/>
              </w:rPr>
              <w:t>5</w:t>
            </w:r>
          </w:p>
        </w:tc>
        <w:tc>
          <w:tcPr>
            <w:tcW w:w="821" w:type="pct"/>
            <w:tcBorders>
              <w:top w:val="single" w:sz="4" w:space="0" w:color="auto"/>
              <w:left w:val="single" w:sz="4" w:space="0" w:color="auto"/>
              <w:bottom w:val="single" w:sz="4" w:space="0" w:color="auto"/>
              <w:right w:val="single" w:sz="4" w:space="0" w:color="auto"/>
            </w:tcBorders>
          </w:tcPr>
          <w:p w:rsidR="00751502" w:rsidRPr="00830BAB" w:rsidRDefault="00751502" w:rsidP="00C50EEE">
            <w:pPr>
              <w:widowControl w:val="0"/>
              <w:autoSpaceDE w:val="0"/>
              <w:autoSpaceDN w:val="0"/>
              <w:adjustRightInd w:val="0"/>
              <w:jc w:val="center"/>
              <w:rPr>
                <w:sz w:val="18"/>
                <w:szCs w:val="18"/>
              </w:rPr>
            </w:pPr>
            <w:r w:rsidRPr="00830BAB">
              <w:rPr>
                <w:sz w:val="18"/>
                <w:szCs w:val="18"/>
              </w:rPr>
              <w:t>6</w:t>
            </w:r>
          </w:p>
        </w:tc>
      </w:tr>
      <w:tr w:rsidR="00751502" w:rsidRPr="00830BAB" w:rsidTr="006C6E5C">
        <w:tc>
          <w:tcPr>
            <w:tcW w:w="271" w:type="pct"/>
            <w:tcBorders>
              <w:top w:val="single" w:sz="4" w:space="0" w:color="auto"/>
              <w:left w:val="single" w:sz="4" w:space="0" w:color="auto"/>
              <w:bottom w:val="single" w:sz="4" w:space="0" w:color="auto"/>
              <w:right w:val="single" w:sz="4" w:space="0" w:color="auto"/>
            </w:tcBorders>
            <w:vAlign w:val="center"/>
          </w:tcPr>
          <w:p w:rsidR="00751502" w:rsidRPr="00830BAB" w:rsidRDefault="00751502" w:rsidP="00C50EEE">
            <w:pPr>
              <w:widowControl w:val="0"/>
              <w:autoSpaceDE w:val="0"/>
              <w:autoSpaceDN w:val="0"/>
              <w:adjustRightInd w:val="0"/>
              <w:jc w:val="center"/>
              <w:rPr>
                <w:sz w:val="20"/>
                <w:szCs w:val="20"/>
              </w:rPr>
            </w:pPr>
            <w:r w:rsidRPr="00830BAB">
              <w:rPr>
                <w:sz w:val="20"/>
                <w:szCs w:val="20"/>
              </w:rPr>
              <w:t>1</w:t>
            </w:r>
          </w:p>
        </w:tc>
        <w:tc>
          <w:tcPr>
            <w:tcW w:w="1099"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rPr>
                <w:sz w:val="18"/>
                <w:szCs w:val="18"/>
              </w:rPr>
            </w:pPr>
            <w:r w:rsidRPr="00830BAB">
              <w:rPr>
                <w:color w:val="000000"/>
                <w:sz w:val="18"/>
                <w:szCs w:val="18"/>
              </w:rPr>
              <w:t xml:space="preserve">Выполнение работ по благоустройству </w:t>
            </w:r>
            <w:proofErr w:type="spellStart"/>
            <w:r w:rsidRPr="00830BAB">
              <w:rPr>
                <w:color w:val="000000"/>
                <w:sz w:val="18"/>
                <w:szCs w:val="18"/>
              </w:rPr>
              <w:t>скейт</w:t>
            </w:r>
            <w:proofErr w:type="spellEnd"/>
            <w:r w:rsidRPr="00830BAB">
              <w:rPr>
                <w:color w:val="000000"/>
                <w:sz w:val="18"/>
                <w:szCs w:val="18"/>
              </w:rPr>
              <w:t>-площадки</w:t>
            </w:r>
          </w:p>
        </w:tc>
        <w:tc>
          <w:tcPr>
            <w:tcW w:w="1097"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jc w:val="center"/>
              <w:rPr>
                <w:sz w:val="18"/>
                <w:szCs w:val="18"/>
              </w:rPr>
            </w:pPr>
            <w:r w:rsidRPr="00830BAB">
              <w:rPr>
                <w:color w:val="000000"/>
                <w:sz w:val="18"/>
                <w:szCs w:val="18"/>
              </w:rPr>
              <w:t>42.99.29.100</w:t>
            </w:r>
          </w:p>
        </w:tc>
        <w:tc>
          <w:tcPr>
            <w:tcW w:w="891"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jc w:val="center"/>
              <w:rPr>
                <w:sz w:val="18"/>
                <w:szCs w:val="18"/>
              </w:rPr>
            </w:pPr>
            <w:r w:rsidRPr="00830BAB">
              <w:rPr>
                <w:sz w:val="18"/>
                <w:szCs w:val="18"/>
              </w:rPr>
              <w:t>условная единица</w:t>
            </w:r>
          </w:p>
        </w:tc>
        <w:tc>
          <w:tcPr>
            <w:tcW w:w="821"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jc w:val="center"/>
              <w:rPr>
                <w:sz w:val="18"/>
                <w:szCs w:val="18"/>
              </w:rPr>
            </w:pPr>
            <w:r w:rsidRPr="00830BAB">
              <w:rPr>
                <w:sz w:val="18"/>
                <w:szCs w:val="18"/>
              </w:rPr>
              <w:t>1</w:t>
            </w:r>
          </w:p>
        </w:tc>
        <w:tc>
          <w:tcPr>
            <w:tcW w:w="821" w:type="pct"/>
            <w:tcBorders>
              <w:top w:val="single" w:sz="4" w:space="0" w:color="auto"/>
              <w:left w:val="single" w:sz="4" w:space="0" w:color="auto"/>
              <w:bottom w:val="single" w:sz="4" w:space="0" w:color="auto"/>
              <w:right w:val="single" w:sz="4" w:space="0" w:color="auto"/>
            </w:tcBorders>
          </w:tcPr>
          <w:p w:rsidR="00751502" w:rsidRPr="00830BAB" w:rsidRDefault="002E2443" w:rsidP="006C6E5C">
            <w:pPr>
              <w:jc w:val="center"/>
              <w:rPr>
                <w:sz w:val="18"/>
                <w:szCs w:val="18"/>
              </w:rPr>
            </w:pPr>
            <w:r w:rsidRPr="00830BAB">
              <w:rPr>
                <w:sz w:val="18"/>
                <w:szCs w:val="18"/>
              </w:rPr>
              <w:t>-</w:t>
            </w:r>
          </w:p>
        </w:tc>
      </w:tr>
      <w:tr w:rsidR="00410869" w:rsidRPr="00830BAB" w:rsidTr="006C6E5C">
        <w:tc>
          <w:tcPr>
            <w:tcW w:w="271" w:type="pct"/>
            <w:tcBorders>
              <w:top w:val="single" w:sz="4" w:space="0" w:color="auto"/>
              <w:left w:val="single" w:sz="4" w:space="0" w:color="auto"/>
              <w:bottom w:val="single" w:sz="4" w:space="0" w:color="auto"/>
              <w:right w:val="single" w:sz="4" w:space="0" w:color="auto"/>
            </w:tcBorders>
            <w:vAlign w:val="center"/>
          </w:tcPr>
          <w:p w:rsidR="00410869" w:rsidRPr="00830BAB" w:rsidRDefault="00410869" w:rsidP="00C50EEE">
            <w:pPr>
              <w:widowControl w:val="0"/>
              <w:autoSpaceDE w:val="0"/>
              <w:autoSpaceDN w:val="0"/>
              <w:adjustRightInd w:val="0"/>
              <w:jc w:val="center"/>
              <w:rPr>
                <w:sz w:val="20"/>
                <w:szCs w:val="20"/>
              </w:rPr>
            </w:pPr>
            <w:r w:rsidRPr="00830BAB">
              <w:rPr>
                <w:sz w:val="20"/>
                <w:szCs w:val="20"/>
              </w:rPr>
              <w:t>2</w:t>
            </w:r>
          </w:p>
        </w:tc>
        <w:tc>
          <w:tcPr>
            <w:tcW w:w="1099"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rPr>
                <w:color w:val="000000"/>
                <w:sz w:val="18"/>
                <w:szCs w:val="18"/>
              </w:rPr>
            </w:pPr>
            <w:r w:rsidRPr="00830BAB">
              <w:rPr>
                <w:color w:val="000000"/>
                <w:sz w:val="18"/>
                <w:szCs w:val="18"/>
              </w:rPr>
              <w:t>Рампа для прыжков с платформой (</w:t>
            </w:r>
            <w:proofErr w:type="spellStart"/>
            <w:r w:rsidRPr="00830BAB">
              <w:rPr>
                <w:color w:val="000000"/>
                <w:sz w:val="18"/>
                <w:szCs w:val="18"/>
              </w:rPr>
              <w:t>Квотер-пайп</w:t>
            </w:r>
            <w:proofErr w:type="spellEnd"/>
            <w:r w:rsidRPr="00830BAB">
              <w:rPr>
                <w:color w:val="000000"/>
                <w:sz w:val="18"/>
                <w:szCs w:val="18"/>
              </w:rPr>
              <w:t>)</w:t>
            </w:r>
          </w:p>
        </w:tc>
        <w:tc>
          <w:tcPr>
            <w:tcW w:w="1097"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jc w:val="center"/>
              <w:rPr>
                <w:color w:val="000000"/>
                <w:sz w:val="18"/>
                <w:szCs w:val="18"/>
              </w:rPr>
            </w:pPr>
            <w:r w:rsidRPr="00830BAB">
              <w:rPr>
                <w:color w:val="000000"/>
                <w:sz w:val="18"/>
                <w:szCs w:val="18"/>
              </w:rPr>
              <w:t>42.99.12.110</w:t>
            </w:r>
          </w:p>
        </w:tc>
        <w:tc>
          <w:tcPr>
            <w:tcW w:w="891"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jc w:val="center"/>
              <w:rPr>
                <w:sz w:val="18"/>
                <w:szCs w:val="18"/>
              </w:rPr>
            </w:pPr>
            <w:r w:rsidRPr="00830BAB">
              <w:rPr>
                <w:sz w:val="18"/>
                <w:szCs w:val="18"/>
              </w:rPr>
              <w:t>штука</w:t>
            </w:r>
          </w:p>
        </w:tc>
        <w:tc>
          <w:tcPr>
            <w:tcW w:w="821"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jc w:val="center"/>
              <w:rPr>
                <w:sz w:val="18"/>
                <w:szCs w:val="18"/>
              </w:rPr>
            </w:pPr>
            <w:r w:rsidRPr="00830BAB">
              <w:rPr>
                <w:sz w:val="18"/>
                <w:szCs w:val="18"/>
              </w:rPr>
              <w:t>2</w:t>
            </w:r>
          </w:p>
        </w:tc>
        <w:tc>
          <w:tcPr>
            <w:tcW w:w="821" w:type="pct"/>
            <w:tcBorders>
              <w:top w:val="single" w:sz="4" w:space="0" w:color="auto"/>
              <w:left w:val="single" w:sz="4" w:space="0" w:color="auto"/>
              <w:bottom w:val="single" w:sz="4" w:space="0" w:color="auto"/>
              <w:right w:val="single" w:sz="4" w:space="0" w:color="auto"/>
            </w:tcBorders>
          </w:tcPr>
          <w:p w:rsidR="00410869" w:rsidRPr="00830BAB" w:rsidRDefault="006C6E5C" w:rsidP="006C6E5C">
            <w:pPr>
              <w:jc w:val="center"/>
              <w:rPr>
                <w:sz w:val="18"/>
                <w:szCs w:val="18"/>
              </w:rPr>
            </w:pPr>
            <w:r w:rsidRPr="00830BAB">
              <w:rPr>
                <w:sz w:val="18"/>
                <w:szCs w:val="18"/>
              </w:rPr>
              <w:t>-</w:t>
            </w:r>
          </w:p>
        </w:tc>
      </w:tr>
      <w:tr w:rsidR="00CA41FE" w:rsidRPr="0026097B" w:rsidTr="006C6E5C">
        <w:tc>
          <w:tcPr>
            <w:tcW w:w="271" w:type="pct"/>
            <w:tcBorders>
              <w:top w:val="single" w:sz="4" w:space="0" w:color="auto"/>
              <w:left w:val="single" w:sz="4" w:space="0" w:color="auto"/>
              <w:bottom w:val="single" w:sz="4" w:space="0" w:color="auto"/>
              <w:right w:val="single" w:sz="4" w:space="0" w:color="auto"/>
            </w:tcBorders>
            <w:vAlign w:val="center"/>
          </w:tcPr>
          <w:p w:rsidR="00CA41FE" w:rsidRPr="00830BAB" w:rsidRDefault="003252E6" w:rsidP="00C50EEE">
            <w:pPr>
              <w:widowControl w:val="0"/>
              <w:autoSpaceDE w:val="0"/>
              <w:autoSpaceDN w:val="0"/>
              <w:adjustRightInd w:val="0"/>
              <w:jc w:val="center"/>
              <w:rPr>
                <w:sz w:val="20"/>
                <w:szCs w:val="20"/>
              </w:rPr>
            </w:pPr>
            <w:r w:rsidRPr="00830BAB">
              <w:rPr>
                <w:sz w:val="20"/>
                <w:szCs w:val="20"/>
              </w:rPr>
              <w:t>…</w:t>
            </w:r>
          </w:p>
        </w:tc>
        <w:tc>
          <w:tcPr>
            <w:tcW w:w="1099"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rPr>
                <w:color w:val="000000"/>
                <w:sz w:val="18"/>
                <w:szCs w:val="18"/>
              </w:rPr>
            </w:pPr>
          </w:p>
        </w:tc>
        <w:tc>
          <w:tcPr>
            <w:tcW w:w="1097"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jc w:val="center"/>
              <w:rPr>
                <w:color w:val="000000"/>
                <w:sz w:val="18"/>
                <w:szCs w:val="18"/>
              </w:rPr>
            </w:pPr>
          </w:p>
        </w:tc>
        <w:tc>
          <w:tcPr>
            <w:tcW w:w="891"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jc w:val="center"/>
              <w:rPr>
                <w:sz w:val="18"/>
                <w:szCs w:val="18"/>
              </w:rPr>
            </w:pPr>
          </w:p>
        </w:tc>
        <w:tc>
          <w:tcPr>
            <w:tcW w:w="821"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jc w:val="center"/>
              <w:rPr>
                <w:sz w:val="18"/>
                <w:szCs w:val="18"/>
              </w:rPr>
            </w:pPr>
          </w:p>
        </w:tc>
        <w:tc>
          <w:tcPr>
            <w:tcW w:w="821" w:type="pct"/>
            <w:tcBorders>
              <w:top w:val="single" w:sz="4" w:space="0" w:color="auto"/>
              <w:left w:val="single" w:sz="4" w:space="0" w:color="auto"/>
              <w:bottom w:val="single" w:sz="4" w:space="0" w:color="auto"/>
              <w:right w:val="single" w:sz="4" w:space="0" w:color="auto"/>
            </w:tcBorders>
          </w:tcPr>
          <w:p w:rsidR="00CA41FE" w:rsidRPr="00830BAB" w:rsidRDefault="00CA41FE" w:rsidP="006C6E5C">
            <w:pPr>
              <w:jc w:val="center"/>
              <w:rPr>
                <w:sz w:val="18"/>
                <w:szCs w:val="18"/>
              </w:rPr>
            </w:pPr>
          </w:p>
        </w:tc>
      </w:tr>
    </w:tbl>
    <w:p w:rsidR="00690F65" w:rsidRDefault="00690F65" w:rsidP="00295051">
      <w:pPr>
        <w:ind w:firstLine="567"/>
        <w:jc w:val="right"/>
        <w:rPr>
          <w:sz w:val="22"/>
          <w:szCs w:val="20"/>
        </w:rPr>
      </w:pPr>
    </w:p>
    <w:p w:rsidR="00690F65" w:rsidRDefault="00690F65" w:rsidP="00295051">
      <w:pPr>
        <w:ind w:firstLine="567"/>
        <w:jc w:val="right"/>
        <w:rPr>
          <w:sz w:val="22"/>
          <w:szCs w:val="20"/>
        </w:rPr>
      </w:pPr>
    </w:p>
    <w:p w:rsidR="00C456AA" w:rsidRDefault="00C456AA" w:rsidP="00295051">
      <w:pPr>
        <w:ind w:firstLine="567"/>
        <w:jc w:val="right"/>
        <w:rPr>
          <w:sz w:val="22"/>
          <w:szCs w:val="20"/>
        </w:rPr>
      </w:pPr>
      <w:r>
        <w:rPr>
          <w:sz w:val="22"/>
          <w:szCs w:val="20"/>
        </w:rPr>
        <w:t>Таблица № 2</w:t>
      </w:r>
    </w:p>
    <w:p w:rsidR="00C456AA" w:rsidRDefault="00C456AA" w:rsidP="00295051">
      <w:pPr>
        <w:ind w:firstLine="567"/>
        <w:jc w:val="right"/>
        <w:rPr>
          <w:sz w:val="22"/>
          <w:szCs w:val="20"/>
        </w:rPr>
      </w:pPr>
      <w:r>
        <w:rPr>
          <w:sz w:val="22"/>
          <w:szCs w:val="20"/>
        </w:rPr>
        <w:t>Ведомость / Перечень видов и о</w:t>
      </w:r>
      <w:r w:rsidRPr="00C476A2">
        <w:rPr>
          <w:sz w:val="22"/>
          <w:szCs w:val="20"/>
        </w:rPr>
        <w:t>бъем</w:t>
      </w:r>
      <w:r>
        <w:rPr>
          <w:sz w:val="22"/>
          <w:szCs w:val="20"/>
        </w:rPr>
        <w:t>ов</w:t>
      </w:r>
      <w:r w:rsidRPr="00C476A2">
        <w:rPr>
          <w:sz w:val="22"/>
          <w:szCs w:val="20"/>
        </w:rPr>
        <w:t xml:space="preserve"> работ (услуг)</w:t>
      </w:r>
    </w:p>
    <w:tbl>
      <w:tblPr>
        <w:tblW w:w="1029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6615"/>
        <w:gridCol w:w="1703"/>
        <w:gridCol w:w="1414"/>
      </w:tblGrid>
      <w:tr w:rsidR="00431CB1" w:rsidRPr="004838A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 п/п</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Наименование работ</w:t>
            </w:r>
            <w:r w:rsidR="009C014D">
              <w:rPr>
                <w:sz w:val="20"/>
                <w:szCs w:val="20"/>
              </w:rPr>
              <w:t>ы</w:t>
            </w:r>
            <w:r w:rsidRPr="004838AF">
              <w:rPr>
                <w:sz w:val="20"/>
                <w:szCs w:val="20"/>
              </w:rPr>
              <w:t>, услуг</w:t>
            </w:r>
            <w:r w:rsidR="009C014D">
              <w:rPr>
                <w:sz w:val="20"/>
                <w:szCs w:val="20"/>
              </w:rPr>
              <w:t>и</w:t>
            </w:r>
          </w:p>
          <w:p w:rsidR="00431CB1" w:rsidRPr="004838AF" w:rsidRDefault="00431CB1" w:rsidP="00C63731">
            <w:pPr>
              <w:widowControl w:val="0"/>
              <w:autoSpaceDE w:val="0"/>
              <w:autoSpaceDN w:val="0"/>
              <w:adjustRightInd w:val="0"/>
              <w:jc w:val="center"/>
              <w:rPr>
                <w:sz w:val="20"/>
                <w:szCs w:val="20"/>
              </w:rPr>
            </w:pP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Единица измерения</w:t>
            </w: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4838AF" w:rsidRDefault="009C014D" w:rsidP="009C014D">
            <w:pPr>
              <w:widowControl w:val="0"/>
              <w:autoSpaceDE w:val="0"/>
              <w:autoSpaceDN w:val="0"/>
              <w:adjustRightInd w:val="0"/>
              <w:jc w:val="center"/>
              <w:rPr>
                <w:sz w:val="20"/>
                <w:szCs w:val="20"/>
              </w:rPr>
            </w:pPr>
            <w:r>
              <w:rPr>
                <w:sz w:val="20"/>
                <w:szCs w:val="20"/>
              </w:rPr>
              <w:t>Объем</w:t>
            </w:r>
          </w:p>
        </w:tc>
      </w:tr>
      <w:tr w:rsidR="00431CB1" w:rsidRPr="00AF1C7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AF1C7F" w:rsidRDefault="00431CB1" w:rsidP="00C63731">
            <w:pPr>
              <w:widowControl w:val="0"/>
              <w:autoSpaceDE w:val="0"/>
              <w:autoSpaceDN w:val="0"/>
              <w:adjustRightInd w:val="0"/>
              <w:jc w:val="center"/>
              <w:rPr>
                <w:sz w:val="18"/>
                <w:szCs w:val="18"/>
              </w:rPr>
            </w:pPr>
            <w:r w:rsidRPr="00AF1C7F">
              <w:rPr>
                <w:sz w:val="18"/>
                <w:szCs w:val="18"/>
              </w:rPr>
              <w:t>1</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AF1C7F" w:rsidRDefault="00431CB1" w:rsidP="00C63731">
            <w:pPr>
              <w:widowControl w:val="0"/>
              <w:autoSpaceDE w:val="0"/>
              <w:autoSpaceDN w:val="0"/>
              <w:adjustRightInd w:val="0"/>
              <w:jc w:val="center"/>
              <w:rPr>
                <w:sz w:val="18"/>
                <w:szCs w:val="18"/>
              </w:rPr>
            </w:pPr>
            <w:r w:rsidRPr="00AF1C7F">
              <w:rPr>
                <w:sz w:val="18"/>
                <w:szCs w:val="18"/>
              </w:rPr>
              <w:t>2</w:t>
            </w: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AF1C7F" w:rsidRDefault="00431CB1" w:rsidP="00C63731">
            <w:pPr>
              <w:widowControl w:val="0"/>
              <w:autoSpaceDE w:val="0"/>
              <w:autoSpaceDN w:val="0"/>
              <w:adjustRightInd w:val="0"/>
              <w:jc w:val="center"/>
              <w:rPr>
                <w:sz w:val="18"/>
                <w:szCs w:val="18"/>
              </w:rPr>
            </w:pPr>
            <w:r>
              <w:rPr>
                <w:sz w:val="18"/>
                <w:szCs w:val="18"/>
              </w:rPr>
              <w:t>3</w:t>
            </w: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AF1C7F" w:rsidRDefault="00431CB1" w:rsidP="00C63731">
            <w:pPr>
              <w:widowControl w:val="0"/>
              <w:autoSpaceDE w:val="0"/>
              <w:autoSpaceDN w:val="0"/>
              <w:adjustRightInd w:val="0"/>
              <w:jc w:val="center"/>
              <w:rPr>
                <w:sz w:val="18"/>
                <w:szCs w:val="18"/>
              </w:rPr>
            </w:pPr>
            <w:r>
              <w:rPr>
                <w:sz w:val="18"/>
                <w:szCs w:val="18"/>
              </w:rPr>
              <w:t>4</w:t>
            </w:r>
          </w:p>
        </w:tc>
      </w:tr>
      <w:tr w:rsidR="00431CB1" w:rsidRPr="004838A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1</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ind w:firstLine="67"/>
              <w:rPr>
                <w:sz w:val="20"/>
                <w:szCs w:val="20"/>
              </w:rPr>
            </w:pP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r>
      <w:tr w:rsidR="00431CB1" w:rsidRPr="004838A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2</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ind w:firstLine="67"/>
              <w:rPr>
                <w:sz w:val="20"/>
                <w:szCs w:val="20"/>
              </w:rPr>
            </w:pP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r>
      <w:tr w:rsidR="00431CB1" w:rsidRPr="004838AF" w:rsidTr="00AA0A8B">
        <w:tc>
          <w:tcPr>
            <w:tcW w:w="27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widowControl w:val="0"/>
              <w:autoSpaceDE w:val="0"/>
              <w:autoSpaceDN w:val="0"/>
              <w:adjustRightInd w:val="0"/>
              <w:jc w:val="center"/>
              <w:rPr>
                <w:sz w:val="20"/>
                <w:szCs w:val="20"/>
              </w:rPr>
            </w:pPr>
            <w:r w:rsidRPr="004838AF">
              <w:rPr>
                <w:sz w:val="20"/>
                <w:szCs w:val="20"/>
              </w:rPr>
              <w:t>…</w:t>
            </w:r>
          </w:p>
        </w:tc>
        <w:tc>
          <w:tcPr>
            <w:tcW w:w="3213"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ind w:left="67" w:firstLine="67"/>
              <w:rPr>
                <w:sz w:val="20"/>
                <w:szCs w:val="20"/>
              </w:rPr>
            </w:pPr>
          </w:p>
        </w:tc>
        <w:tc>
          <w:tcPr>
            <w:tcW w:w="82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c>
          <w:tcPr>
            <w:tcW w:w="687" w:type="pct"/>
            <w:tcBorders>
              <w:top w:val="single" w:sz="4" w:space="0" w:color="auto"/>
              <w:left w:val="single" w:sz="4" w:space="0" w:color="auto"/>
              <w:bottom w:val="single" w:sz="4" w:space="0" w:color="auto"/>
              <w:right w:val="single" w:sz="4" w:space="0" w:color="auto"/>
            </w:tcBorders>
            <w:vAlign w:val="center"/>
          </w:tcPr>
          <w:p w:rsidR="00431CB1" w:rsidRPr="004838AF" w:rsidRDefault="00431CB1" w:rsidP="00C63731">
            <w:pPr>
              <w:jc w:val="center"/>
              <w:rPr>
                <w:sz w:val="20"/>
                <w:szCs w:val="20"/>
              </w:rPr>
            </w:pPr>
          </w:p>
        </w:tc>
      </w:tr>
    </w:tbl>
    <w:p w:rsidR="00AA0A8B" w:rsidRDefault="00AA0A8B" w:rsidP="00AA0A8B">
      <w:pPr>
        <w:ind w:firstLine="567"/>
        <w:jc w:val="right"/>
        <w:rPr>
          <w:sz w:val="22"/>
          <w:szCs w:val="20"/>
          <w:highlight w:val="green"/>
        </w:rPr>
      </w:pPr>
    </w:p>
    <w:p w:rsidR="00AA0A8B" w:rsidRPr="00F74BCC" w:rsidRDefault="00AA0A8B" w:rsidP="00AA0A8B">
      <w:pPr>
        <w:ind w:firstLine="567"/>
        <w:jc w:val="right"/>
        <w:rPr>
          <w:sz w:val="22"/>
          <w:szCs w:val="20"/>
        </w:rPr>
      </w:pPr>
      <w:r w:rsidRPr="00F74BCC">
        <w:rPr>
          <w:sz w:val="22"/>
          <w:szCs w:val="20"/>
        </w:rPr>
        <w:t>Таблица № 2.1</w:t>
      </w:r>
      <w:r w:rsidRPr="00F74BCC">
        <w:rPr>
          <w:rStyle w:val="ae"/>
          <w:sz w:val="22"/>
          <w:szCs w:val="20"/>
        </w:rPr>
        <w:footnoteReference w:id="1"/>
      </w:r>
    </w:p>
    <w:p w:rsidR="00AA0A8B" w:rsidRPr="00F74BCC" w:rsidRDefault="00AA0A8B" w:rsidP="00AA0A8B">
      <w:pPr>
        <w:ind w:firstLine="567"/>
        <w:jc w:val="right"/>
        <w:rPr>
          <w:sz w:val="22"/>
          <w:szCs w:val="20"/>
        </w:rPr>
      </w:pPr>
      <w:r w:rsidRPr="00F74BCC">
        <w:rPr>
          <w:sz w:val="22"/>
          <w:szCs w:val="20"/>
        </w:rPr>
        <w:t>Перечень медицинской техники, подлежащей техническому обслуживанию</w:t>
      </w:r>
    </w:p>
    <w:tbl>
      <w:tblPr>
        <w:tblStyle w:val="af3"/>
        <w:tblW w:w="0" w:type="auto"/>
        <w:tblLook w:val="04A0" w:firstRow="1" w:lastRow="0" w:firstColumn="1" w:lastColumn="0" w:noHBand="0" w:noVBand="1"/>
      </w:tblPr>
      <w:tblGrid>
        <w:gridCol w:w="959"/>
        <w:gridCol w:w="1559"/>
        <w:gridCol w:w="1985"/>
        <w:gridCol w:w="2369"/>
        <w:gridCol w:w="1718"/>
        <w:gridCol w:w="1718"/>
      </w:tblGrid>
      <w:tr w:rsidR="00AA0A8B" w:rsidRPr="00F74BCC" w:rsidTr="00641499">
        <w:tc>
          <w:tcPr>
            <w:tcW w:w="959" w:type="dxa"/>
          </w:tcPr>
          <w:p w:rsidR="00AA0A8B" w:rsidRPr="00F74BCC" w:rsidRDefault="00AA0A8B" w:rsidP="00641499">
            <w:pPr>
              <w:jc w:val="center"/>
              <w:rPr>
                <w:sz w:val="20"/>
                <w:szCs w:val="20"/>
              </w:rPr>
            </w:pPr>
            <w:r w:rsidRPr="00F74BCC">
              <w:rPr>
                <w:sz w:val="20"/>
                <w:szCs w:val="20"/>
              </w:rPr>
              <w:t xml:space="preserve">№ </w:t>
            </w:r>
            <w:proofErr w:type="gramStart"/>
            <w:r w:rsidRPr="00F74BCC">
              <w:rPr>
                <w:sz w:val="20"/>
                <w:szCs w:val="20"/>
              </w:rPr>
              <w:t>п</w:t>
            </w:r>
            <w:proofErr w:type="gramEnd"/>
            <w:r w:rsidRPr="00F74BCC">
              <w:rPr>
                <w:sz w:val="20"/>
                <w:szCs w:val="20"/>
              </w:rPr>
              <w:t>/п</w:t>
            </w:r>
          </w:p>
        </w:tc>
        <w:tc>
          <w:tcPr>
            <w:tcW w:w="1559" w:type="dxa"/>
          </w:tcPr>
          <w:p w:rsidR="00AA0A8B" w:rsidRPr="00F74BCC" w:rsidRDefault="00AA0A8B" w:rsidP="00641499">
            <w:pPr>
              <w:jc w:val="center"/>
              <w:rPr>
                <w:sz w:val="20"/>
                <w:szCs w:val="20"/>
              </w:rPr>
            </w:pPr>
            <w:r w:rsidRPr="00F74BCC">
              <w:rPr>
                <w:sz w:val="20"/>
                <w:szCs w:val="20"/>
              </w:rPr>
              <w:t>ОКПД</w:t>
            </w:r>
            <w:proofErr w:type="gramStart"/>
            <w:r w:rsidRPr="00F74BCC">
              <w:rPr>
                <w:sz w:val="20"/>
                <w:szCs w:val="20"/>
              </w:rPr>
              <w:t>2</w:t>
            </w:r>
            <w:proofErr w:type="gramEnd"/>
          </w:p>
        </w:tc>
        <w:tc>
          <w:tcPr>
            <w:tcW w:w="1985" w:type="dxa"/>
          </w:tcPr>
          <w:p w:rsidR="00AA0A8B" w:rsidRPr="00F74BCC" w:rsidRDefault="00AA0A8B" w:rsidP="00641499">
            <w:pPr>
              <w:jc w:val="center"/>
              <w:rPr>
                <w:sz w:val="20"/>
                <w:szCs w:val="20"/>
              </w:rPr>
            </w:pPr>
            <w:r w:rsidRPr="00F74BCC">
              <w:rPr>
                <w:sz w:val="20"/>
                <w:szCs w:val="20"/>
              </w:rPr>
              <w:t>Наименование мед</w:t>
            </w:r>
            <w:proofErr w:type="gramStart"/>
            <w:r w:rsidRPr="00F74BCC">
              <w:rPr>
                <w:sz w:val="20"/>
                <w:szCs w:val="20"/>
              </w:rPr>
              <w:t>.</w:t>
            </w:r>
            <w:proofErr w:type="gramEnd"/>
            <w:r w:rsidRPr="00F74BCC">
              <w:rPr>
                <w:sz w:val="20"/>
                <w:szCs w:val="20"/>
              </w:rPr>
              <w:t> </w:t>
            </w:r>
            <w:proofErr w:type="gramStart"/>
            <w:r w:rsidRPr="00F74BCC">
              <w:rPr>
                <w:sz w:val="20"/>
                <w:szCs w:val="20"/>
              </w:rPr>
              <w:t>т</w:t>
            </w:r>
            <w:proofErr w:type="gramEnd"/>
            <w:r w:rsidRPr="00F74BCC">
              <w:rPr>
                <w:sz w:val="20"/>
                <w:szCs w:val="20"/>
              </w:rPr>
              <w:t>ехники</w:t>
            </w:r>
          </w:p>
        </w:tc>
        <w:tc>
          <w:tcPr>
            <w:tcW w:w="2369" w:type="dxa"/>
          </w:tcPr>
          <w:p w:rsidR="00BB12EB" w:rsidRPr="00F74BCC" w:rsidRDefault="00AA0A8B" w:rsidP="00BB12EB">
            <w:pPr>
              <w:jc w:val="center"/>
              <w:rPr>
                <w:sz w:val="20"/>
                <w:szCs w:val="20"/>
              </w:rPr>
            </w:pPr>
            <w:r w:rsidRPr="00F74BCC">
              <w:rPr>
                <w:sz w:val="20"/>
                <w:szCs w:val="20"/>
              </w:rPr>
              <w:t xml:space="preserve">Тип, марка, </w:t>
            </w:r>
          </w:p>
          <w:p w:rsidR="00AA0A8B" w:rsidRPr="00F74BCC" w:rsidRDefault="00AA0A8B" w:rsidP="00BB12EB">
            <w:pPr>
              <w:jc w:val="center"/>
              <w:rPr>
                <w:sz w:val="20"/>
                <w:szCs w:val="20"/>
              </w:rPr>
            </w:pPr>
            <w:r w:rsidRPr="00F74BCC">
              <w:rPr>
                <w:sz w:val="20"/>
                <w:szCs w:val="20"/>
              </w:rPr>
              <w:t>год выпуска</w:t>
            </w:r>
          </w:p>
        </w:tc>
        <w:tc>
          <w:tcPr>
            <w:tcW w:w="1718" w:type="dxa"/>
          </w:tcPr>
          <w:p w:rsidR="00AA0A8B" w:rsidRPr="00F74BCC" w:rsidRDefault="00AA0A8B" w:rsidP="00641499">
            <w:pPr>
              <w:jc w:val="center"/>
              <w:rPr>
                <w:kern w:val="32"/>
                <w:sz w:val="20"/>
                <w:szCs w:val="20"/>
              </w:rPr>
            </w:pPr>
            <w:r w:rsidRPr="00F74BCC">
              <w:rPr>
                <w:kern w:val="32"/>
                <w:sz w:val="20"/>
                <w:szCs w:val="20"/>
              </w:rPr>
              <w:t>Единица измерения</w:t>
            </w:r>
          </w:p>
        </w:tc>
        <w:tc>
          <w:tcPr>
            <w:tcW w:w="1718" w:type="dxa"/>
          </w:tcPr>
          <w:p w:rsidR="00AA0A8B" w:rsidRPr="00F74BCC" w:rsidRDefault="00AA0A8B" w:rsidP="00641499">
            <w:pPr>
              <w:jc w:val="center"/>
              <w:rPr>
                <w:kern w:val="32"/>
                <w:sz w:val="20"/>
                <w:szCs w:val="20"/>
              </w:rPr>
            </w:pPr>
            <w:r w:rsidRPr="00F74BCC">
              <w:rPr>
                <w:kern w:val="32"/>
                <w:sz w:val="20"/>
                <w:szCs w:val="20"/>
              </w:rPr>
              <w:t>Количество</w:t>
            </w:r>
          </w:p>
        </w:tc>
      </w:tr>
      <w:tr w:rsidR="00AA0A8B" w:rsidRPr="001F5AE7" w:rsidTr="00641499">
        <w:tc>
          <w:tcPr>
            <w:tcW w:w="959" w:type="dxa"/>
          </w:tcPr>
          <w:p w:rsidR="00AA0A8B" w:rsidRPr="00F74BCC" w:rsidRDefault="00AA0A8B" w:rsidP="00641499">
            <w:pPr>
              <w:jc w:val="center"/>
              <w:rPr>
                <w:sz w:val="18"/>
                <w:szCs w:val="18"/>
              </w:rPr>
            </w:pPr>
            <w:r w:rsidRPr="00F74BCC">
              <w:rPr>
                <w:sz w:val="18"/>
                <w:szCs w:val="18"/>
              </w:rPr>
              <w:t>1</w:t>
            </w:r>
          </w:p>
        </w:tc>
        <w:tc>
          <w:tcPr>
            <w:tcW w:w="1559" w:type="dxa"/>
          </w:tcPr>
          <w:p w:rsidR="00AA0A8B" w:rsidRPr="00F74BCC" w:rsidRDefault="00AA0A8B" w:rsidP="00641499">
            <w:pPr>
              <w:jc w:val="center"/>
              <w:rPr>
                <w:sz w:val="18"/>
                <w:szCs w:val="18"/>
              </w:rPr>
            </w:pPr>
            <w:r w:rsidRPr="00F74BCC">
              <w:rPr>
                <w:sz w:val="18"/>
                <w:szCs w:val="18"/>
              </w:rPr>
              <w:t>2</w:t>
            </w:r>
          </w:p>
        </w:tc>
        <w:tc>
          <w:tcPr>
            <w:tcW w:w="1985" w:type="dxa"/>
          </w:tcPr>
          <w:p w:rsidR="00AA0A8B" w:rsidRPr="00F74BCC" w:rsidRDefault="00AA0A8B" w:rsidP="00641499">
            <w:pPr>
              <w:jc w:val="center"/>
              <w:rPr>
                <w:sz w:val="18"/>
                <w:szCs w:val="18"/>
              </w:rPr>
            </w:pPr>
            <w:r w:rsidRPr="00F74BCC">
              <w:rPr>
                <w:sz w:val="18"/>
                <w:szCs w:val="18"/>
              </w:rPr>
              <w:t>3</w:t>
            </w:r>
          </w:p>
        </w:tc>
        <w:tc>
          <w:tcPr>
            <w:tcW w:w="2369" w:type="dxa"/>
          </w:tcPr>
          <w:p w:rsidR="00AA0A8B" w:rsidRPr="00F74BCC" w:rsidRDefault="00AA0A8B" w:rsidP="00641499">
            <w:pPr>
              <w:jc w:val="center"/>
              <w:rPr>
                <w:sz w:val="18"/>
                <w:szCs w:val="18"/>
              </w:rPr>
            </w:pPr>
            <w:r w:rsidRPr="00F74BCC">
              <w:rPr>
                <w:sz w:val="18"/>
                <w:szCs w:val="18"/>
              </w:rPr>
              <w:t>4</w:t>
            </w:r>
          </w:p>
        </w:tc>
        <w:tc>
          <w:tcPr>
            <w:tcW w:w="1718" w:type="dxa"/>
          </w:tcPr>
          <w:p w:rsidR="00AA0A8B" w:rsidRPr="00F74BCC" w:rsidRDefault="00AA0A8B" w:rsidP="00641499">
            <w:pPr>
              <w:jc w:val="center"/>
              <w:rPr>
                <w:sz w:val="18"/>
                <w:szCs w:val="18"/>
              </w:rPr>
            </w:pPr>
            <w:r w:rsidRPr="00F74BCC">
              <w:rPr>
                <w:sz w:val="18"/>
                <w:szCs w:val="18"/>
              </w:rPr>
              <w:t>5</w:t>
            </w:r>
          </w:p>
        </w:tc>
        <w:tc>
          <w:tcPr>
            <w:tcW w:w="1718" w:type="dxa"/>
          </w:tcPr>
          <w:p w:rsidR="00AA0A8B" w:rsidRPr="001F5AE7" w:rsidRDefault="00AA0A8B" w:rsidP="00641499">
            <w:pPr>
              <w:jc w:val="center"/>
              <w:rPr>
                <w:sz w:val="18"/>
                <w:szCs w:val="18"/>
              </w:rPr>
            </w:pPr>
            <w:r w:rsidRPr="00F74BCC">
              <w:rPr>
                <w:sz w:val="18"/>
                <w:szCs w:val="18"/>
              </w:rPr>
              <w:t>6</w:t>
            </w:r>
          </w:p>
        </w:tc>
      </w:tr>
      <w:tr w:rsidR="00AA0A8B" w:rsidRPr="00FD2E0C" w:rsidTr="00641499">
        <w:tc>
          <w:tcPr>
            <w:tcW w:w="959" w:type="dxa"/>
          </w:tcPr>
          <w:p w:rsidR="00AA0A8B" w:rsidRPr="00FD2E0C" w:rsidRDefault="00AA0A8B" w:rsidP="00641499">
            <w:pPr>
              <w:jc w:val="right"/>
              <w:rPr>
                <w:sz w:val="20"/>
                <w:szCs w:val="20"/>
              </w:rPr>
            </w:pPr>
          </w:p>
        </w:tc>
        <w:tc>
          <w:tcPr>
            <w:tcW w:w="1559" w:type="dxa"/>
          </w:tcPr>
          <w:p w:rsidR="00AA0A8B" w:rsidRPr="00FD2E0C" w:rsidRDefault="00AA0A8B" w:rsidP="00641499">
            <w:pPr>
              <w:jc w:val="right"/>
              <w:rPr>
                <w:sz w:val="20"/>
                <w:szCs w:val="20"/>
              </w:rPr>
            </w:pPr>
          </w:p>
        </w:tc>
        <w:tc>
          <w:tcPr>
            <w:tcW w:w="1985" w:type="dxa"/>
          </w:tcPr>
          <w:p w:rsidR="00AA0A8B" w:rsidRPr="00FD2E0C" w:rsidRDefault="00AA0A8B" w:rsidP="00641499">
            <w:pPr>
              <w:jc w:val="right"/>
              <w:rPr>
                <w:sz w:val="20"/>
                <w:szCs w:val="20"/>
              </w:rPr>
            </w:pPr>
          </w:p>
        </w:tc>
        <w:tc>
          <w:tcPr>
            <w:tcW w:w="2369" w:type="dxa"/>
          </w:tcPr>
          <w:p w:rsidR="00AA0A8B" w:rsidRPr="00FD2E0C" w:rsidRDefault="00AA0A8B" w:rsidP="00641499">
            <w:pPr>
              <w:jc w:val="right"/>
              <w:rPr>
                <w:sz w:val="20"/>
                <w:szCs w:val="20"/>
              </w:rPr>
            </w:pPr>
          </w:p>
        </w:tc>
        <w:tc>
          <w:tcPr>
            <w:tcW w:w="1718" w:type="dxa"/>
          </w:tcPr>
          <w:p w:rsidR="00AA0A8B" w:rsidRPr="00FD2E0C" w:rsidRDefault="00AA0A8B" w:rsidP="00641499">
            <w:pPr>
              <w:jc w:val="right"/>
              <w:rPr>
                <w:sz w:val="20"/>
                <w:szCs w:val="20"/>
              </w:rPr>
            </w:pPr>
          </w:p>
        </w:tc>
        <w:tc>
          <w:tcPr>
            <w:tcW w:w="1718" w:type="dxa"/>
          </w:tcPr>
          <w:p w:rsidR="00AA0A8B" w:rsidRPr="00FD2E0C" w:rsidRDefault="00AA0A8B" w:rsidP="00641499">
            <w:pPr>
              <w:jc w:val="right"/>
              <w:rPr>
                <w:sz w:val="20"/>
                <w:szCs w:val="20"/>
              </w:rPr>
            </w:pPr>
          </w:p>
        </w:tc>
      </w:tr>
    </w:tbl>
    <w:p w:rsidR="00431CB1" w:rsidRDefault="000A5612" w:rsidP="00295051">
      <w:pPr>
        <w:ind w:firstLine="567"/>
        <w:jc w:val="right"/>
        <w:rPr>
          <w:sz w:val="22"/>
          <w:szCs w:val="20"/>
        </w:rPr>
      </w:pPr>
      <w:r>
        <w:rPr>
          <w:sz w:val="22"/>
          <w:szCs w:val="20"/>
        </w:rPr>
        <w:tab/>
      </w:r>
    </w:p>
    <w:p w:rsidR="00122F98" w:rsidRDefault="00122F98" w:rsidP="000A5612">
      <w:pPr>
        <w:ind w:firstLine="708"/>
        <w:rPr>
          <w:i/>
          <w:sz w:val="22"/>
          <w:szCs w:val="22"/>
        </w:rPr>
      </w:pPr>
    </w:p>
    <w:p w:rsidR="00122F98" w:rsidRDefault="00122F98" w:rsidP="000A5612">
      <w:pPr>
        <w:ind w:firstLine="708"/>
        <w:rPr>
          <w:i/>
          <w:sz w:val="22"/>
          <w:szCs w:val="22"/>
        </w:rPr>
      </w:pPr>
    </w:p>
    <w:p w:rsidR="00D57504" w:rsidRPr="00C476A2" w:rsidRDefault="00D57504" w:rsidP="000A5612">
      <w:pPr>
        <w:ind w:firstLine="708"/>
        <w:rPr>
          <w:i/>
          <w:sz w:val="22"/>
          <w:szCs w:val="22"/>
        </w:rPr>
      </w:pPr>
      <w:r w:rsidRPr="00C476A2">
        <w:rPr>
          <w:i/>
          <w:sz w:val="22"/>
          <w:szCs w:val="22"/>
        </w:rPr>
        <w:lastRenderedPageBreak/>
        <w:t>РАБОТЫ</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1. </w:t>
      </w:r>
      <w:r w:rsidR="008A59E0" w:rsidRPr="008A59E0">
        <w:rPr>
          <w:i/>
          <w:sz w:val="22"/>
          <w:szCs w:val="22"/>
        </w:rPr>
        <w:t xml:space="preserve">В соответствии с </w:t>
      </w:r>
      <w:r w:rsidR="002D259E">
        <w:rPr>
          <w:i/>
          <w:sz w:val="22"/>
          <w:szCs w:val="22"/>
        </w:rPr>
        <w:t>частью</w:t>
      </w:r>
      <w:r w:rsidR="008A59E0" w:rsidRPr="008A59E0">
        <w:rPr>
          <w:i/>
          <w:sz w:val="22"/>
          <w:szCs w:val="22"/>
        </w:rPr>
        <w:t xml:space="preserve"> 1 статьи 743 Гражданского кодекса Российской Федерации заказчик при необходимости включает в техническое задание в указанный пункт или в качестве неотъемлемых приложений проектную документацию или типовую проектную документацию, техническую документацию, ведомость объемов работ, чертежи, схемы, эскизы и т.п., определяющие объем, содержание работ и другие, предъявляемые к ним требования</w:t>
      </w:r>
      <w:r w:rsidR="008A59E0">
        <w:rPr>
          <w:i/>
          <w:sz w:val="22"/>
          <w:szCs w:val="22"/>
        </w:rPr>
        <w:t>.</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2. Заказчик при разработке документации на </w:t>
      </w:r>
      <w:r w:rsidRPr="00C476A2">
        <w:rPr>
          <w:rFonts w:eastAsiaTheme="minorHAnsi"/>
          <w:i/>
          <w:iCs/>
          <w:sz w:val="22"/>
          <w:szCs w:val="22"/>
          <w:lang w:eastAsia="en-US"/>
        </w:rPr>
        <w:t xml:space="preserve">строительство, реконструкцию, капитальный ремонт, снос объектов капитального строительства, работы по сохранению объектов культурного наследия (памятников истории и культуры) народов Российской Федерации на территории Российской Федерации </w:t>
      </w:r>
      <w:r w:rsidRPr="00C476A2">
        <w:rPr>
          <w:i/>
          <w:sz w:val="22"/>
          <w:szCs w:val="22"/>
        </w:rPr>
        <w:t xml:space="preserve">применяет положения, утвержденные приказом </w:t>
      </w:r>
      <w:r w:rsidRPr="00C476A2">
        <w:rPr>
          <w:rFonts w:eastAsiaTheme="minorHAnsi"/>
          <w:i/>
          <w:iCs/>
          <w:sz w:val="22"/>
          <w:szCs w:val="22"/>
          <w:lang w:eastAsia="en-US"/>
        </w:rPr>
        <w:t xml:space="preserve">Минстроя России от 04.08.2020 </w:t>
      </w:r>
      <w:r w:rsidR="007B001F">
        <w:rPr>
          <w:rFonts w:eastAsiaTheme="minorHAnsi"/>
          <w:i/>
          <w:iCs/>
          <w:sz w:val="22"/>
          <w:szCs w:val="22"/>
          <w:lang w:eastAsia="en-US"/>
        </w:rPr>
        <w:t>№</w:t>
      </w:r>
      <w:r w:rsidRPr="00C476A2">
        <w:rPr>
          <w:rFonts w:eastAsiaTheme="minorHAnsi"/>
          <w:i/>
          <w:iCs/>
          <w:sz w:val="22"/>
          <w:szCs w:val="22"/>
          <w:lang w:eastAsia="en-US"/>
        </w:rPr>
        <w:t xml:space="preserve"> 421/</w:t>
      </w:r>
      <w:proofErr w:type="spellStart"/>
      <w:proofErr w:type="gramStart"/>
      <w:r w:rsidRPr="00C476A2">
        <w:rPr>
          <w:rFonts w:eastAsiaTheme="minorHAnsi"/>
          <w:i/>
          <w:iCs/>
          <w:sz w:val="22"/>
          <w:szCs w:val="22"/>
          <w:lang w:eastAsia="en-US"/>
        </w:rPr>
        <w:t>пр</w:t>
      </w:r>
      <w:proofErr w:type="spellEnd"/>
      <w:proofErr w:type="gramEnd"/>
      <w:r w:rsidRPr="00C476A2">
        <w:rPr>
          <w:rFonts w:eastAsiaTheme="minorHAnsi"/>
          <w:i/>
          <w:iCs/>
          <w:sz w:val="22"/>
          <w:szCs w:val="22"/>
          <w:lang w:eastAsia="en-US"/>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p>
    <w:p w:rsidR="00D57504" w:rsidRPr="00C476A2" w:rsidRDefault="00D57504" w:rsidP="000A5612">
      <w:pPr>
        <w:autoSpaceDE w:val="0"/>
        <w:autoSpaceDN w:val="0"/>
        <w:adjustRightInd w:val="0"/>
        <w:ind w:firstLine="709"/>
        <w:jc w:val="both"/>
        <w:rPr>
          <w:i/>
          <w:sz w:val="22"/>
          <w:szCs w:val="22"/>
        </w:rPr>
      </w:pPr>
      <w:r w:rsidRPr="00C476A2">
        <w:rPr>
          <w:i/>
          <w:sz w:val="22"/>
          <w:szCs w:val="22"/>
        </w:rPr>
        <w:t>3. В настоящий  пункт технического задания заказчик включает сведения о наличии у него проектной документации с указанием наименования проектной организации, реквизитов согласования проектной документации</w:t>
      </w:r>
      <w:r w:rsidR="0014766A">
        <w:rPr>
          <w:i/>
          <w:sz w:val="22"/>
          <w:szCs w:val="22"/>
        </w:rPr>
        <w:t xml:space="preserve"> или типовой </w:t>
      </w:r>
      <w:r w:rsidRPr="00C476A2">
        <w:rPr>
          <w:i/>
          <w:sz w:val="22"/>
          <w:szCs w:val="22"/>
        </w:rPr>
        <w:t xml:space="preserve"> </w:t>
      </w:r>
      <w:r w:rsidR="0014766A" w:rsidRPr="00C476A2">
        <w:rPr>
          <w:i/>
          <w:sz w:val="22"/>
          <w:szCs w:val="22"/>
        </w:rPr>
        <w:t xml:space="preserve">проектной документации </w:t>
      </w:r>
      <w:r w:rsidRPr="00C476A2">
        <w:rPr>
          <w:i/>
          <w:sz w:val="22"/>
          <w:szCs w:val="22"/>
        </w:rPr>
        <w:t xml:space="preserve">с органами государственной экспертизы и иными ведомствами. </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4. В настоящий  пункт технического задания заказчик включает сведения, что работы, являющиеся предметом </w:t>
      </w:r>
      <w:r w:rsidR="00B47AA1">
        <w:rPr>
          <w:i/>
          <w:sz w:val="22"/>
          <w:szCs w:val="22"/>
        </w:rPr>
        <w:t>закупки</w:t>
      </w:r>
      <w:r w:rsidRPr="00C476A2">
        <w:rPr>
          <w:i/>
          <w:sz w:val="22"/>
          <w:szCs w:val="22"/>
        </w:rPr>
        <w:t>, выполняются в соответствии с проектной документацией (в случае наличия)</w:t>
      </w:r>
      <w:r w:rsidR="005446EA" w:rsidRPr="005446EA">
        <w:rPr>
          <w:i/>
          <w:sz w:val="22"/>
          <w:szCs w:val="22"/>
        </w:rPr>
        <w:t xml:space="preserve"> </w:t>
      </w:r>
      <w:r w:rsidR="005446EA">
        <w:rPr>
          <w:i/>
          <w:sz w:val="22"/>
          <w:szCs w:val="22"/>
        </w:rPr>
        <w:t>или типовой</w:t>
      </w:r>
      <w:r w:rsidR="005446EA" w:rsidRPr="00C476A2">
        <w:rPr>
          <w:i/>
          <w:sz w:val="22"/>
          <w:szCs w:val="22"/>
        </w:rPr>
        <w:t xml:space="preserve"> проектной документации</w:t>
      </w:r>
      <w:r w:rsidRPr="00C476A2">
        <w:rPr>
          <w:i/>
          <w:sz w:val="22"/>
          <w:szCs w:val="22"/>
        </w:rPr>
        <w:t xml:space="preserve"> или</w:t>
      </w:r>
      <w:r w:rsidR="00E2502B">
        <w:rPr>
          <w:i/>
          <w:sz w:val="22"/>
          <w:szCs w:val="22"/>
        </w:rPr>
        <w:t xml:space="preserve"> ведомостью объемов работ</w:t>
      </w:r>
      <w:r w:rsidRPr="00C476A2">
        <w:rPr>
          <w:i/>
          <w:sz w:val="22"/>
          <w:szCs w:val="22"/>
        </w:rPr>
        <w:t xml:space="preserve">, чертежами, схемами, эскизами </w:t>
      </w:r>
      <w:proofErr w:type="gramStart"/>
      <w:r w:rsidRPr="00C476A2">
        <w:rPr>
          <w:i/>
          <w:sz w:val="22"/>
          <w:szCs w:val="22"/>
        </w:rPr>
        <w:t>и т.п</w:t>
      </w:r>
      <w:proofErr w:type="gramEnd"/>
      <w:r w:rsidRPr="00C476A2">
        <w:rPr>
          <w:i/>
          <w:sz w:val="22"/>
          <w:szCs w:val="22"/>
        </w:rPr>
        <w:t xml:space="preserve">. являющимися неотъемлемой частью технического задания (со ссылкой на соответствующий номер приложения технического задания). </w:t>
      </w:r>
    </w:p>
    <w:p w:rsidR="00D57504" w:rsidRPr="00C476A2" w:rsidRDefault="00D57504" w:rsidP="000A5612">
      <w:pPr>
        <w:autoSpaceDE w:val="0"/>
        <w:autoSpaceDN w:val="0"/>
        <w:adjustRightInd w:val="0"/>
        <w:ind w:firstLine="709"/>
        <w:jc w:val="both"/>
        <w:rPr>
          <w:i/>
          <w:sz w:val="22"/>
          <w:szCs w:val="22"/>
        </w:rPr>
      </w:pPr>
      <w:r w:rsidRPr="00C476A2">
        <w:rPr>
          <w:i/>
          <w:sz w:val="22"/>
          <w:szCs w:val="22"/>
        </w:rPr>
        <w:t>5. В настоящем  пункте технического задания заказчик вправе прописать основные технические (технологические) решения выполнения работ, предусмотренные проектной документацией (в случае наличия)</w:t>
      </w:r>
      <w:r w:rsidR="00960D15" w:rsidRPr="00960D15">
        <w:rPr>
          <w:i/>
          <w:sz w:val="22"/>
          <w:szCs w:val="22"/>
        </w:rPr>
        <w:t xml:space="preserve"> </w:t>
      </w:r>
      <w:r w:rsidR="00960D15">
        <w:rPr>
          <w:i/>
          <w:sz w:val="22"/>
          <w:szCs w:val="22"/>
        </w:rPr>
        <w:t>или типовой</w:t>
      </w:r>
      <w:r w:rsidR="00960D15" w:rsidRPr="00C476A2">
        <w:rPr>
          <w:i/>
          <w:sz w:val="22"/>
          <w:szCs w:val="22"/>
        </w:rPr>
        <w:t xml:space="preserve"> проектной документации</w:t>
      </w:r>
      <w:r w:rsidRPr="00C476A2">
        <w:rPr>
          <w:i/>
          <w:sz w:val="22"/>
          <w:szCs w:val="22"/>
        </w:rPr>
        <w:t xml:space="preserve"> </w:t>
      </w:r>
      <w:r w:rsidR="00723E0D" w:rsidRPr="00C476A2">
        <w:rPr>
          <w:i/>
          <w:sz w:val="22"/>
          <w:szCs w:val="22"/>
        </w:rPr>
        <w:t>или</w:t>
      </w:r>
      <w:r w:rsidR="00723E0D">
        <w:rPr>
          <w:i/>
          <w:sz w:val="22"/>
          <w:szCs w:val="22"/>
        </w:rPr>
        <w:t xml:space="preserve"> ведомостью объемов работ</w:t>
      </w:r>
      <w:r w:rsidRPr="00C476A2">
        <w:rPr>
          <w:i/>
          <w:sz w:val="22"/>
          <w:szCs w:val="22"/>
        </w:rPr>
        <w:t xml:space="preserve">, чертежами, схемами, эскизами </w:t>
      </w:r>
      <w:proofErr w:type="gramStart"/>
      <w:r w:rsidRPr="00C476A2">
        <w:rPr>
          <w:i/>
          <w:sz w:val="22"/>
          <w:szCs w:val="22"/>
        </w:rPr>
        <w:t>и т.п</w:t>
      </w:r>
      <w:proofErr w:type="gramEnd"/>
      <w:r w:rsidRPr="00C476A2">
        <w:rPr>
          <w:i/>
          <w:sz w:val="22"/>
          <w:szCs w:val="22"/>
        </w:rPr>
        <w:t>.</w:t>
      </w:r>
    </w:p>
    <w:p w:rsidR="00D57504" w:rsidRPr="00C476A2" w:rsidRDefault="00D57504" w:rsidP="000A5612">
      <w:pPr>
        <w:autoSpaceDE w:val="0"/>
        <w:autoSpaceDN w:val="0"/>
        <w:adjustRightInd w:val="0"/>
        <w:ind w:firstLine="709"/>
        <w:jc w:val="both"/>
        <w:rPr>
          <w:i/>
          <w:sz w:val="22"/>
          <w:szCs w:val="22"/>
        </w:rPr>
      </w:pPr>
      <w:r w:rsidRPr="00C476A2">
        <w:rPr>
          <w:i/>
          <w:sz w:val="22"/>
          <w:szCs w:val="22"/>
        </w:rPr>
        <w:t>6. Заказчик в соответствии с частью 1 статьи 743</w:t>
      </w:r>
      <w:r w:rsidR="00335787">
        <w:rPr>
          <w:i/>
          <w:sz w:val="22"/>
          <w:szCs w:val="22"/>
        </w:rPr>
        <w:t xml:space="preserve"> </w:t>
      </w:r>
      <w:r w:rsidRPr="00C476A2">
        <w:rPr>
          <w:i/>
          <w:sz w:val="22"/>
          <w:szCs w:val="22"/>
        </w:rPr>
        <w:t>Гражданского кодекса Российской Федерации устанавливает требования к количественным характеристикам (объему) работ.</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Объем и содержание работ определяется проектной документацией (в случае наличия) или </w:t>
      </w:r>
      <w:r w:rsidR="008500C1">
        <w:rPr>
          <w:i/>
          <w:sz w:val="22"/>
          <w:szCs w:val="22"/>
        </w:rPr>
        <w:t>ведомостью объемов работ</w:t>
      </w:r>
      <w:r w:rsidRPr="00C476A2">
        <w:rPr>
          <w:i/>
          <w:sz w:val="22"/>
          <w:szCs w:val="22"/>
        </w:rPr>
        <w:t xml:space="preserve">, являющимися неотъемлемыми приложениями к техническому заданию. </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В настоящем  пункте заказчик указывает перечень запасных частей к технике, к оборудованию в случае, если при проведении </w:t>
      </w:r>
      <w:r w:rsidR="00AD34EC">
        <w:rPr>
          <w:i/>
          <w:sz w:val="22"/>
          <w:szCs w:val="22"/>
        </w:rPr>
        <w:t>закупки</w:t>
      </w:r>
      <w:r w:rsidRPr="00C476A2">
        <w:rPr>
          <w:i/>
          <w:sz w:val="22"/>
          <w:szCs w:val="22"/>
        </w:rPr>
        <w:t xml:space="preserve"> на право заключить контракт (гражданско-правовой договор) на выполнение работ по техническому обслуживанию и (или) ремонту техники, оборудования невозможно определить необходимое количество запасных частей к технике, к оборудованию, необходимый объем работ.</w:t>
      </w:r>
    </w:p>
    <w:p w:rsidR="00D57504" w:rsidRPr="00C476A2" w:rsidRDefault="00D57504" w:rsidP="000A5612">
      <w:pPr>
        <w:autoSpaceDE w:val="0"/>
        <w:autoSpaceDN w:val="0"/>
        <w:adjustRightInd w:val="0"/>
        <w:ind w:firstLine="709"/>
        <w:jc w:val="both"/>
        <w:rPr>
          <w:i/>
          <w:sz w:val="22"/>
          <w:szCs w:val="22"/>
        </w:rPr>
      </w:pPr>
      <w:r w:rsidRPr="00C476A2">
        <w:rPr>
          <w:i/>
          <w:sz w:val="22"/>
          <w:szCs w:val="22"/>
        </w:rPr>
        <w:t>7. В случае</w:t>
      </w:r>
      <w:proofErr w:type="gramStart"/>
      <w:r w:rsidRPr="00C476A2">
        <w:rPr>
          <w:i/>
          <w:sz w:val="22"/>
          <w:szCs w:val="22"/>
        </w:rPr>
        <w:t>,</w:t>
      </w:r>
      <w:proofErr w:type="gramEnd"/>
      <w:r w:rsidRPr="00C476A2">
        <w:rPr>
          <w:i/>
          <w:sz w:val="22"/>
          <w:szCs w:val="22"/>
        </w:rPr>
        <w:t xml:space="preserve"> если объектом  закупки является выполнение работ по строительству, реконструкции объектов капитального строительства, в </w:t>
      </w:r>
      <w:r w:rsidR="003A3ED4" w:rsidRPr="00C476A2">
        <w:rPr>
          <w:i/>
          <w:sz w:val="22"/>
          <w:szCs w:val="22"/>
        </w:rPr>
        <w:t>извещении</w:t>
      </w:r>
      <w:r w:rsidR="005E488D" w:rsidRPr="00C476A2">
        <w:rPr>
          <w:i/>
          <w:sz w:val="22"/>
          <w:szCs w:val="22"/>
        </w:rPr>
        <w:t xml:space="preserve"> об осуществлении закупки</w:t>
      </w:r>
      <w:r w:rsidR="005E0A78">
        <w:rPr>
          <w:i/>
          <w:sz w:val="22"/>
          <w:szCs w:val="22"/>
        </w:rPr>
        <w:t>.</w:t>
      </w:r>
      <w:r w:rsidRPr="00C476A2">
        <w:rPr>
          <w:i/>
          <w:sz w:val="22"/>
          <w:szCs w:val="22"/>
        </w:rPr>
        <w:t xml:space="preserve"> Заказчик должен </w:t>
      </w:r>
      <w:r w:rsidR="00652C38">
        <w:rPr>
          <w:i/>
          <w:sz w:val="22"/>
          <w:szCs w:val="22"/>
        </w:rPr>
        <w:t>включить</w:t>
      </w:r>
      <w:r w:rsidRPr="00C476A2">
        <w:rPr>
          <w:i/>
          <w:sz w:val="22"/>
          <w:szCs w:val="22"/>
        </w:rPr>
        <w:t xml:space="preserve"> виды и объемы работ из числа видов работ, утвержденных постановлением Правительства Российской Федерации от 15.05.2017 № 570, которые подрядчик обязан выполнить самостоятельно без привлечения других лиц к исполнению своих обязательств по контракту.</w:t>
      </w:r>
    </w:p>
    <w:p w:rsidR="00D57504" w:rsidRPr="00C476A2" w:rsidRDefault="00D57504" w:rsidP="000A5612">
      <w:pPr>
        <w:autoSpaceDE w:val="0"/>
        <w:autoSpaceDN w:val="0"/>
        <w:adjustRightInd w:val="0"/>
        <w:ind w:firstLine="709"/>
        <w:jc w:val="both"/>
        <w:rPr>
          <w:rFonts w:eastAsiaTheme="minorHAnsi"/>
          <w:i/>
          <w:iCs/>
          <w:sz w:val="22"/>
          <w:szCs w:val="22"/>
          <w:lang w:eastAsia="en-US"/>
        </w:rPr>
      </w:pPr>
      <w:proofErr w:type="gramStart"/>
      <w:r w:rsidRPr="00C476A2">
        <w:rPr>
          <w:i/>
          <w:sz w:val="22"/>
          <w:szCs w:val="22"/>
        </w:rPr>
        <w:t>В соответствии с пунктом 8 части 1 статьи 33</w:t>
      </w:r>
      <w:r w:rsidR="00CB0452">
        <w:rPr>
          <w:i/>
          <w:sz w:val="22"/>
          <w:szCs w:val="22"/>
        </w:rPr>
        <w:t xml:space="preserve"> </w:t>
      </w:r>
      <w:r w:rsidR="00CB0452">
        <w:rPr>
          <w:rFonts w:eastAsiaTheme="minorHAnsi"/>
          <w:i/>
          <w:iCs/>
          <w:sz w:val="22"/>
          <w:szCs w:val="22"/>
          <w:lang w:eastAsia="en-US"/>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00CB0452">
        <w:rPr>
          <w:i/>
          <w:sz w:val="22"/>
          <w:szCs w:val="22"/>
        </w:rPr>
        <w:t xml:space="preserve">(далее – </w:t>
      </w:r>
      <w:r w:rsidRPr="00C476A2">
        <w:rPr>
          <w:i/>
          <w:sz w:val="22"/>
          <w:szCs w:val="22"/>
        </w:rPr>
        <w:t>Закона</w:t>
      </w:r>
      <w:r w:rsidR="00B273C2">
        <w:rPr>
          <w:i/>
          <w:sz w:val="22"/>
          <w:szCs w:val="22"/>
        </w:rPr>
        <w:t xml:space="preserve"> № 44-ФЗ</w:t>
      </w:r>
      <w:r w:rsidR="00CB0452">
        <w:rPr>
          <w:i/>
          <w:sz w:val="22"/>
          <w:szCs w:val="22"/>
        </w:rPr>
        <w:t>)</w:t>
      </w:r>
      <w:r w:rsidRPr="00C476A2">
        <w:rPr>
          <w:i/>
          <w:sz w:val="22"/>
          <w:szCs w:val="22"/>
        </w:rPr>
        <w:t xml:space="preserve"> </w:t>
      </w:r>
      <w:r w:rsidR="00F61277" w:rsidRPr="00C476A2">
        <w:rPr>
          <w:rFonts w:eastAsiaTheme="minorHAnsi"/>
          <w:i/>
          <w:iCs/>
          <w:sz w:val="22"/>
          <w:szCs w:val="22"/>
          <w:lang w:eastAsia="en-US"/>
        </w:rPr>
        <w:t xml:space="preserve">в описании объекта закупки </w:t>
      </w:r>
      <w:r w:rsidRPr="00C476A2">
        <w:rPr>
          <w:rFonts w:eastAsiaTheme="minorHAnsi"/>
          <w:i/>
          <w:iCs/>
          <w:sz w:val="22"/>
          <w:szCs w:val="22"/>
          <w:lang w:eastAsia="en-US"/>
        </w:rPr>
        <w:t>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w:t>
      </w:r>
      <w:r w:rsidR="003A3ED4" w:rsidRPr="00C476A2">
        <w:rPr>
          <w:rFonts w:eastAsiaTheme="minorHAnsi"/>
          <w:i/>
          <w:iCs/>
          <w:sz w:val="22"/>
          <w:szCs w:val="22"/>
          <w:lang w:eastAsia="en-US"/>
        </w:rPr>
        <w:t xml:space="preserve"> или типовую проектную документацию, или смету на</w:t>
      </w:r>
      <w:proofErr w:type="gramEnd"/>
      <w:r w:rsidR="003A3ED4" w:rsidRPr="00C476A2">
        <w:rPr>
          <w:rFonts w:eastAsiaTheme="minorHAnsi"/>
          <w:i/>
          <w:iCs/>
          <w:sz w:val="22"/>
          <w:szCs w:val="22"/>
          <w:lang w:eastAsia="en-US"/>
        </w:rPr>
        <w:t xml:space="preserve"> капитальный ремонт объекта капитального строительства.</w:t>
      </w:r>
      <w:r w:rsidRPr="00C476A2">
        <w:rPr>
          <w:rFonts w:eastAsiaTheme="minorHAnsi"/>
          <w:i/>
          <w:iCs/>
          <w:sz w:val="22"/>
          <w:szCs w:val="22"/>
          <w:lang w:eastAsia="en-US"/>
        </w:rPr>
        <w:t xml:space="preserve"> Комитет обращает внимание, что такая проектная документация</w:t>
      </w:r>
      <w:r w:rsidR="00655ECA" w:rsidRPr="00C476A2">
        <w:rPr>
          <w:rFonts w:eastAsiaTheme="minorHAnsi"/>
          <w:i/>
          <w:iCs/>
          <w:sz w:val="22"/>
          <w:szCs w:val="22"/>
          <w:lang w:eastAsia="en-US"/>
        </w:rPr>
        <w:t xml:space="preserve"> (типовая проектная документация или смета на капитальный ремонт объекта капитального строительства)</w:t>
      </w:r>
      <w:r w:rsidRPr="00C476A2">
        <w:rPr>
          <w:rFonts w:eastAsiaTheme="minorHAnsi"/>
          <w:i/>
          <w:iCs/>
          <w:sz w:val="22"/>
          <w:szCs w:val="22"/>
          <w:lang w:eastAsia="en-US"/>
        </w:rPr>
        <w:t xml:space="preserve"> не должна содержать товаров с товарными знаками. В случае, если проектная документация</w:t>
      </w:r>
      <w:r w:rsidR="00F61277" w:rsidRPr="00C476A2">
        <w:rPr>
          <w:rFonts w:eastAsiaTheme="minorHAnsi"/>
          <w:i/>
          <w:iCs/>
          <w:sz w:val="22"/>
          <w:szCs w:val="22"/>
          <w:lang w:eastAsia="en-US"/>
        </w:rPr>
        <w:t xml:space="preserve"> (типовая проектная документация, смета) </w:t>
      </w:r>
      <w:r w:rsidRPr="00C476A2">
        <w:rPr>
          <w:rFonts w:eastAsiaTheme="minorHAnsi"/>
          <w:i/>
          <w:iCs/>
          <w:sz w:val="22"/>
          <w:szCs w:val="22"/>
          <w:lang w:eastAsia="en-US"/>
        </w:rPr>
        <w:t>все же содержит товарные знаки товаров Комитет рекомендует указать: «</w:t>
      </w:r>
      <w:r w:rsidRPr="00C476A2">
        <w:rPr>
          <w:rFonts w:eastAsiaTheme="minorHAnsi"/>
          <w:b/>
          <w:i/>
          <w:iCs/>
          <w:sz w:val="22"/>
          <w:szCs w:val="22"/>
          <w:lang w:eastAsia="en-US"/>
        </w:rPr>
        <w:t>При исполнении контракта подрядчик имеет право заменить товар, обозначенный в проектной документации (</w:t>
      </w:r>
      <w:r w:rsidR="00F61277" w:rsidRPr="00C476A2">
        <w:rPr>
          <w:rFonts w:eastAsiaTheme="minorHAnsi"/>
          <w:i/>
          <w:iCs/>
          <w:sz w:val="22"/>
          <w:szCs w:val="22"/>
          <w:lang w:eastAsia="en-US"/>
        </w:rPr>
        <w:t>типовая проектная документация, смета</w:t>
      </w:r>
      <w:r w:rsidRPr="00C476A2">
        <w:rPr>
          <w:rFonts w:eastAsiaTheme="minorHAnsi"/>
          <w:b/>
          <w:i/>
          <w:iCs/>
          <w:sz w:val="22"/>
          <w:szCs w:val="22"/>
          <w:lang w:eastAsia="en-US"/>
        </w:rPr>
        <w:t>) товарным знаком, на эквивалентный</w:t>
      </w:r>
      <w:r w:rsidRPr="00C476A2">
        <w:rPr>
          <w:rFonts w:eastAsiaTheme="minorHAnsi"/>
          <w:i/>
          <w:iCs/>
          <w:sz w:val="22"/>
          <w:szCs w:val="22"/>
          <w:lang w:eastAsia="en-US"/>
        </w:rPr>
        <w:t>».</w:t>
      </w:r>
    </w:p>
    <w:p w:rsidR="00D57504" w:rsidRDefault="00D57504" w:rsidP="000A5612">
      <w:pPr>
        <w:autoSpaceDE w:val="0"/>
        <w:autoSpaceDN w:val="0"/>
        <w:adjustRightInd w:val="0"/>
        <w:ind w:firstLine="709"/>
        <w:jc w:val="both"/>
        <w:rPr>
          <w:rFonts w:eastAsiaTheme="minorHAnsi"/>
          <w:i/>
          <w:iCs/>
          <w:sz w:val="22"/>
          <w:szCs w:val="22"/>
          <w:lang w:eastAsia="en-US"/>
        </w:rPr>
      </w:pPr>
      <w:r w:rsidRPr="00C476A2">
        <w:rPr>
          <w:i/>
          <w:sz w:val="22"/>
          <w:szCs w:val="22"/>
        </w:rPr>
        <w:t xml:space="preserve">Комитет рекомендует </w:t>
      </w:r>
      <w:r w:rsidR="00F61277" w:rsidRPr="00C476A2">
        <w:rPr>
          <w:rFonts w:eastAsiaTheme="minorHAnsi"/>
          <w:i/>
          <w:iCs/>
          <w:sz w:val="22"/>
          <w:szCs w:val="22"/>
          <w:lang w:eastAsia="en-US"/>
        </w:rPr>
        <w:t>в описании объекта закупки</w:t>
      </w:r>
      <w:r w:rsidR="00F61277" w:rsidRPr="00C476A2">
        <w:rPr>
          <w:i/>
          <w:sz w:val="22"/>
          <w:szCs w:val="22"/>
        </w:rPr>
        <w:t xml:space="preserve"> </w:t>
      </w:r>
      <w:r w:rsidRPr="00C476A2">
        <w:rPr>
          <w:i/>
          <w:sz w:val="22"/>
          <w:szCs w:val="22"/>
        </w:rPr>
        <w:t>по разработке проектной документации</w:t>
      </w:r>
      <w:r w:rsidR="00F61277" w:rsidRPr="00C476A2">
        <w:rPr>
          <w:i/>
          <w:sz w:val="22"/>
          <w:szCs w:val="22"/>
        </w:rPr>
        <w:t xml:space="preserve"> </w:t>
      </w:r>
      <w:r w:rsidR="00F61277" w:rsidRPr="00C476A2">
        <w:rPr>
          <w:rFonts w:eastAsiaTheme="minorHAnsi"/>
          <w:b/>
          <w:i/>
          <w:iCs/>
          <w:sz w:val="22"/>
          <w:szCs w:val="22"/>
          <w:lang w:eastAsia="en-US"/>
        </w:rPr>
        <w:t>(</w:t>
      </w:r>
      <w:r w:rsidR="00F61277" w:rsidRPr="00C476A2">
        <w:rPr>
          <w:rFonts w:eastAsiaTheme="minorHAnsi"/>
          <w:i/>
          <w:iCs/>
          <w:sz w:val="22"/>
          <w:szCs w:val="22"/>
          <w:lang w:eastAsia="en-US"/>
        </w:rPr>
        <w:t>типовой проектной документации, смет</w:t>
      </w:r>
      <w:r w:rsidR="00EA05F0" w:rsidRPr="00C476A2">
        <w:rPr>
          <w:rFonts w:eastAsiaTheme="minorHAnsi"/>
          <w:i/>
          <w:iCs/>
          <w:sz w:val="22"/>
          <w:szCs w:val="22"/>
          <w:lang w:eastAsia="en-US"/>
        </w:rPr>
        <w:t>ы</w:t>
      </w:r>
      <w:r w:rsidR="00F61277" w:rsidRPr="00C476A2">
        <w:rPr>
          <w:rFonts w:eastAsiaTheme="minorHAnsi"/>
          <w:b/>
          <w:i/>
          <w:iCs/>
          <w:sz w:val="22"/>
          <w:szCs w:val="22"/>
          <w:lang w:eastAsia="en-US"/>
        </w:rPr>
        <w:t>)</w:t>
      </w:r>
      <w:r w:rsidRPr="00C476A2">
        <w:rPr>
          <w:i/>
          <w:sz w:val="22"/>
          <w:szCs w:val="22"/>
        </w:rPr>
        <w:t xml:space="preserve"> указывать: «</w:t>
      </w:r>
      <w:r w:rsidRPr="00C476A2">
        <w:rPr>
          <w:b/>
          <w:i/>
          <w:sz w:val="22"/>
          <w:szCs w:val="22"/>
        </w:rPr>
        <w:t>В целях недопущения ограничения конкуренции проектная документация</w:t>
      </w:r>
      <w:r w:rsidR="00EA05F0" w:rsidRPr="00C476A2">
        <w:rPr>
          <w:b/>
          <w:i/>
          <w:sz w:val="22"/>
          <w:szCs w:val="22"/>
        </w:rPr>
        <w:t xml:space="preserve"> </w:t>
      </w:r>
      <w:r w:rsidR="00EA05F0" w:rsidRPr="003B671A">
        <w:rPr>
          <w:rFonts w:eastAsiaTheme="minorHAnsi"/>
          <w:b/>
          <w:i/>
          <w:iCs/>
          <w:sz w:val="22"/>
          <w:szCs w:val="22"/>
          <w:lang w:eastAsia="en-US"/>
        </w:rPr>
        <w:t>(типовая проектная документация, смета)</w:t>
      </w:r>
      <w:r w:rsidRPr="00C476A2">
        <w:rPr>
          <w:b/>
          <w:i/>
          <w:sz w:val="22"/>
          <w:szCs w:val="22"/>
        </w:rPr>
        <w:t xml:space="preserve"> не должна содержать указание на </w:t>
      </w:r>
      <w:r w:rsidRPr="00C476A2">
        <w:rPr>
          <w:rFonts w:eastAsiaTheme="minorHAnsi"/>
          <w:b/>
          <w:i/>
          <w:iCs/>
          <w:sz w:val="22"/>
          <w:szCs w:val="22"/>
          <w:lang w:eastAsia="en-US"/>
        </w:rPr>
        <w:t>товарные знаки, знаки обслуживания, фирменные наименования, патенты, полезные модели, промышленных образцов, наименование страны происхождения товаров</w:t>
      </w:r>
      <w:r w:rsidRPr="00C476A2">
        <w:rPr>
          <w:rFonts w:eastAsiaTheme="minorHAnsi"/>
          <w:i/>
          <w:iCs/>
          <w:sz w:val="22"/>
          <w:szCs w:val="22"/>
          <w:lang w:eastAsia="en-US"/>
        </w:rPr>
        <w:t>».</w:t>
      </w:r>
    </w:p>
    <w:p w:rsidR="005D63D8" w:rsidRPr="00C476A2" w:rsidRDefault="005D63D8" w:rsidP="000A5612">
      <w:pPr>
        <w:autoSpaceDE w:val="0"/>
        <w:autoSpaceDN w:val="0"/>
        <w:adjustRightInd w:val="0"/>
        <w:ind w:firstLine="709"/>
        <w:jc w:val="both"/>
        <w:rPr>
          <w:i/>
          <w:sz w:val="22"/>
          <w:szCs w:val="22"/>
        </w:rPr>
      </w:pPr>
      <w:r w:rsidRPr="007C6B6C">
        <w:rPr>
          <w:i/>
          <w:sz w:val="22"/>
          <w:szCs w:val="22"/>
        </w:rPr>
        <w:lastRenderedPageBreak/>
        <w:t>8. В случае</w:t>
      </w:r>
      <w:proofErr w:type="gramStart"/>
      <w:r w:rsidRPr="007C6B6C">
        <w:rPr>
          <w:i/>
          <w:sz w:val="22"/>
          <w:szCs w:val="22"/>
        </w:rPr>
        <w:t>,</w:t>
      </w:r>
      <w:proofErr w:type="gramEnd"/>
      <w:r w:rsidRPr="007C6B6C">
        <w:rPr>
          <w:i/>
          <w:sz w:val="22"/>
          <w:szCs w:val="22"/>
        </w:rPr>
        <w:t xml:space="preserve"> если объектом  закупки является выполнение работ по содержанию  объектов  и  элементов  улично-дорожной  сети, благоустройства, инженерной инфраструктуры заказчик применяет формулировки, разработанные и рекомендуемые к применению Министерством энергетики и ЖКХ Мурманской области (письмо Минэнерго и ЖКХ МО от 28.07.2022 № 21-02/3149-ИО). Формулировки изложены в приложении к типовой форме контракта «ПРИЛОЖЕНИЕ «Формулировки для включения в проект контракта на выполнение работ по содержанию  объектов  и  элементов  улично-дорожной  сети, благоустройства, инженерной инфраструктуры», утвержденной приказом Комитета от 23.12.2021 № 166 в ред. от 29.07.2022 № 95.</w:t>
      </w:r>
    </w:p>
    <w:p w:rsidR="00D57504" w:rsidRPr="00C476A2" w:rsidRDefault="00D57504" w:rsidP="00D57504">
      <w:pPr>
        <w:autoSpaceDE w:val="0"/>
        <w:autoSpaceDN w:val="0"/>
        <w:adjustRightInd w:val="0"/>
        <w:ind w:firstLine="540"/>
        <w:jc w:val="both"/>
        <w:rPr>
          <w:i/>
          <w:sz w:val="22"/>
          <w:szCs w:val="22"/>
        </w:rPr>
      </w:pPr>
    </w:p>
    <w:p w:rsidR="00D57504" w:rsidRPr="00C476A2" w:rsidRDefault="00D57504" w:rsidP="000A5612">
      <w:pPr>
        <w:autoSpaceDE w:val="0"/>
        <w:autoSpaceDN w:val="0"/>
        <w:adjustRightInd w:val="0"/>
        <w:ind w:firstLine="709"/>
        <w:jc w:val="both"/>
        <w:rPr>
          <w:i/>
          <w:sz w:val="22"/>
          <w:szCs w:val="22"/>
        </w:rPr>
      </w:pPr>
      <w:r w:rsidRPr="00C476A2">
        <w:rPr>
          <w:i/>
          <w:sz w:val="22"/>
          <w:szCs w:val="22"/>
        </w:rPr>
        <w:t>УСЛУГИ</w:t>
      </w:r>
    </w:p>
    <w:p w:rsidR="00D57504" w:rsidRPr="00C476A2" w:rsidRDefault="00D57504" w:rsidP="000A5612">
      <w:pPr>
        <w:autoSpaceDE w:val="0"/>
        <w:autoSpaceDN w:val="0"/>
        <w:adjustRightInd w:val="0"/>
        <w:ind w:firstLine="709"/>
        <w:jc w:val="both"/>
        <w:rPr>
          <w:i/>
          <w:sz w:val="22"/>
          <w:szCs w:val="22"/>
        </w:rPr>
      </w:pPr>
      <w:r w:rsidRPr="00C476A2">
        <w:rPr>
          <w:i/>
          <w:sz w:val="22"/>
          <w:szCs w:val="22"/>
        </w:rPr>
        <w:t>1. Заказчик должен в соответствии с статьями 779 и 783 Гражданского кодекса Российской Федерации установить требования к количественным характеристикам (объему) услуг.</w:t>
      </w:r>
    </w:p>
    <w:p w:rsidR="00520AED" w:rsidRDefault="00D57504" w:rsidP="000A5612">
      <w:pPr>
        <w:autoSpaceDE w:val="0"/>
        <w:autoSpaceDN w:val="0"/>
        <w:adjustRightInd w:val="0"/>
        <w:ind w:firstLine="709"/>
        <w:jc w:val="both"/>
        <w:rPr>
          <w:i/>
          <w:sz w:val="22"/>
          <w:szCs w:val="22"/>
        </w:rPr>
      </w:pPr>
      <w:r w:rsidRPr="00C476A2">
        <w:rPr>
          <w:i/>
          <w:sz w:val="22"/>
          <w:szCs w:val="22"/>
        </w:rPr>
        <w:t xml:space="preserve">В настоящий пункт  технического задания заказчик включает сведения, что услуги, являющиеся предметом </w:t>
      </w:r>
      <w:r w:rsidR="009732B2">
        <w:rPr>
          <w:i/>
          <w:sz w:val="22"/>
          <w:szCs w:val="22"/>
        </w:rPr>
        <w:t>закупки</w:t>
      </w:r>
      <w:r w:rsidRPr="00C476A2">
        <w:rPr>
          <w:i/>
          <w:sz w:val="22"/>
          <w:szCs w:val="22"/>
        </w:rPr>
        <w:t>, оказываются в полном  объеме, определенном техническим заданием</w:t>
      </w:r>
      <w:r w:rsidR="00520AED">
        <w:rPr>
          <w:i/>
          <w:sz w:val="22"/>
          <w:szCs w:val="22"/>
        </w:rPr>
        <w:t>.</w:t>
      </w:r>
    </w:p>
    <w:p w:rsidR="00D57504" w:rsidRPr="00C476A2" w:rsidRDefault="00D57504" w:rsidP="000A5612">
      <w:pPr>
        <w:autoSpaceDE w:val="0"/>
        <w:autoSpaceDN w:val="0"/>
        <w:adjustRightInd w:val="0"/>
        <w:ind w:firstLine="709"/>
        <w:jc w:val="both"/>
        <w:rPr>
          <w:i/>
          <w:sz w:val="22"/>
          <w:szCs w:val="22"/>
        </w:rPr>
      </w:pPr>
      <w:r w:rsidRPr="00C476A2">
        <w:rPr>
          <w:i/>
          <w:sz w:val="22"/>
          <w:szCs w:val="22"/>
        </w:rPr>
        <w:t xml:space="preserve">В настоящем пункте  заказчик указывает перечень запасных частей к технике, к оборудованию в случае, если при проведении </w:t>
      </w:r>
      <w:r w:rsidR="0058137B">
        <w:rPr>
          <w:i/>
          <w:sz w:val="22"/>
          <w:szCs w:val="22"/>
        </w:rPr>
        <w:t>закупки</w:t>
      </w:r>
      <w:r w:rsidRPr="00C476A2">
        <w:rPr>
          <w:i/>
          <w:sz w:val="22"/>
          <w:szCs w:val="22"/>
        </w:rPr>
        <w:t xml:space="preserve"> на право заключить контракт (гражданско-правовой договор) на оказание услуг по техническому обслуживанию и (или) ремонту техники, оборудования невозможно определить необходимое количество запасных частей к технике, к оборудованию, необходимый объем услуг.</w:t>
      </w:r>
    </w:p>
    <w:p w:rsidR="00D57504" w:rsidRPr="00C476A2" w:rsidRDefault="00D57504" w:rsidP="000A5612">
      <w:pPr>
        <w:autoSpaceDE w:val="0"/>
        <w:autoSpaceDN w:val="0"/>
        <w:adjustRightInd w:val="0"/>
        <w:ind w:firstLine="709"/>
        <w:jc w:val="both"/>
        <w:rPr>
          <w:i/>
          <w:sz w:val="22"/>
          <w:szCs w:val="22"/>
        </w:rPr>
      </w:pPr>
    </w:p>
    <w:p w:rsidR="00286562" w:rsidRPr="00C476A2" w:rsidRDefault="00D57504" w:rsidP="000A5612">
      <w:pPr>
        <w:autoSpaceDE w:val="0"/>
        <w:autoSpaceDN w:val="0"/>
        <w:adjustRightInd w:val="0"/>
        <w:ind w:firstLine="709"/>
        <w:jc w:val="both"/>
        <w:rPr>
          <w:rFonts w:eastAsiaTheme="minorHAnsi"/>
          <w:i/>
          <w:iCs/>
          <w:sz w:val="22"/>
          <w:szCs w:val="22"/>
          <w:lang w:eastAsia="en-US"/>
        </w:rPr>
      </w:pPr>
      <w:r w:rsidRPr="00C476A2">
        <w:rPr>
          <w:rFonts w:eastAsiaTheme="minorHAnsi"/>
          <w:i/>
          <w:sz w:val="22"/>
          <w:szCs w:val="22"/>
          <w:lang w:eastAsia="en-US"/>
        </w:rPr>
        <w:t xml:space="preserve">В соответствии с </w:t>
      </w:r>
      <w:r w:rsidR="00286562" w:rsidRPr="00C476A2">
        <w:rPr>
          <w:rFonts w:eastAsiaTheme="minorHAnsi"/>
          <w:i/>
          <w:sz w:val="22"/>
          <w:szCs w:val="22"/>
          <w:lang w:eastAsia="en-US"/>
        </w:rPr>
        <w:t xml:space="preserve">пунктом 6 части 2 статьи 42 </w:t>
      </w:r>
      <w:r w:rsidRPr="007B001F">
        <w:rPr>
          <w:rFonts w:eastAsiaTheme="minorHAnsi"/>
          <w:i/>
          <w:sz w:val="22"/>
          <w:szCs w:val="22"/>
          <w:lang w:eastAsia="en-US"/>
        </w:rPr>
        <w:t>Закона</w:t>
      </w:r>
      <w:r w:rsidR="00B273C2" w:rsidRPr="007B001F">
        <w:rPr>
          <w:rFonts w:eastAsiaTheme="minorHAnsi"/>
          <w:i/>
          <w:sz w:val="22"/>
          <w:szCs w:val="22"/>
          <w:lang w:eastAsia="en-US"/>
        </w:rPr>
        <w:t xml:space="preserve"> № 44-ФЗ</w:t>
      </w:r>
      <w:r w:rsidRPr="007B001F">
        <w:rPr>
          <w:rFonts w:eastAsiaTheme="minorHAnsi"/>
          <w:i/>
          <w:sz w:val="22"/>
          <w:szCs w:val="22"/>
          <w:lang w:eastAsia="en-US"/>
        </w:rPr>
        <w:t xml:space="preserve"> устанавливаются дополнительные требования к содержанию </w:t>
      </w:r>
      <w:r w:rsidR="00286562" w:rsidRPr="007B001F">
        <w:rPr>
          <w:rFonts w:eastAsiaTheme="minorHAnsi"/>
          <w:i/>
          <w:iCs/>
          <w:sz w:val="22"/>
          <w:szCs w:val="22"/>
          <w:lang w:eastAsia="en-US"/>
        </w:rPr>
        <w:t>заявок на участие в закупках при осуществлении</w:t>
      </w:r>
      <w:r w:rsidR="00286562" w:rsidRPr="00C476A2">
        <w:rPr>
          <w:rFonts w:eastAsiaTheme="minorHAnsi"/>
          <w:i/>
          <w:iCs/>
          <w:sz w:val="22"/>
          <w:szCs w:val="22"/>
          <w:lang w:eastAsia="en-US"/>
        </w:rPr>
        <w:t xml:space="preserve"> закупок:</w:t>
      </w:r>
    </w:p>
    <w:p w:rsidR="007B001F" w:rsidRPr="00C476A2" w:rsidRDefault="007B001F" w:rsidP="000A5612">
      <w:pPr>
        <w:autoSpaceDE w:val="0"/>
        <w:autoSpaceDN w:val="0"/>
        <w:adjustRightInd w:val="0"/>
        <w:ind w:firstLine="709"/>
        <w:jc w:val="both"/>
        <w:rPr>
          <w:rFonts w:eastAsiaTheme="minorHAnsi"/>
          <w:i/>
          <w:sz w:val="22"/>
          <w:szCs w:val="22"/>
          <w:lang w:eastAsia="en-US"/>
        </w:rPr>
      </w:pPr>
      <w:r w:rsidRPr="00DE15BA">
        <w:rPr>
          <w:rFonts w:eastAsiaTheme="minorHAnsi"/>
          <w:i/>
          <w:sz w:val="22"/>
          <w:szCs w:val="22"/>
          <w:lang w:eastAsia="en-US"/>
        </w:rPr>
        <w:t>1) на оказание услуг специализированного депозитария и доверительного управления средствами пенсионных накоплений устанавливаются статьей 19 Федерального закона от 24</w:t>
      </w:r>
      <w:r>
        <w:rPr>
          <w:rFonts w:eastAsiaTheme="minorHAnsi"/>
          <w:i/>
          <w:sz w:val="22"/>
          <w:szCs w:val="22"/>
          <w:lang w:eastAsia="en-US"/>
        </w:rPr>
        <w:t>.07.</w:t>
      </w:r>
      <w:r w:rsidRPr="00DE15BA">
        <w:rPr>
          <w:rFonts w:eastAsiaTheme="minorHAnsi"/>
          <w:i/>
          <w:sz w:val="22"/>
          <w:szCs w:val="22"/>
          <w:lang w:eastAsia="en-US"/>
        </w:rPr>
        <w:t xml:space="preserve">2002 </w:t>
      </w:r>
      <w:r>
        <w:rPr>
          <w:rFonts w:eastAsiaTheme="minorHAnsi"/>
          <w:i/>
          <w:sz w:val="22"/>
          <w:szCs w:val="22"/>
          <w:lang w:eastAsia="en-US"/>
        </w:rPr>
        <w:t>№ 111-ФЗ «</w:t>
      </w:r>
      <w:r w:rsidRPr="00DE15BA">
        <w:rPr>
          <w:rFonts w:eastAsiaTheme="minorHAnsi"/>
          <w:i/>
          <w:sz w:val="22"/>
          <w:szCs w:val="22"/>
          <w:lang w:eastAsia="en-US"/>
        </w:rPr>
        <w:t>Об инвестировании сре</w:t>
      </w:r>
      <w:proofErr w:type="gramStart"/>
      <w:r w:rsidRPr="00DE15BA">
        <w:rPr>
          <w:rFonts w:eastAsiaTheme="minorHAnsi"/>
          <w:i/>
          <w:sz w:val="22"/>
          <w:szCs w:val="22"/>
          <w:lang w:eastAsia="en-US"/>
        </w:rPr>
        <w:t>дств дл</w:t>
      </w:r>
      <w:proofErr w:type="gramEnd"/>
      <w:r w:rsidRPr="00DE15BA">
        <w:rPr>
          <w:rFonts w:eastAsiaTheme="minorHAnsi"/>
          <w:i/>
          <w:sz w:val="22"/>
          <w:szCs w:val="22"/>
          <w:lang w:eastAsia="en-US"/>
        </w:rPr>
        <w:t>я финансирования накопительной пенсии</w:t>
      </w:r>
      <w:r w:rsidRPr="00C476A2">
        <w:rPr>
          <w:rFonts w:eastAsiaTheme="minorHAnsi"/>
          <w:i/>
          <w:sz w:val="22"/>
          <w:szCs w:val="22"/>
          <w:lang w:eastAsia="en-US"/>
        </w:rPr>
        <w:t xml:space="preserve"> в Российской Федерации</w:t>
      </w:r>
      <w:r>
        <w:rPr>
          <w:rFonts w:eastAsiaTheme="minorHAnsi"/>
          <w:i/>
          <w:sz w:val="22"/>
          <w:szCs w:val="22"/>
          <w:lang w:eastAsia="en-US"/>
        </w:rPr>
        <w:t>»</w:t>
      </w:r>
      <w:r w:rsidRPr="00C476A2">
        <w:rPr>
          <w:rFonts w:eastAsiaTheme="minorHAnsi"/>
          <w:i/>
          <w:sz w:val="22"/>
          <w:szCs w:val="22"/>
          <w:lang w:eastAsia="en-US"/>
        </w:rPr>
        <w:t>;</w:t>
      </w:r>
    </w:p>
    <w:p w:rsidR="007B001F" w:rsidRDefault="007B001F" w:rsidP="000A5612">
      <w:pPr>
        <w:autoSpaceDE w:val="0"/>
        <w:adjustRightInd w:val="0"/>
        <w:ind w:firstLine="709"/>
        <w:jc w:val="both"/>
        <w:rPr>
          <w:rFonts w:eastAsiaTheme="minorHAnsi"/>
          <w:i/>
          <w:sz w:val="22"/>
          <w:szCs w:val="22"/>
          <w:lang w:eastAsia="en-US"/>
        </w:rPr>
      </w:pPr>
      <w:r w:rsidRPr="00C476A2">
        <w:rPr>
          <w:rFonts w:eastAsiaTheme="minorHAnsi"/>
          <w:i/>
          <w:sz w:val="22"/>
          <w:szCs w:val="22"/>
          <w:lang w:eastAsia="en-US"/>
        </w:rPr>
        <w:t>2) на оказание услуг специализированного депозитария, оказываемых уполномоченному федеральному органу, и доверительного управления устанавливаются статьей 24 Федерального закона от 20</w:t>
      </w:r>
      <w:r>
        <w:rPr>
          <w:rFonts w:eastAsiaTheme="minorHAnsi"/>
          <w:i/>
          <w:sz w:val="22"/>
          <w:szCs w:val="22"/>
          <w:lang w:eastAsia="en-US"/>
        </w:rPr>
        <w:t>.08.2004 № 117-ФЗ «</w:t>
      </w:r>
      <w:r w:rsidRPr="00C476A2">
        <w:rPr>
          <w:rFonts w:eastAsiaTheme="minorHAnsi"/>
          <w:i/>
          <w:sz w:val="22"/>
          <w:szCs w:val="22"/>
          <w:lang w:eastAsia="en-US"/>
        </w:rPr>
        <w:t xml:space="preserve">О </w:t>
      </w:r>
      <w:proofErr w:type="spellStart"/>
      <w:r w:rsidRPr="00C476A2">
        <w:rPr>
          <w:rFonts w:eastAsiaTheme="minorHAnsi"/>
          <w:i/>
          <w:sz w:val="22"/>
          <w:szCs w:val="22"/>
          <w:lang w:eastAsia="en-US"/>
        </w:rPr>
        <w:t>накопительно</w:t>
      </w:r>
      <w:proofErr w:type="spellEnd"/>
      <w:r w:rsidRPr="00C476A2">
        <w:rPr>
          <w:rFonts w:eastAsiaTheme="minorHAnsi"/>
          <w:i/>
          <w:sz w:val="22"/>
          <w:szCs w:val="22"/>
          <w:lang w:eastAsia="en-US"/>
        </w:rPr>
        <w:t>-ипотечной системе жилищного обеспечения военнослужащих</w:t>
      </w:r>
      <w:r>
        <w:rPr>
          <w:rFonts w:eastAsiaTheme="minorHAnsi"/>
          <w:i/>
          <w:sz w:val="22"/>
          <w:szCs w:val="22"/>
          <w:lang w:eastAsia="en-US"/>
        </w:rPr>
        <w:t>»</w:t>
      </w:r>
      <w:r w:rsidRPr="00C476A2">
        <w:rPr>
          <w:rFonts w:eastAsiaTheme="minorHAnsi"/>
          <w:i/>
          <w:sz w:val="22"/>
          <w:szCs w:val="22"/>
          <w:lang w:eastAsia="en-US"/>
        </w:rPr>
        <w:t>;</w:t>
      </w:r>
    </w:p>
    <w:p w:rsidR="00D57504" w:rsidRPr="00C476A2" w:rsidRDefault="00D57504" w:rsidP="000A5612">
      <w:pPr>
        <w:autoSpaceDE w:val="0"/>
        <w:adjustRightInd w:val="0"/>
        <w:ind w:firstLine="709"/>
        <w:jc w:val="both"/>
        <w:rPr>
          <w:rFonts w:eastAsiaTheme="minorHAnsi"/>
          <w:i/>
          <w:sz w:val="22"/>
          <w:szCs w:val="22"/>
          <w:lang w:eastAsia="en-US"/>
        </w:rPr>
      </w:pPr>
      <w:r w:rsidRPr="00C476A2">
        <w:rPr>
          <w:rFonts w:eastAsiaTheme="minorHAnsi"/>
          <w:i/>
          <w:sz w:val="22"/>
          <w:szCs w:val="22"/>
          <w:lang w:eastAsia="en-US"/>
        </w:rPr>
        <w:t>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EA70D3" w:rsidRPr="00C476A2" w:rsidRDefault="00EA70D3" w:rsidP="00D57504">
      <w:pPr>
        <w:autoSpaceDE w:val="0"/>
        <w:adjustRightInd w:val="0"/>
        <w:ind w:firstLine="540"/>
        <w:jc w:val="both"/>
        <w:rPr>
          <w:rFonts w:eastAsiaTheme="minorHAnsi"/>
          <w:i/>
          <w:sz w:val="22"/>
          <w:szCs w:val="22"/>
          <w:lang w:eastAsia="en-US"/>
        </w:rPr>
      </w:pPr>
    </w:p>
    <w:p w:rsidR="00EA70D3" w:rsidRPr="00C476A2" w:rsidRDefault="00EA70D3" w:rsidP="000A5612">
      <w:pPr>
        <w:pStyle w:val="a3"/>
        <w:autoSpaceDE w:val="0"/>
        <w:autoSpaceDN w:val="0"/>
        <w:adjustRightInd w:val="0"/>
        <w:ind w:left="0" w:firstLine="708"/>
        <w:jc w:val="both"/>
        <w:outlineLvl w:val="2"/>
        <w:rPr>
          <w:b/>
          <w:bCs/>
        </w:rPr>
      </w:pPr>
      <w:r w:rsidRPr="00C476A2">
        <w:rPr>
          <w:b/>
          <w:bCs/>
        </w:rPr>
        <w:t>2. Требования к техническим, функциональным характеристикам и эксплуатационным характеристикам (потребительским свойствам) работы, услуги.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При описании </w:t>
      </w:r>
      <w:r w:rsidRPr="007B001F">
        <w:rPr>
          <w:i/>
          <w:sz w:val="22"/>
          <w:szCs w:val="22"/>
        </w:rPr>
        <w:t>объекта закупки необходимо учитывать установленные в соответствии со статьей  19 Закона</w:t>
      </w:r>
      <w:r w:rsidR="00B273C2" w:rsidRPr="007B001F">
        <w:rPr>
          <w:i/>
          <w:sz w:val="22"/>
          <w:szCs w:val="22"/>
        </w:rPr>
        <w:t xml:space="preserve"> </w:t>
      </w:r>
      <w:r w:rsidR="00B273C2" w:rsidRPr="007B001F">
        <w:rPr>
          <w:rFonts w:eastAsiaTheme="minorHAnsi"/>
          <w:i/>
          <w:sz w:val="22"/>
          <w:szCs w:val="22"/>
          <w:lang w:eastAsia="en-US"/>
        </w:rPr>
        <w:t>№ 44-ФЗ</w:t>
      </w:r>
      <w:r w:rsidRPr="007B001F">
        <w:rPr>
          <w:i/>
          <w:sz w:val="22"/>
          <w:szCs w:val="22"/>
        </w:rPr>
        <w:t xml:space="preserve"> требования к закупаемым заказчиками работам, услугам. Указанные требования разрабатываются и утверждаются</w:t>
      </w:r>
      <w:r w:rsidRPr="00C476A2">
        <w:rPr>
          <w:i/>
          <w:sz w:val="22"/>
          <w:szCs w:val="22"/>
        </w:rPr>
        <w:t xml:space="preserve"> главными распорядителями средств областного бюджета и подлежат применению организациями, находящимися в их ведомственной подчиненности.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Заказчики обязаны применять информацию, включенную в позицию каталога в соответствии с подпунктами</w:t>
      </w:r>
      <w:r w:rsidR="0057163F" w:rsidRPr="00C476A2">
        <w:rPr>
          <w:i/>
          <w:sz w:val="22"/>
          <w:szCs w:val="22"/>
        </w:rPr>
        <w:t xml:space="preserve"> </w:t>
      </w:r>
      <w:r w:rsidRPr="00C476A2">
        <w:rPr>
          <w:i/>
          <w:sz w:val="22"/>
          <w:szCs w:val="22"/>
        </w:rPr>
        <w:t xml:space="preserve">«б» - </w:t>
      </w:r>
      <w:r w:rsidR="0057163F" w:rsidRPr="00C476A2">
        <w:rPr>
          <w:i/>
          <w:sz w:val="22"/>
          <w:szCs w:val="22"/>
        </w:rPr>
        <w:t xml:space="preserve">«г» и «е» - </w:t>
      </w:r>
      <w:r w:rsidRPr="00C476A2">
        <w:rPr>
          <w:i/>
          <w:sz w:val="22"/>
          <w:szCs w:val="22"/>
        </w:rPr>
        <w:t>«</w:t>
      </w:r>
      <w:r w:rsidR="0057163F" w:rsidRPr="00C476A2">
        <w:rPr>
          <w:i/>
          <w:sz w:val="22"/>
          <w:szCs w:val="22"/>
        </w:rPr>
        <w:t>з</w:t>
      </w:r>
      <w:r w:rsidRPr="00C476A2">
        <w:rPr>
          <w:i/>
          <w:sz w:val="22"/>
          <w:szCs w:val="22"/>
        </w:rPr>
        <w:t>» пункта 10 Правил формирования и ведения в единой информационной системе в сфере закупок каталога товаров, работ, услуг для обеспечения государственных и муниципальных нужд, утвержденных постановлением Правительства Российской Федерации от 08.02.2017 № 145 «Об утверждении Правил формирования и ведения в единой информационной системе в сфере закупок каталога товаров, работ, услуг для обеспечения государственных и муниципальных нужд и Правил использования каталога товаров, работ, услуг для обеспечения государственных и муниципальных нужд», с указанной в ней даты начала обязательного применения.</w:t>
      </w:r>
    </w:p>
    <w:p w:rsidR="00EA70D3" w:rsidRDefault="00EA70D3" w:rsidP="004A1046">
      <w:pPr>
        <w:autoSpaceDE w:val="0"/>
        <w:autoSpaceDN w:val="0"/>
        <w:adjustRightInd w:val="0"/>
        <w:ind w:firstLine="709"/>
        <w:jc w:val="both"/>
        <w:rPr>
          <w:i/>
          <w:sz w:val="22"/>
          <w:szCs w:val="22"/>
        </w:rPr>
      </w:pPr>
      <w:r w:rsidRPr="00C476A2">
        <w:rPr>
          <w:i/>
          <w:sz w:val="22"/>
          <w:szCs w:val="22"/>
        </w:rPr>
        <w:t xml:space="preserve">Заказчик вправе указать дополнительную </w:t>
      </w:r>
      <w:r w:rsidRPr="007B001F">
        <w:rPr>
          <w:i/>
          <w:sz w:val="22"/>
          <w:szCs w:val="22"/>
        </w:rPr>
        <w:t>информацию, а также дополнительные потребительские свойства, в том числе функциональные, технические, качественные, эксплуатационные характеристики работы, услуги в соответствии с положениями статьи 33 Закона</w:t>
      </w:r>
      <w:r w:rsidR="00B273C2" w:rsidRPr="007B001F">
        <w:rPr>
          <w:i/>
          <w:sz w:val="22"/>
          <w:szCs w:val="22"/>
        </w:rPr>
        <w:t xml:space="preserve"> </w:t>
      </w:r>
      <w:r w:rsidR="00B273C2" w:rsidRPr="007B001F">
        <w:rPr>
          <w:rFonts w:eastAsiaTheme="minorHAnsi"/>
          <w:i/>
          <w:sz w:val="22"/>
          <w:szCs w:val="22"/>
          <w:lang w:eastAsia="en-US"/>
        </w:rPr>
        <w:t>№ 44-ФЗ</w:t>
      </w:r>
      <w:r w:rsidRPr="007B001F">
        <w:rPr>
          <w:i/>
          <w:sz w:val="22"/>
          <w:szCs w:val="22"/>
        </w:rPr>
        <w:t>, которые</w:t>
      </w:r>
      <w:r w:rsidRPr="00C476A2">
        <w:rPr>
          <w:i/>
          <w:sz w:val="22"/>
          <w:szCs w:val="22"/>
        </w:rPr>
        <w:t xml:space="preserve"> не предусмотрены в позиции каталога. В таком случае заказчик обязан включить в описание работы, услуги обоснование необходимости использования такой информации (при наличии описания работы, услуги в позиции каталога).</w:t>
      </w:r>
    </w:p>
    <w:p w:rsidR="00B2202A" w:rsidRPr="007B001F" w:rsidRDefault="00B2202A" w:rsidP="004A1046">
      <w:pPr>
        <w:autoSpaceDE w:val="0"/>
        <w:autoSpaceDN w:val="0"/>
        <w:adjustRightInd w:val="0"/>
        <w:ind w:firstLine="709"/>
        <w:jc w:val="both"/>
        <w:rPr>
          <w:i/>
          <w:sz w:val="22"/>
          <w:szCs w:val="22"/>
        </w:rPr>
      </w:pPr>
      <w:proofErr w:type="gramStart"/>
      <w:r w:rsidRPr="00C476A2">
        <w:rPr>
          <w:i/>
          <w:sz w:val="22"/>
          <w:szCs w:val="22"/>
        </w:rPr>
        <w:t xml:space="preserve">Не допускается включение в </w:t>
      </w:r>
      <w:r w:rsidRPr="00C476A2">
        <w:rPr>
          <w:rFonts w:eastAsiaTheme="minorHAnsi"/>
          <w:i/>
          <w:iCs/>
          <w:sz w:val="22"/>
          <w:szCs w:val="22"/>
          <w:lang w:eastAsia="en-US"/>
        </w:rPr>
        <w:t>описание объекта закупки</w:t>
      </w:r>
      <w:r w:rsidRPr="00C476A2">
        <w:rPr>
          <w:i/>
          <w:sz w:val="22"/>
          <w:szCs w:val="22"/>
        </w:rPr>
        <w:t xml:space="preserve"> (в том числе в форме требований к качеству, техническим характеристикам работы или услуги, к участнику закупки (в том числе требования к квалификации участника закупки, включая наличие опыта работы), а также требования к </w:t>
      </w:r>
      <w:r w:rsidRPr="00C476A2">
        <w:rPr>
          <w:i/>
          <w:sz w:val="22"/>
          <w:szCs w:val="22"/>
        </w:rPr>
        <w:lastRenderedPageBreak/>
        <w:t>деловой репутации участника закупки, требования к наличию у него производственных мощностей, технологического оборудования, трудовых, финансовых и других ресурсов, необходимых для производства</w:t>
      </w:r>
      <w:proofErr w:type="gramEnd"/>
      <w:r w:rsidRPr="00C476A2">
        <w:rPr>
          <w:i/>
          <w:sz w:val="22"/>
          <w:szCs w:val="22"/>
        </w:rPr>
        <w:t xml:space="preserve"> товара, поставка которого является предметом контракта (гражданско-правового договора), для выполнения работы или </w:t>
      </w:r>
      <w:r w:rsidRPr="007B001F">
        <w:rPr>
          <w:i/>
          <w:sz w:val="22"/>
          <w:szCs w:val="22"/>
        </w:rPr>
        <w:t>оказания услуги, являющихся предметом контракта (гражданско-правового договора), за исключением случаев, если возможность установления таких требований к участнику закупки предусмотрена Законом</w:t>
      </w:r>
      <w:r w:rsidR="00B273C2" w:rsidRPr="007B001F">
        <w:rPr>
          <w:i/>
          <w:sz w:val="22"/>
          <w:szCs w:val="22"/>
        </w:rPr>
        <w:t xml:space="preserve"> </w:t>
      </w:r>
      <w:r w:rsidR="00B273C2" w:rsidRPr="007B001F">
        <w:rPr>
          <w:rFonts w:eastAsiaTheme="minorHAnsi"/>
          <w:i/>
          <w:sz w:val="22"/>
          <w:szCs w:val="22"/>
          <w:lang w:eastAsia="en-US"/>
        </w:rPr>
        <w:t>№ 44-ФЗ</w:t>
      </w:r>
      <w:r w:rsidRPr="007B001F">
        <w:rPr>
          <w:i/>
          <w:sz w:val="22"/>
          <w:szCs w:val="22"/>
        </w:rPr>
        <w:t>.</w:t>
      </w:r>
    </w:p>
    <w:p w:rsidR="001D460D" w:rsidRPr="00C476A2" w:rsidRDefault="001D460D" w:rsidP="004A1046">
      <w:pPr>
        <w:autoSpaceDE w:val="0"/>
        <w:autoSpaceDN w:val="0"/>
        <w:adjustRightInd w:val="0"/>
        <w:ind w:firstLine="709"/>
        <w:jc w:val="both"/>
        <w:rPr>
          <w:i/>
          <w:sz w:val="22"/>
          <w:szCs w:val="22"/>
        </w:rPr>
      </w:pPr>
      <w:r w:rsidRPr="007B001F">
        <w:rPr>
          <w:i/>
          <w:sz w:val="22"/>
          <w:szCs w:val="22"/>
        </w:rPr>
        <w:t>В случае</w:t>
      </w:r>
      <w:proofErr w:type="gramStart"/>
      <w:r w:rsidRPr="007B001F">
        <w:rPr>
          <w:i/>
          <w:sz w:val="22"/>
          <w:szCs w:val="22"/>
        </w:rPr>
        <w:t>,</w:t>
      </w:r>
      <w:proofErr w:type="gramEnd"/>
      <w:r w:rsidRPr="007B001F">
        <w:rPr>
          <w:i/>
          <w:sz w:val="22"/>
          <w:szCs w:val="22"/>
        </w:rPr>
        <w:t xml:space="preserve"> если в соответствии с постановлением</w:t>
      </w:r>
      <w:r w:rsidRPr="00F01424">
        <w:rPr>
          <w:i/>
          <w:sz w:val="22"/>
          <w:szCs w:val="22"/>
        </w:rPr>
        <w:t xml:space="preserve"> Правительства Российской Федерации от 16.11.2015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установлен запрет на допуск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w:t>
      </w:r>
      <w:proofErr w:type="gramStart"/>
      <w:r w:rsidRPr="00F01424">
        <w:rPr>
          <w:i/>
          <w:sz w:val="22"/>
          <w:szCs w:val="22"/>
        </w:rPr>
        <w:t>каналам связи, происходящих из иностранных государств (за исключением программного обеспечения, включенного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а также исключительных прав на такое программное обеспечение и прав использования такого программного обеспечения, заказчик указывает:</w:t>
      </w:r>
      <w:proofErr w:type="gramEnd"/>
      <w:r w:rsidRPr="00F01424">
        <w:rPr>
          <w:i/>
          <w:sz w:val="22"/>
          <w:szCs w:val="22"/>
        </w:rPr>
        <w:t xml:space="preserve"> «Наименование программного обеспечения</w:t>
      </w:r>
      <w:proofErr w:type="gramStart"/>
      <w:r w:rsidRPr="00F01424">
        <w:rPr>
          <w:i/>
          <w:sz w:val="22"/>
          <w:szCs w:val="22"/>
        </w:rPr>
        <w:t xml:space="preserve">: _______; </w:t>
      </w:r>
      <w:proofErr w:type="gramEnd"/>
      <w:r w:rsidRPr="00F01424">
        <w:rPr>
          <w:i/>
          <w:sz w:val="22"/>
          <w:szCs w:val="22"/>
        </w:rPr>
        <w:t>класс программного обеспечения: __________.».</w:t>
      </w:r>
    </w:p>
    <w:p w:rsidR="000F6DBD" w:rsidRDefault="00B2202A" w:rsidP="004A1046">
      <w:pPr>
        <w:autoSpaceDE w:val="0"/>
        <w:autoSpaceDN w:val="0"/>
        <w:adjustRightInd w:val="0"/>
        <w:ind w:firstLine="709"/>
        <w:jc w:val="both"/>
        <w:rPr>
          <w:i/>
          <w:sz w:val="22"/>
          <w:szCs w:val="22"/>
        </w:rPr>
      </w:pPr>
      <w:r w:rsidRPr="00C476A2">
        <w:rPr>
          <w:i/>
          <w:sz w:val="22"/>
          <w:szCs w:val="22"/>
        </w:rPr>
        <w:t>Особенности описания отдельных видов объектов закупок могут устанавливаться Правительством Российской Федерации.</w:t>
      </w:r>
    </w:p>
    <w:p w:rsidR="000F6DBD" w:rsidRPr="00C476A2" w:rsidRDefault="000F6DBD" w:rsidP="004A1046">
      <w:pPr>
        <w:autoSpaceDE w:val="0"/>
        <w:autoSpaceDN w:val="0"/>
        <w:adjustRightInd w:val="0"/>
        <w:ind w:firstLine="709"/>
        <w:jc w:val="both"/>
        <w:rPr>
          <w:i/>
          <w:sz w:val="22"/>
          <w:szCs w:val="22"/>
        </w:rPr>
      </w:pPr>
    </w:p>
    <w:p w:rsidR="00EA70D3" w:rsidRPr="00C476A2" w:rsidRDefault="00EA70D3" w:rsidP="004A1046">
      <w:pPr>
        <w:autoSpaceDE w:val="0"/>
        <w:autoSpaceDN w:val="0"/>
        <w:adjustRightInd w:val="0"/>
        <w:ind w:firstLine="709"/>
        <w:jc w:val="both"/>
        <w:rPr>
          <w:i/>
          <w:sz w:val="22"/>
          <w:szCs w:val="22"/>
        </w:rPr>
      </w:pPr>
      <w:r w:rsidRPr="00C476A2">
        <w:rPr>
          <w:i/>
          <w:sz w:val="22"/>
          <w:szCs w:val="22"/>
        </w:rPr>
        <w:t>РАБОТЫ</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 в соответствии с частью статьей 33 </w:t>
      </w:r>
      <w:r w:rsidRPr="00452E10">
        <w:rPr>
          <w:i/>
          <w:sz w:val="22"/>
          <w:szCs w:val="22"/>
        </w:rPr>
        <w:t>Закона</w:t>
      </w:r>
      <w:r w:rsidR="00B273C2" w:rsidRPr="00452E10">
        <w:rPr>
          <w:i/>
          <w:sz w:val="22"/>
          <w:szCs w:val="22"/>
        </w:rPr>
        <w:t xml:space="preserve"> </w:t>
      </w:r>
      <w:r w:rsidR="00B273C2" w:rsidRPr="00452E10">
        <w:rPr>
          <w:rFonts w:eastAsiaTheme="minorHAnsi"/>
          <w:i/>
          <w:sz w:val="22"/>
          <w:szCs w:val="22"/>
          <w:lang w:eastAsia="en-US"/>
        </w:rPr>
        <w:t>№ 44-ФЗ</w:t>
      </w:r>
      <w:r w:rsidRPr="00452E10">
        <w:rPr>
          <w:i/>
          <w:sz w:val="22"/>
          <w:szCs w:val="22"/>
        </w:rPr>
        <w:t xml:space="preserve"> устанавливает</w:t>
      </w:r>
      <w:r w:rsidRPr="00C476A2">
        <w:rPr>
          <w:i/>
          <w:sz w:val="22"/>
          <w:szCs w:val="22"/>
        </w:rPr>
        <w:t xml:space="preserve"> требования к техническим, функциональным и эксплуатационным характеристикам работ (при необходимости).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В настоящий  пункт технического задания включаются требования к работам, установленные законодательством Российской Федерации.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Указанные требования могут быть предусмотрены только действующими нормативными правовыми актами Российской Федерации (федеральными законами, указами Президента Российской Федерации, постановлениями Правительства Российской Федерации, иными правовыми актами федеральных органов государственной власти).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В настоящий  пункт технического задания включается ссылка на номер статьи и название соответствующего правового акта Российской Федерации, а также на источник его официального опубликования (опубликования).</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 включает нормы о соблюдении подрядчиком  при выполнении работ требований конкретных нормативных правовых актов в отношении работ, (материалов, комплектующих и оборудования), используемых при выполнении работ (СНиП, ГОСТ, СанПиН, маркировка и т.д.).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Данные документы должны быть перечислены  со всеми необходимыми реквизитами.</w:t>
      </w:r>
    </w:p>
    <w:p w:rsidR="000E76EB" w:rsidRDefault="000E76EB" w:rsidP="004A1046">
      <w:pPr>
        <w:autoSpaceDE w:val="0"/>
        <w:autoSpaceDN w:val="0"/>
        <w:adjustRightInd w:val="0"/>
        <w:ind w:firstLine="709"/>
        <w:jc w:val="both"/>
        <w:rPr>
          <w:i/>
          <w:sz w:val="22"/>
          <w:szCs w:val="22"/>
        </w:rPr>
      </w:pPr>
    </w:p>
    <w:p w:rsidR="00EA70D3" w:rsidRPr="00C476A2" w:rsidRDefault="00EA70D3" w:rsidP="004A1046">
      <w:pPr>
        <w:autoSpaceDE w:val="0"/>
        <w:autoSpaceDN w:val="0"/>
        <w:adjustRightInd w:val="0"/>
        <w:ind w:firstLine="709"/>
        <w:jc w:val="both"/>
        <w:rPr>
          <w:i/>
          <w:sz w:val="22"/>
          <w:szCs w:val="22"/>
        </w:rPr>
      </w:pPr>
      <w:r w:rsidRPr="00C476A2">
        <w:rPr>
          <w:i/>
          <w:sz w:val="22"/>
          <w:szCs w:val="22"/>
        </w:rPr>
        <w:t>УСЛУГИ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Заказчик в соответствии с</w:t>
      </w:r>
      <w:r w:rsidR="0018751E">
        <w:rPr>
          <w:i/>
          <w:sz w:val="22"/>
          <w:szCs w:val="22"/>
        </w:rPr>
        <w:t xml:space="preserve"> пунктом 1 </w:t>
      </w:r>
      <w:r w:rsidRPr="00C476A2">
        <w:rPr>
          <w:i/>
          <w:sz w:val="22"/>
          <w:szCs w:val="22"/>
        </w:rPr>
        <w:t xml:space="preserve"> част</w:t>
      </w:r>
      <w:r w:rsidR="0018751E">
        <w:rPr>
          <w:i/>
          <w:sz w:val="22"/>
          <w:szCs w:val="22"/>
        </w:rPr>
        <w:t>и 1</w:t>
      </w:r>
      <w:r w:rsidRPr="00C476A2">
        <w:rPr>
          <w:i/>
          <w:sz w:val="22"/>
          <w:szCs w:val="22"/>
        </w:rPr>
        <w:t xml:space="preserve"> стать</w:t>
      </w:r>
      <w:r w:rsidR="0018751E">
        <w:rPr>
          <w:i/>
          <w:sz w:val="22"/>
          <w:szCs w:val="22"/>
        </w:rPr>
        <w:t>и</w:t>
      </w:r>
      <w:r w:rsidRPr="00C476A2">
        <w:rPr>
          <w:i/>
          <w:sz w:val="22"/>
          <w:szCs w:val="22"/>
        </w:rPr>
        <w:t xml:space="preserve"> 33 </w:t>
      </w:r>
      <w:r w:rsidRPr="00452E10">
        <w:rPr>
          <w:i/>
          <w:sz w:val="22"/>
          <w:szCs w:val="22"/>
        </w:rPr>
        <w:t>Закона</w:t>
      </w:r>
      <w:r w:rsidR="00B273C2" w:rsidRPr="00452E10">
        <w:rPr>
          <w:i/>
          <w:sz w:val="22"/>
          <w:szCs w:val="22"/>
        </w:rPr>
        <w:t xml:space="preserve"> </w:t>
      </w:r>
      <w:r w:rsidR="00B273C2" w:rsidRPr="00452E10">
        <w:rPr>
          <w:rFonts w:eastAsiaTheme="minorHAnsi"/>
          <w:i/>
          <w:sz w:val="22"/>
          <w:szCs w:val="22"/>
          <w:lang w:eastAsia="en-US"/>
        </w:rPr>
        <w:t>№ 44-ФЗ</w:t>
      </w:r>
      <w:r w:rsidRPr="00452E10">
        <w:rPr>
          <w:i/>
          <w:sz w:val="22"/>
          <w:szCs w:val="22"/>
        </w:rPr>
        <w:t xml:space="preserve"> устанавливает требования к техническим, функциональным и эксплуатационным характеристикам услуг</w:t>
      </w:r>
      <w:r w:rsidRPr="00C476A2">
        <w:rPr>
          <w:i/>
          <w:sz w:val="22"/>
          <w:szCs w:val="22"/>
        </w:rPr>
        <w:t xml:space="preserve"> (при необходимости).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В настоящий пункт технического задания включаются требования к услугам, установленные законодательством Российской Федерации.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Указанные требования могут быть предусмотрены только действующими нормативными правовыми актами Российской Федерации (федеральными законами, указами Президента Российской Федерации, постановлениями Правительства Российской Федерации, иными правовыми актами федеральных органов государственной власти).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В настоящий пункт технического задания включается ссылка на номер статьи и название соответствующего правового акта Российской Федерации, а также на источник его официального опубликования (опубликования).</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 включает нормы о соблюдении исполнителем при оказании услуг требований конкретных нормативных правовых актов в отношении услуг (ГОСТ, СанПиН и т.д.).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Данные документы должны быть перечислены  со всеми необходимыми реквизитами.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 в настоящем пункте технического задания и/или в соответствующих приложениях технического задания вправе описать функциональные (потребительские) характеристики материальных и трудовых ресурсов, учтенные при формировании сметы, калькуляции (начальной (максимальной) цены контракта (гражданско-правового договора), и позволяющие определить соответствие оказываемых услуг качественным потребностям заказчика. </w:t>
      </w:r>
    </w:p>
    <w:p w:rsidR="00EA70D3" w:rsidRPr="00C476A2" w:rsidRDefault="00EA70D3" w:rsidP="004A1046">
      <w:pPr>
        <w:autoSpaceDE w:val="0"/>
        <w:autoSpaceDN w:val="0"/>
        <w:adjustRightInd w:val="0"/>
        <w:ind w:firstLine="709"/>
        <w:jc w:val="both"/>
        <w:rPr>
          <w:i/>
          <w:sz w:val="22"/>
          <w:szCs w:val="22"/>
        </w:rPr>
      </w:pPr>
      <w:r w:rsidRPr="00C476A2">
        <w:rPr>
          <w:i/>
          <w:sz w:val="22"/>
          <w:szCs w:val="22"/>
        </w:rPr>
        <w:lastRenderedPageBreak/>
        <w:t>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Необходимо использовать при составлении описания объекта закупки показатели, требования, условные обозначения и терминологию, касающиеся технических характеристик, функциональных характеристик (потребительских свойств) работы, услуги и качественных характеристик объекта закупки,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выполняемой работы, оказываемой услуги потребностям заказчика. 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в </w:t>
      </w:r>
      <w:r w:rsidR="00852571">
        <w:rPr>
          <w:i/>
          <w:sz w:val="22"/>
          <w:szCs w:val="22"/>
        </w:rPr>
        <w:t>извещении об осуществлении закупки</w:t>
      </w:r>
      <w:r w:rsidRPr="00C476A2">
        <w:rPr>
          <w:i/>
          <w:sz w:val="22"/>
          <w:szCs w:val="22"/>
        </w:rPr>
        <w:t xml:space="preserve"> должно содержаться обоснование необходимости использования других показателей, требований, условных обозначений и терминологии.</w:t>
      </w:r>
    </w:p>
    <w:p w:rsidR="00EA70D3" w:rsidRDefault="00EB5D87" w:rsidP="004A1046">
      <w:pPr>
        <w:autoSpaceDE w:val="0"/>
        <w:autoSpaceDN w:val="0"/>
        <w:adjustRightInd w:val="0"/>
        <w:ind w:firstLine="709"/>
        <w:jc w:val="both"/>
        <w:rPr>
          <w:i/>
          <w:sz w:val="22"/>
          <w:szCs w:val="22"/>
        </w:rPr>
      </w:pPr>
      <w:proofErr w:type="gramStart"/>
      <w:r w:rsidRPr="00C476A2">
        <w:rPr>
          <w:i/>
          <w:sz w:val="22"/>
          <w:szCs w:val="22"/>
        </w:rPr>
        <w:t>Извещение</w:t>
      </w:r>
      <w:r w:rsidR="00436C56" w:rsidRPr="00C476A2">
        <w:rPr>
          <w:i/>
          <w:sz w:val="22"/>
          <w:szCs w:val="22"/>
        </w:rPr>
        <w:t xml:space="preserve"> об осуществлении закупки</w:t>
      </w:r>
      <w:r w:rsidR="00EA70D3" w:rsidRPr="00C476A2">
        <w:rPr>
          <w:i/>
          <w:sz w:val="22"/>
          <w:szCs w:val="22"/>
        </w:rPr>
        <w:t xml:space="preserve">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кодекса РФ,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 а также</w:t>
      </w:r>
      <w:proofErr w:type="gramEnd"/>
      <w:r w:rsidR="00EA70D3" w:rsidRPr="00C476A2">
        <w:rPr>
          <w:i/>
          <w:sz w:val="22"/>
          <w:szCs w:val="22"/>
        </w:rPr>
        <w:t xml:space="preserve"> в отношении условных обозначений и терминологии.</w:t>
      </w:r>
    </w:p>
    <w:p w:rsidR="006F2B0B" w:rsidRDefault="006F2B0B" w:rsidP="004A1046">
      <w:pPr>
        <w:autoSpaceDE w:val="0"/>
        <w:autoSpaceDN w:val="0"/>
        <w:adjustRightInd w:val="0"/>
        <w:ind w:firstLine="709"/>
        <w:jc w:val="both"/>
        <w:rPr>
          <w:i/>
          <w:sz w:val="22"/>
          <w:szCs w:val="22"/>
        </w:rPr>
      </w:pPr>
    </w:p>
    <w:p w:rsidR="006F2B0B" w:rsidRPr="00830BAB" w:rsidRDefault="006F2B0B" w:rsidP="006F2B0B">
      <w:pPr>
        <w:autoSpaceDE w:val="0"/>
        <w:autoSpaceDN w:val="0"/>
        <w:adjustRightInd w:val="0"/>
        <w:ind w:firstLine="708"/>
        <w:jc w:val="both"/>
        <w:rPr>
          <w:i/>
          <w:sz w:val="22"/>
          <w:szCs w:val="20"/>
        </w:rPr>
      </w:pPr>
      <w:r w:rsidRPr="00043531">
        <w:rPr>
          <w:i/>
          <w:sz w:val="22"/>
          <w:szCs w:val="20"/>
        </w:rPr>
        <w:t xml:space="preserve">В случае использования позиции КТРУ с обязательными для применения характеристиками требования к техническим, функциональным, качественным характеристикам и эксплуатационным (при </w:t>
      </w:r>
      <w:r w:rsidRPr="0073418E">
        <w:rPr>
          <w:i/>
          <w:sz w:val="22"/>
          <w:szCs w:val="20"/>
        </w:rPr>
        <w:t xml:space="preserve">необходимости) характеристикам объекта закупки </w:t>
      </w:r>
      <w:r w:rsidRPr="00830BAB">
        <w:rPr>
          <w:i/>
          <w:sz w:val="22"/>
          <w:szCs w:val="20"/>
        </w:rPr>
        <w:t>устанавливаются заказчиком:</w:t>
      </w:r>
    </w:p>
    <w:p w:rsidR="006F2B0B" w:rsidRPr="00830BAB" w:rsidRDefault="006F2B0B" w:rsidP="006F2B0B">
      <w:pPr>
        <w:autoSpaceDE w:val="0"/>
        <w:autoSpaceDN w:val="0"/>
        <w:adjustRightInd w:val="0"/>
        <w:ind w:firstLine="708"/>
        <w:jc w:val="both"/>
        <w:rPr>
          <w:i/>
          <w:sz w:val="22"/>
          <w:szCs w:val="20"/>
        </w:rPr>
      </w:pPr>
      <w:r w:rsidRPr="00830BAB">
        <w:rPr>
          <w:i/>
          <w:sz w:val="22"/>
          <w:szCs w:val="20"/>
        </w:rPr>
        <w:t xml:space="preserve">-  в заявке на закупку в </w:t>
      </w:r>
      <w:r w:rsidR="00043531" w:rsidRPr="00830BAB">
        <w:rPr>
          <w:i/>
          <w:sz w:val="22"/>
          <w:szCs w:val="20"/>
        </w:rPr>
        <w:t xml:space="preserve">ИС «Управление закупками» </w:t>
      </w:r>
      <w:r w:rsidRPr="00830BAB">
        <w:rPr>
          <w:i/>
          <w:sz w:val="22"/>
          <w:szCs w:val="20"/>
        </w:rPr>
        <w:t>для дальнейшей их интеграции в извещение в ЕИС в структурированном виде;</w:t>
      </w:r>
    </w:p>
    <w:p w:rsidR="006F2B0B" w:rsidRPr="00830BAB" w:rsidRDefault="006F2B0B" w:rsidP="006F2B0B">
      <w:pPr>
        <w:autoSpaceDE w:val="0"/>
        <w:autoSpaceDN w:val="0"/>
        <w:adjustRightInd w:val="0"/>
        <w:ind w:firstLine="708"/>
        <w:jc w:val="both"/>
        <w:rPr>
          <w:i/>
          <w:sz w:val="22"/>
          <w:szCs w:val="20"/>
        </w:rPr>
      </w:pPr>
      <w:r w:rsidRPr="00830BAB">
        <w:rPr>
          <w:i/>
          <w:sz w:val="22"/>
          <w:szCs w:val="20"/>
        </w:rPr>
        <w:t>- в файле «Описа</w:t>
      </w:r>
      <w:r w:rsidR="007E12A3" w:rsidRPr="00830BAB">
        <w:rPr>
          <w:i/>
          <w:sz w:val="22"/>
          <w:szCs w:val="20"/>
        </w:rPr>
        <w:t xml:space="preserve">ние объекта закупки» самостоятельно </w:t>
      </w:r>
      <w:r w:rsidR="00F04A32" w:rsidRPr="00830BAB">
        <w:rPr>
          <w:i/>
          <w:sz w:val="22"/>
          <w:szCs w:val="20"/>
        </w:rPr>
        <w:t>в</w:t>
      </w:r>
      <w:r w:rsidR="007E12A3" w:rsidRPr="00830BAB">
        <w:rPr>
          <w:i/>
          <w:sz w:val="22"/>
          <w:szCs w:val="20"/>
        </w:rPr>
        <w:t xml:space="preserve"> соответствии с таблицей № 3. </w:t>
      </w:r>
    </w:p>
    <w:p w:rsidR="008F0434" w:rsidRPr="00830BAB" w:rsidRDefault="008F0434" w:rsidP="008F0434">
      <w:pPr>
        <w:ind w:firstLine="567"/>
        <w:jc w:val="right"/>
        <w:rPr>
          <w:sz w:val="22"/>
          <w:szCs w:val="20"/>
        </w:rPr>
      </w:pPr>
    </w:p>
    <w:p w:rsidR="006F2B0B" w:rsidRPr="00830BAB" w:rsidRDefault="008F0434" w:rsidP="008F0434">
      <w:pPr>
        <w:ind w:firstLine="567"/>
        <w:jc w:val="right"/>
        <w:rPr>
          <w:i/>
          <w:sz w:val="22"/>
          <w:szCs w:val="22"/>
        </w:rPr>
      </w:pPr>
      <w:r w:rsidRPr="00830BAB">
        <w:rPr>
          <w:sz w:val="22"/>
          <w:szCs w:val="20"/>
        </w:rPr>
        <w:t>Таблица № 3</w:t>
      </w:r>
    </w:p>
    <w:tbl>
      <w:tblPr>
        <w:tblW w:w="10774" w:type="dxa"/>
        <w:tblInd w:w="-176" w:type="dxa"/>
        <w:tblLayout w:type="fixed"/>
        <w:tblLook w:val="04A0" w:firstRow="1" w:lastRow="0" w:firstColumn="1" w:lastColumn="0" w:noHBand="0" w:noVBand="1"/>
      </w:tblPr>
      <w:tblGrid>
        <w:gridCol w:w="567"/>
        <w:gridCol w:w="992"/>
        <w:gridCol w:w="708"/>
        <w:gridCol w:w="850"/>
        <w:gridCol w:w="992"/>
        <w:gridCol w:w="994"/>
        <w:gridCol w:w="851"/>
        <w:gridCol w:w="992"/>
        <w:gridCol w:w="1276"/>
        <w:gridCol w:w="1134"/>
        <w:gridCol w:w="708"/>
        <w:gridCol w:w="710"/>
      </w:tblGrid>
      <w:tr w:rsidR="007E12A3" w:rsidRPr="00830BAB" w:rsidTr="00C50EEE">
        <w:trPr>
          <w:trHeight w:val="337"/>
        </w:trPr>
        <w:tc>
          <w:tcPr>
            <w:tcW w:w="567" w:type="dxa"/>
            <w:vMerge w:val="restart"/>
            <w:tcBorders>
              <w:top w:val="single" w:sz="4" w:space="0" w:color="000000"/>
              <w:left w:val="single" w:sz="4" w:space="0" w:color="000000"/>
              <w:right w:val="single" w:sz="4" w:space="0" w:color="000000"/>
            </w:tcBorders>
            <w:shd w:val="clear" w:color="auto" w:fill="auto"/>
          </w:tcPr>
          <w:p w:rsidR="007E12A3" w:rsidRPr="00830BAB" w:rsidRDefault="007E12A3" w:rsidP="00C50EEE">
            <w:pPr>
              <w:jc w:val="center"/>
              <w:rPr>
                <w:bCs/>
                <w:color w:val="000000"/>
                <w:sz w:val="16"/>
                <w:szCs w:val="16"/>
              </w:rPr>
            </w:pPr>
            <w:r w:rsidRPr="00830BAB">
              <w:rPr>
                <w:bCs/>
                <w:color w:val="000000"/>
                <w:sz w:val="16"/>
                <w:szCs w:val="16"/>
              </w:rPr>
              <w:t xml:space="preserve">№ </w:t>
            </w:r>
            <w:proofErr w:type="gramStart"/>
            <w:r w:rsidRPr="00830BAB">
              <w:rPr>
                <w:bCs/>
                <w:color w:val="000000"/>
                <w:sz w:val="16"/>
                <w:szCs w:val="16"/>
              </w:rPr>
              <w:t>п</w:t>
            </w:r>
            <w:proofErr w:type="gramEnd"/>
            <w:r w:rsidRPr="00830BAB">
              <w:rPr>
                <w:bCs/>
                <w:color w:val="000000"/>
                <w:sz w:val="16"/>
                <w:szCs w:val="16"/>
              </w:rPr>
              <w:t>/п</w:t>
            </w:r>
          </w:p>
        </w:tc>
        <w:tc>
          <w:tcPr>
            <w:tcW w:w="992" w:type="dxa"/>
            <w:vMerge w:val="restart"/>
            <w:tcBorders>
              <w:top w:val="single" w:sz="4" w:space="0" w:color="000000"/>
              <w:left w:val="nil"/>
              <w:right w:val="single" w:sz="4" w:space="0" w:color="auto"/>
            </w:tcBorders>
            <w:shd w:val="clear" w:color="auto" w:fill="auto"/>
          </w:tcPr>
          <w:p w:rsidR="007E12A3" w:rsidRPr="00830BAB" w:rsidRDefault="007E12A3" w:rsidP="007E12A3">
            <w:pPr>
              <w:jc w:val="center"/>
              <w:rPr>
                <w:bCs/>
                <w:color w:val="000000"/>
                <w:sz w:val="16"/>
                <w:szCs w:val="16"/>
              </w:rPr>
            </w:pPr>
            <w:r w:rsidRPr="00830BAB">
              <w:rPr>
                <w:bCs/>
                <w:color w:val="000000"/>
                <w:sz w:val="16"/>
                <w:szCs w:val="16"/>
              </w:rPr>
              <w:t>Наименование работы, услуги</w:t>
            </w:r>
          </w:p>
        </w:tc>
        <w:tc>
          <w:tcPr>
            <w:tcW w:w="708" w:type="dxa"/>
            <w:vMerge w:val="restart"/>
            <w:tcBorders>
              <w:top w:val="single" w:sz="4" w:space="0" w:color="auto"/>
              <w:left w:val="single" w:sz="4" w:space="0" w:color="auto"/>
              <w:right w:val="single" w:sz="4" w:space="0" w:color="auto"/>
            </w:tcBorders>
          </w:tcPr>
          <w:p w:rsidR="007E12A3" w:rsidRPr="00830BAB" w:rsidRDefault="007E12A3" w:rsidP="00C50EEE">
            <w:pPr>
              <w:jc w:val="center"/>
              <w:rPr>
                <w:sz w:val="16"/>
                <w:szCs w:val="16"/>
              </w:rPr>
            </w:pPr>
            <w:r w:rsidRPr="00830BAB">
              <w:rPr>
                <w:sz w:val="16"/>
                <w:szCs w:val="16"/>
              </w:rPr>
              <w:t>Товарный знак</w:t>
            </w:r>
          </w:p>
        </w:tc>
        <w:tc>
          <w:tcPr>
            <w:tcW w:w="850" w:type="dxa"/>
            <w:vMerge w:val="restart"/>
            <w:tcBorders>
              <w:top w:val="single" w:sz="4" w:space="0" w:color="auto"/>
              <w:left w:val="single" w:sz="4" w:space="0" w:color="auto"/>
              <w:right w:val="single" w:sz="4" w:space="0" w:color="auto"/>
            </w:tcBorders>
          </w:tcPr>
          <w:p w:rsidR="007E12A3" w:rsidRPr="00830BAB" w:rsidRDefault="007E12A3" w:rsidP="00C50EEE">
            <w:pPr>
              <w:jc w:val="center"/>
              <w:rPr>
                <w:sz w:val="16"/>
                <w:szCs w:val="16"/>
              </w:rPr>
            </w:pPr>
            <w:r w:rsidRPr="00830BAB">
              <w:rPr>
                <w:sz w:val="16"/>
                <w:szCs w:val="16"/>
              </w:rPr>
              <w:t>Код позиции</w:t>
            </w:r>
          </w:p>
        </w:tc>
        <w:tc>
          <w:tcPr>
            <w:tcW w:w="992" w:type="dxa"/>
            <w:vMerge w:val="restart"/>
            <w:tcBorders>
              <w:top w:val="single" w:sz="4" w:space="0" w:color="auto"/>
              <w:left w:val="single" w:sz="4" w:space="0" w:color="auto"/>
              <w:right w:val="single" w:sz="4" w:space="0" w:color="auto"/>
            </w:tcBorders>
          </w:tcPr>
          <w:p w:rsidR="007E12A3" w:rsidRPr="00830BAB" w:rsidRDefault="007E12A3" w:rsidP="00C50EEE">
            <w:pPr>
              <w:jc w:val="center"/>
              <w:rPr>
                <w:bCs/>
                <w:color w:val="000000"/>
                <w:sz w:val="16"/>
                <w:szCs w:val="16"/>
              </w:rPr>
            </w:pPr>
            <w:r w:rsidRPr="00830BAB">
              <w:rPr>
                <w:bCs/>
                <w:color w:val="000000"/>
                <w:sz w:val="16"/>
                <w:szCs w:val="16"/>
              </w:rPr>
              <w:t>Применение КТРУ / ОКПД</w:t>
            </w:r>
            <w:proofErr w:type="gramStart"/>
            <w:r w:rsidRPr="00830BAB">
              <w:rPr>
                <w:bCs/>
                <w:color w:val="000000"/>
                <w:sz w:val="16"/>
                <w:szCs w:val="16"/>
              </w:rPr>
              <w:t>2</w:t>
            </w:r>
            <w:proofErr w:type="gramEnd"/>
          </w:p>
        </w:tc>
        <w:tc>
          <w:tcPr>
            <w:tcW w:w="5247" w:type="dxa"/>
            <w:gridSpan w:val="5"/>
            <w:tcBorders>
              <w:top w:val="single" w:sz="4" w:space="0" w:color="auto"/>
              <w:left w:val="single" w:sz="4" w:space="0" w:color="auto"/>
              <w:bottom w:val="single" w:sz="4" w:space="0" w:color="auto"/>
              <w:right w:val="single" w:sz="4" w:space="0" w:color="000000"/>
            </w:tcBorders>
            <w:shd w:val="clear" w:color="auto" w:fill="auto"/>
          </w:tcPr>
          <w:p w:rsidR="007E12A3" w:rsidRPr="00830BAB" w:rsidRDefault="007E12A3" w:rsidP="00C50EEE">
            <w:pPr>
              <w:jc w:val="center"/>
              <w:rPr>
                <w:bCs/>
                <w:color w:val="000000"/>
                <w:sz w:val="16"/>
                <w:szCs w:val="16"/>
              </w:rPr>
            </w:pPr>
            <w:r w:rsidRPr="00830BAB">
              <w:rPr>
                <w:bCs/>
                <w:color w:val="000000"/>
                <w:sz w:val="16"/>
                <w:szCs w:val="16"/>
              </w:rPr>
              <w:t>Характеристики работы, услуги</w:t>
            </w:r>
          </w:p>
        </w:tc>
        <w:tc>
          <w:tcPr>
            <w:tcW w:w="708" w:type="dxa"/>
            <w:vMerge w:val="restart"/>
            <w:tcBorders>
              <w:top w:val="single" w:sz="4" w:space="0" w:color="000000"/>
              <w:left w:val="nil"/>
              <w:right w:val="single" w:sz="4" w:space="0" w:color="000000"/>
            </w:tcBorders>
            <w:shd w:val="clear" w:color="auto" w:fill="auto"/>
          </w:tcPr>
          <w:p w:rsidR="00C27339" w:rsidRPr="00830BAB" w:rsidRDefault="00C27339" w:rsidP="00C27339">
            <w:pPr>
              <w:jc w:val="center"/>
              <w:rPr>
                <w:bCs/>
                <w:color w:val="000000"/>
                <w:sz w:val="16"/>
                <w:szCs w:val="16"/>
              </w:rPr>
            </w:pPr>
            <w:r w:rsidRPr="00830BAB">
              <w:rPr>
                <w:bCs/>
                <w:color w:val="000000"/>
                <w:sz w:val="16"/>
                <w:szCs w:val="16"/>
              </w:rPr>
              <w:t>Объем</w:t>
            </w:r>
          </w:p>
        </w:tc>
        <w:tc>
          <w:tcPr>
            <w:tcW w:w="710" w:type="dxa"/>
            <w:vMerge w:val="restart"/>
            <w:tcBorders>
              <w:top w:val="single" w:sz="4" w:space="0" w:color="000000"/>
              <w:left w:val="nil"/>
              <w:right w:val="single" w:sz="4" w:space="0" w:color="000000"/>
            </w:tcBorders>
            <w:shd w:val="clear" w:color="auto" w:fill="auto"/>
          </w:tcPr>
          <w:p w:rsidR="007E12A3" w:rsidRPr="00830BAB" w:rsidRDefault="00C27339" w:rsidP="00C27339">
            <w:pPr>
              <w:jc w:val="center"/>
              <w:rPr>
                <w:bCs/>
                <w:color w:val="000000"/>
                <w:sz w:val="16"/>
                <w:szCs w:val="16"/>
              </w:rPr>
            </w:pPr>
            <w:r w:rsidRPr="00830BAB">
              <w:rPr>
                <w:bCs/>
                <w:color w:val="000000"/>
                <w:sz w:val="16"/>
                <w:szCs w:val="16"/>
              </w:rPr>
              <w:t>Единица измерения</w:t>
            </w:r>
          </w:p>
        </w:tc>
      </w:tr>
      <w:tr w:rsidR="007E12A3" w:rsidRPr="00830BAB" w:rsidTr="00C50EEE">
        <w:trPr>
          <w:trHeight w:val="337"/>
        </w:trPr>
        <w:tc>
          <w:tcPr>
            <w:tcW w:w="567" w:type="dxa"/>
            <w:vMerge/>
            <w:tcBorders>
              <w:left w:val="single" w:sz="4" w:space="0" w:color="000000"/>
              <w:bottom w:val="single" w:sz="4" w:space="0" w:color="000000"/>
              <w:right w:val="single" w:sz="4" w:space="0" w:color="000000"/>
            </w:tcBorders>
            <w:shd w:val="clear" w:color="auto" w:fill="auto"/>
          </w:tcPr>
          <w:p w:rsidR="007E12A3" w:rsidRPr="00830BAB" w:rsidRDefault="007E12A3" w:rsidP="00C50EEE">
            <w:pPr>
              <w:jc w:val="center"/>
              <w:rPr>
                <w:bCs/>
                <w:color w:val="000000"/>
                <w:sz w:val="16"/>
                <w:szCs w:val="16"/>
              </w:rPr>
            </w:pPr>
          </w:p>
        </w:tc>
        <w:tc>
          <w:tcPr>
            <w:tcW w:w="992" w:type="dxa"/>
            <w:vMerge/>
            <w:tcBorders>
              <w:left w:val="nil"/>
              <w:bottom w:val="single" w:sz="4" w:space="0" w:color="000000"/>
              <w:right w:val="single" w:sz="4" w:space="0" w:color="auto"/>
            </w:tcBorders>
            <w:shd w:val="clear" w:color="auto" w:fill="auto"/>
          </w:tcPr>
          <w:p w:rsidR="007E12A3" w:rsidRPr="00830BAB" w:rsidRDefault="007E12A3" w:rsidP="00C50EEE">
            <w:pPr>
              <w:jc w:val="center"/>
              <w:rPr>
                <w:bCs/>
                <w:color w:val="000000"/>
                <w:sz w:val="16"/>
                <w:szCs w:val="16"/>
              </w:rPr>
            </w:pPr>
          </w:p>
        </w:tc>
        <w:tc>
          <w:tcPr>
            <w:tcW w:w="708" w:type="dxa"/>
            <w:vMerge/>
            <w:tcBorders>
              <w:left w:val="single" w:sz="4" w:space="0" w:color="auto"/>
              <w:bottom w:val="single" w:sz="4" w:space="0" w:color="auto"/>
              <w:right w:val="single" w:sz="4" w:space="0" w:color="auto"/>
            </w:tcBorders>
          </w:tcPr>
          <w:p w:rsidR="007E12A3" w:rsidRPr="00830BAB" w:rsidRDefault="007E12A3" w:rsidP="00C50EEE">
            <w:pPr>
              <w:jc w:val="center"/>
              <w:rPr>
                <w:bCs/>
                <w:color w:val="000000"/>
                <w:sz w:val="16"/>
                <w:szCs w:val="16"/>
              </w:rPr>
            </w:pPr>
          </w:p>
        </w:tc>
        <w:tc>
          <w:tcPr>
            <w:tcW w:w="850" w:type="dxa"/>
            <w:vMerge/>
            <w:tcBorders>
              <w:left w:val="single" w:sz="4" w:space="0" w:color="auto"/>
              <w:bottom w:val="single" w:sz="4" w:space="0" w:color="auto"/>
              <w:right w:val="single" w:sz="4" w:space="0" w:color="auto"/>
            </w:tcBorders>
          </w:tcPr>
          <w:p w:rsidR="007E12A3" w:rsidRPr="00830BAB" w:rsidRDefault="007E12A3" w:rsidP="00C50EEE">
            <w:pPr>
              <w:jc w:val="center"/>
              <w:rPr>
                <w:bCs/>
                <w:color w:val="000000"/>
                <w:sz w:val="16"/>
                <w:szCs w:val="16"/>
              </w:rPr>
            </w:pPr>
          </w:p>
        </w:tc>
        <w:tc>
          <w:tcPr>
            <w:tcW w:w="992" w:type="dxa"/>
            <w:vMerge/>
            <w:tcBorders>
              <w:left w:val="single" w:sz="4" w:space="0" w:color="auto"/>
              <w:bottom w:val="single" w:sz="4" w:space="0" w:color="auto"/>
              <w:right w:val="single" w:sz="4" w:space="0" w:color="auto"/>
            </w:tcBorders>
          </w:tcPr>
          <w:p w:rsidR="007E12A3" w:rsidRPr="00830BAB" w:rsidRDefault="007E12A3" w:rsidP="00C50EEE">
            <w:pPr>
              <w:rPr>
                <w:bCs/>
                <w:color w:val="000000"/>
                <w:sz w:val="16"/>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7E12A3" w:rsidRPr="00830BAB" w:rsidRDefault="007E12A3" w:rsidP="00C50EEE">
            <w:pPr>
              <w:jc w:val="center"/>
              <w:rPr>
                <w:bCs/>
                <w:color w:val="000000"/>
                <w:sz w:val="16"/>
                <w:szCs w:val="16"/>
              </w:rPr>
            </w:pPr>
            <w:r w:rsidRPr="00830BAB">
              <w:rPr>
                <w:bCs/>
                <w:color w:val="000000"/>
                <w:sz w:val="16"/>
                <w:szCs w:val="16"/>
              </w:rPr>
              <w:t>Наименование характеристики</w:t>
            </w:r>
          </w:p>
        </w:tc>
        <w:tc>
          <w:tcPr>
            <w:tcW w:w="851" w:type="dxa"/>
            <w:tcBorders>
              <w:top w:val="single" w:sz="4" w:space="0" w:color="000000"/>
              <w:left w:val="single" w:sz="4" w:space="0" w:color="auto"/>
              <w:bottom w:val="single" w:sz="4" w:space="0" w:color="000000"/>
              <w:right w:val="single" w:sz="4" w:space="0" w:color="000000"/>
            </w:tcBorders>
            <w:shd w:val="clear" w:color="auto" w:fill="auto"/>
          </w:tcPr>
          <w:p w:rsidR="007E12A3" w:rsidRPr="00830BAB" w:rsidRDefault="007E12A3" w:rsidP="00C50EEE">
            <w:pPr>
              <w:jc w:val="center"/>
              <w:rPr>
                <w:bCs/>
                <w:color w:val="000000"/>
                <w:sz w:val="16"/>
                <w:szCs w:val="16"/>
              </w:rPr>
            </w:pPr>
            <w:r w:rsidRPr="00830BAB">
              <w:rPr>
                <w:bCs/>
                <w:color w:val="000000"/>
                <w:sz w:val="16"/>
                <w:szCs w:val="16"/>
              </w:rPr>
              <w:t>Значение характеристики</w:t>
            </w:r>
          </w:p>
        </w:tc>
        <w:tc>
          <w:tcPr>
            <w:tcW w:w="992"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C50EEE">
            <w:pPr>
              <w:jc w:val="center"/>
              <w:rPr>
                <w:bCs/>
                <w:color w:val="000000"/>
                <w:sz w:val="16"/>
                <w:szCs w:val="16"/>
              </w:rPr>
            </w:pPr>
            <w:r w:rsidRPr="00830BAB">
              <w:rPr>
                <w:bCs/>
                <w:color w:val="000000"/>
                <w:sz w:val="16"/>
                <w:szCs w:val="16"/>
              </w:rPr>
              <w:t>Единица измерения характеристики</w:t>
            </w:r>
          </w:p>
        </w:tc>
        <w:tc>
          <w:tcPr>
            <w:tcW w:w="1276"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C50EEE">
            <w:pPr>
              <w:jc w:val="center"/>
              <w:rPr>
                <w:bCs/>
                <w:color w:val="000000"/>
                <w:sz w:val="16"/>
                <w:szCs w:val="16"/>
              </w:rPr>
            </w:pPr>
            <w:r w:rsidRPr="00830BAB">
              <w:rPr>
                <w:bCs/>
                <w:color w:val="000000"/>
                <w:sz w:val="16"/>
                <w:szCs w:val="16"/>
              </w:rPr>
              <w:t>Инструкция по заполнению характеристик в заявке</w:t>
            </w:r>
          </w:p>
        </w:tc>
        <w:tc>
          <w:tcPr>
            <w:tcW w:w="1134"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C50EEE">
            <w:pPr>
              <w:jc w:val="center"/>
              <w:rPr>
                <w:bCs/>
                <w:color w:val="000000"/>
                <w:sz w:val="16"/>
                <w:szCs w:val="16"/>
              </w:rPr>
            </w:pPr>
            <w:r w:rsidRPr="00830BAB">
              <w:rPr>
                <w:bCs/>
                <w:color w:val="000000"/>
                <w:sz w:val="16"/>
                <w:szCs w:val="16"/>
              </w:rPr>
              <w:t>Обоснование использования дополнительной характеристики</w:t>
            </w:r>
          </w:p>
        </w:tc>
        <w:tc>
          <w:tcPr>
            <w:tcW w:w="708" w:type="dxa"/>
            <w:vMerge/>
            <w:tcBorders>
              <w:left w:val="nil"/>
              <w:bottom w:val="single" w:sz="4" w:space="0" w:color="000000"/>
              <w:right w:val="single" w:sz="4" w:space="0" w:color="000000"/>
            </w:tcBorders>
            <w:shd w:val="clear" w:color="auto" w:fill="auto"/>
          </w:tcPr>
          <w:p w:rsidR="007E12A3" w:rsidRPr="00830BAB" w:rsidRDefault="007E12A3" w:rsidP="00C50EEE">
            <w:pPr>
              <w:jc w:val="center"/>
              <w:rPr>
                <w:bCs/>
                <w:color w:val="000000"/>
                <w:sz w:val="16"/>
                <w:szCs w:val="16"/>
              </w:rPr>
            </w:pPr>
          </w:p>
        </w:tc>
        <w:tc>
          <w:tcPr>
            <w:tcW w:w="710" w:type="dxa"/>
            <w:vMerge/>
            <w:tcBorders>
              <w:left w:val="nil"/>
              <w:bottom w:val="single" w:sz="4" w:space="0" w:color="000000"/>
              <w:right w:val="single" w:sz="4" w:space="0" w:color="000000"/>
            </w:tcBorders>
            <w:shd w:val="clear" w:color="auto" w:fill="auto"/>
          </w:tcPr>
          <w:p w:rsidR="007E12A3" w:rsidRPr="00830BAB" w:rsidRDefault="007E12A3" w:rsidP="00C50EEE">
            <w:pPr>
              <w:jc w:val="center"/>
              <w:rPr>
                <w:bCs/>
                <w:color w:val="000000"/>
                <w:sz w:val="16"/>
                <w:szCs w:val="16"/>
              </w:rPr>
            </w:pPr>
          </w:p>
        </w:tc>
      </w:tr>
      <w:tr w:rsidR="007E12A3" w:rsidRPr="00830BAB" w:rsidTr="00C50EEE">
        <w:trPr>
          <w:trHeight w:val="337"/>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7E12A3" w:rsidRPr="00830BAB" w:rsidRDefault="007E12A3" w:rsidP="00C50EEE">
            <w:pPr>
              <w:jc w:val="center"/>
              <w:rPr>
                <w:bCs/>
                <w:color w:val="000000"/>
                <w:sz w:val="16"/>
                <w:szCs w:val="16"/>
              </w:rPr>
            </w:pPr>
            <w:r w:rsidRPr="00830BAB">
              <w:rPr>
                <w:bCs/>
                <w:color w:val="000000"/>
                <w:sz w:val="16"/>
                <w:szCs w:val="16"/>
              </w:rPr>
              <w:t>1</w:t>
            </w:r>
          </w:p>
        </w:tc>
        <w:tc>
          <w:tcPr>
            <w:tcW w:w="992" w:type="dxa"/>
            <w:tcBorders>
              <w:top w:val="single" w:sz="4" w:space="0" w:color="000000"/>
              <w:left w:val="nil"/>
              <w:bottom w:val="single" w:sz="4" w:space="0" w:color="000000"/>
              <w:right w:val="single" w:sz="4" w:space="0" w:color="auto"/>
            </w:tcBorders>
            <w:shd w:val="clear" w:color="auto" w:fill="auto"/>
          </w:tcPr>
          <w:p w:rsidR="007E12A3" w:rsidRPr="00830BAB" w:rsidRDefault="007E12A3" w:rsidP="00C50EEE">
            <w:pPr>
              <w:jc w:val="center"/>
              <w:rPr>
                <w:bCs/>
                <w:color w:val="000000"/>
                <w:sz w:val="16"/>
                <w:szCs w:val="16"/>
              </w:rPr>
            </w:pPr>
            <w:r w:rsidRPr="00830BAB">
              <w:rPr>
                <w:bCs/>
                <w:color w:val="000000"/>
                <w:sz w:val="16"/>
                <w:szCs w:val="16"/>
              </w:rPr>
              <w:t>2</w:t>
            </w:r>
          </w:p>
        </w:tc>
        <w:tc>
          <w:tcPr>
            <w:tcW w:w="708" w:type="dxa"/>
            <w:tcBorders>
              <w:top w:val="single" w:sz="4" w:space="0" w:color="auto"/>
              <w:left w:val="single" w:sz="4" w:space="0" w:color="auto"/>
              <w:bottom w:val="single" w:sz="4" w:space="0" w:color="auto"/>
              <w:right w:val="single" w:sz="4" w:space="0" w:color="auto"/>
            </w:tcBorders>
          </w:tcPr>
          <w:p w:rsidR="007E12A3" w:rsidRPr="00830BAB" w:rsidRDefault="007E12A3" w:rsidP="00C50EEE">
            <w:pPr>
              <w:jc w:val="center"/>
              <w:rPr>
                <w:bCs/>
                <w:color w:val="000000"/>
                <w:sz w:val="16"/>
                <w:szCs w:val="16"/>
              </w:rPr>
            </w:pPr>
            <w:r w:rsidRPr="00830BAB">
              <w:rPr>
                <w:bCs/>
                <w:color w:val="000000"/>
                <w:sz w:val="16"/>
                <w:szCs w:val="16"/>
              </w:rPr>
              <w:t>3</w:t>
            </w:r>
          </w:p>
        </w:tc>
        <w:tc>
          <w:tcPr>
            <w:tcW w:w="850" w:type="dxa"/>
            <w:tcBorders>
              <w:top w:val="single" w:sz="4" w:space="0" w:color="auto"/>
              <w:left w:val="single" w:sz="4" w:space="0" w:color="auto"/>
              <w:bottom w:val="single" w:sz="4" w:space="0" w:color="auto"/>
              <w:right w:val="single" w:sz="4" w:space="0" w:color="auto"/>
            </w:tcBorders>
          </w:tcPr>
          <w:p w:rsidR="007E12A3" w:rsidRPr="00830BAB" w:rsidRDefault="007E12A3" w:rsidP="00C50EEE">
            <w:pPr>
              <w:jc w:val="center"/>
              <w:rPr>
                <w:bCs/>
                <w:color w:val="000000"/>
                <w:sz w:val="16"/>
                <w:szCs w:val="16"/>
              </w:rPr>
            </w:pPr>
            <w:r w:rsidRPr="00830BAB">
              <w:rPr>
                <w:bCs/>
                <w:color w:val="000000"/>
                <w:sz w:val="16"/>
                <w:szCs w:val="16"/>
              </w:rPr>
              <w:t>4</w:t>
            </w:r>
          </w:p>
        </w:tc>
        <w:tc>
          <w:tcPr>
            <w:tcW w:w="992" w:type="dxa"/>
            <w:tcBorders>
              <w:top w:val="single" w:sz="4" w:space="0" w:color="auto"/>
              <w:left w:val="single" w:sz="4" w:space="0" w:color="auto"/>
              <w:bottom w:val="single" w:sz="4" w:space="0" w:color="auto"/>
              <w:right w:val="single" w:sz="4" w:space="0" w:color="auto"/>
            </w:tcBorders>
          </w:tcPr>
          <w:p w:rsidR="007E12A3" w:rsidRPr="00830BAB" w:rsidRDefault="007E12A3" w:rsidP="00C50EEE">
            <w:pPr>
              <w:jc w:val="center"/>
              <w:rPr>
                <w:bCs/>
                <w:color w:val="000000"/>
                <w:sz w:val="16"/>
                <w:szCs w:val="16"/>
              </w:rPr>
            </w:pPr>
            <w:r w:rsidRPr="00830BAB">
              <w:rPr>
                <w:bCs/>
                <w:color w:val="000000"/>
                <w:sz w:val="16"/>
                <w:szCs w:val="16"/>
              </w:rPr>
              <w:t>5</w:t>
            </w: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7E12A3" w:rsidRPr="00830BAB" w:rsidRDefault="007E12A3" w:rsidP="00C50EEE">
            <w:pPr>
              <w:jc w:val="center"/>
              <w:rPr>
                <w:bCs/>
                <w:color w:val="000000"/>
                <w:sz w:val="16"/>
                <w:szCs w:val="16"/>
              </w:rPr>
            </w:pPr>
            <w:r w:rsidRPr="00830BAB">
              <w:rPr>
                <w:bCs/>
                <w:color w:val="000000"/>
                <w:sz w:val="16"/>
                <w:szCs w:val="16"/>
              </w:rPr>
              <w:t>6</w:t>
            </w:r>
          </w:p>
        </w:tc>
        <w:tc>
          <w:tcPr>
            <w:tcW w:w="851" w:type="dxa"/>
            <w:tcBorders>
              <w:top w:val="single" w:sz="4" w:space="0" w:color="000000"/>
              <w:left w:val="single" w:sz="4" w:space="0" w:color="auto"/>
              <w:bottom w:val="single" w:sz="4" w:space="0" w:color="000000"/>
              <w:right w:val="single" w:sz="4" w:space="0" w:color="000000"/>
            </w:tcBorders>
            <w:shd w:val="clear" w:color="auto" w:fill="auto"/>
          </w:tcPr>
          <w:p w:rsidR="007E12A3" w:rsidRPr="00830BAB" w:rsidRDefault="007E12A3" w:rsidP="00C50EEE">
            <w:pPr>
              <w:jc w:val="center"/>
              <w:rPr>
                <w:bCs/>
                <w:color w:val="000000"/>
                <w:sz w:val="16"/>
                <w:szCs w:val="16"/>
              </w:rPr>
            </w:pPr>
            <w:r w:rsidRPr="00830BAB">
              <w:rPr>
                <w:bCs/>
                <w:color w:val="000000"/>
                <w:sz w:val="16"/>
                <w:szCs w:val="16"/>
              </w:rPr>
              <w:t>7</w:t>
            </w:r>
          </w:p>
        </w:tc>
        <w:tc>
          <w:tcPr>
            <w:tcW w:w="992"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C50EEE">
            <w:pPr>
              <w:jc w:val="center"/>
              <w:rPr>
                <w:bCs/>
                <w:color w:val="000000"/>
                <w:sz w:val="16"/>
                <w:szCs w:val="16"/>
              </w:rPr>
            </w:pPr>
            <w:r w:rsidRPr="00830BAB">
              <w:rPr>
                <w:bCs/>
                <w:color w:val="000000"/>
                <w:sz w:val="16"/>
                <w:szCs w:val="16"/>
              </w:rPr>
              <w:t>8</w:t>
            </w:r>
          </w:p>
        </w:tc>
        <w:tc>
          <w:tcPr>
            <w:tcW w:w="1276"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C50EEE">
            <w:pPr>
              <w:jc w:val="center"/>
              <w:rPr>
                <w:bCs/>
                <w:color w:val="000000"/>
                <w:sz w:val="16"/>
                <w:szCs w:val="16"/>
              </w:rPr>
            </w:pPr>
            <w:r w:rsidRPr="00830BAB">
              <w:rPr>
                <w:bCs/>
                <w:color w:val="000000"/>
                <w:sz w:val="16"/>
                <w:szCs w:val="16"/>
              </w:rPr>
              <w:t>9</w:t>
            </w:r>
          </w:p>
        </w:tc>
        <w:tc>
          <w:tcPr>
            <w:tcW w:w="1134"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C50EEE">
            <w:pPr>
              <w:jc w:val="center"/>
              <w:rPr>
                <w:bCs/>
                <w:color w:val="000000"/>
                <w:sz w:val="16"/>
                <w:szCs w:val="16"/>
              </w:rPr>
            </w:pPr>
            <w:r w:rsidRPr="00830BAB">
              <w:rPr>
                <w:bCs/>
                <w:color w:val="000000"/>
                <w:sz w:val="16"/>
                <w:szCs w:val="16"/>
              </w:rPr>
              <w:t>10</w:t>
            </w:r>
          </w:p>
        </w:tc>
        <w:tc>
          <w:tcPr>
            <w:tcW w:w="708"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C50EEE">
            <w:pPr>
              <w:jc w:val="center"/>
              <w:rPr>
                <w:bCs/>
                <w:color w:val="000000"/>
                <w:sz w:val="16"/>
                <w:szCs w:val="16"/>
              </w:rPr>
            </w:pPr>
            <w:r w:rsidRPr="00830BAB">
              <w:rPr>
                <w:bCs/>
                <w:color w:val="000000"/>
                <w:sz w:val="16"/>
                <w:szCs w:val="16"/>
              </w:rPr>
              <w:t>11</w:t>
            </w:r>
          </w:p>
        </w:tc>
        <w:tc>
          <w:tcPr>
            <w:tcW w:w="710" w:type="dxa"/>
            <w:tcBorders>
              <w:top w:val="single" w:sz="4" w:space="0" w:color="000000"/>
              <w:left w:val="nil"/>
              <w:bottom w:val="single" w:sz="4" w:space="0" w:color="000000"/>
              <w:right w:val="single" w:sz="4" w:space="0" w:color="000000"/>
            </w:tcBorders>
            <w:shd w:val="clear" w:color="auto" w:fill="auto"/>
          </w:tcPr>
          <w:p w:rsidR="007E12A3" w:rsidRPr="00830BAB" w:rsidRDefault="007E12A3" w:rsidP="00C50EEE">
            <w:pPr>
              <w:jc w:val="center"/>
              <w:rPr>
                <w:bCs/>
                <w:color w:val="000000"/>
                <w:sz w:val="16"/>
                <w:szCs w:val="16"/>
              </w:rPr>
            </w:pPr>
            <w:r w:rsidRPr="00830BAB">
              <w:rPr>
                <w:bCs/>
                <w:color w:val="000000"/>
                <w:sz w:val="16"/>
                <w:szCs w:val="16"/>
              </w:rPr>
              <w:t>12</w:t>
            </w:r>
          </w:p>
        </w:tc>
      </w:tr>
      <w:tr w:rsidR="00594B44" w:rsidRPr="00830BAB" w:rsidTr="00C50EEE">
        <w:trPr>
          <w:trHeight w:val="337"/>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94B44" w:rsidRPr="00830BAB" w:rsidRDefault="00594B44" w:rsidP="00C50EEE">
            <w:pPr>
              <w:jc w:val="center"/>
              <w:rPr>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tcPr>
          <w:p w:rsidR="00594B44" w:rsidRPr="00830BAB" w:rsidRDefault="00594B44" w:rsidP="00C50EEE">
            <w:pPr>
              <w:jc w:val="center"/>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594B44" w:rsidRPr="00830BAB" w:rsidRDefault="00594B44" w:rsidP="00C50EEE">
            <w:pPr>
              <w:jc w:val="center"/>
              <w:rPr>
                <w:bCs/>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594B44" w:rsidRPr="00830BAB" w:rsidRDefault="00594B44" w:rsidP="00C50EEE">
            <w:pPr>
              <w:jc w:val="center"/>
              <w:rPr>
                <w:bCs/>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rsidR="00594B44" w:rsidRPr="00830BAB" w:rsidRDefault="00594B44" w:rsidP="00C50EEE">
            <w:pPr>
              <w:jc w:val="center"/>
              <w:rPr>
                <w:bCs/>
                <w:color w:val="000000"/>
                <w:sz w:val="16"/>
                <w:szCs w:val="16"/>
              </w:rPr>
            </w:pP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594B44" w:rsidRPr="00830BAB" w:rsidRDefault="00594B44" w:rsidP="00C50EEE">
            <w:pPr>
              <w:jc w:val="center"/>
              <w:rPr>
                <w:bCs/>
                <w:color w:val="000000"/>
                <w:sz w:val="16"/>
                <w:szCs w:val="16"/>
              </w:rPr>
            </w:pPr>
          </w:p>
        </w:tc>
        <w:tc>
          <w:tcPr>
            <w:tcW w:w="851" w:type="dxa"/>
            <w:tcBorders>
              <w:top w:val="single" w:sz="4" w:space="0" w:color="000000"/>
              <w:left w:val="single" w:sz="4" w:space="0" w:color="auto"/>
              <w:bottom w:val="single" w:sz="4" w:space="0" w:color="000000"/>
              <w:right w:val="single" w:sz="4" w:space="0" w:color="000000"/>
            </w:tcBorders>
            <w:shd w:val="clear" w:color="auto" w:fill="auto"/>
          </w:tcPr>
          <w:p w:rsidR="00594B44" w:rsidRPr="00830BAB" w:rsidRDefault="00594B44" w:rsidP="00C50EEE">
            <w:pPr>
              <w:jc w:val="center"/>
              <w:rPr>
                <w:bCs/>
                <w:color w:val="000000"/>
                <w:sz w:val="16"/>
                <w:szCs w:val="16"/>
              </w:rPr>
            </w:pPr>
          </w:p>
        </w:tc>
        <w:tc>
          <w:tcPr>
            <w:tcW w:w="992"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C50EEE">
            <w:pPr>
              <w:jc w:val="center"/>
              <w:rPr>
                <w:bCs/>
                <w:color w:val="000000"/>
                <w:sz w:val="16"/>
                <w:szCs w:val="16"/>
              </w:rPr>
            </w:pPr>
          </w:p>
        </w:tc>
        <w:tc>
          <w:tcPr>
            <w:tcW w:w="1276"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C50EEE">
            <w:pPr>
              <w:jc w:val="center"/>
              <w:rPr>
                <w:bCs/>
                <w:color w:val="000000"/>
                <w:sz w:val="16"/>
                <w:szCs w:val="16"/>
              </w:rPr>
            </w:pPr>
          </w:p>
        </w:tc>
        <w:tc>
          <w:tcPr>
            <w:tcW w:w="1134"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C50EEE">
            <w:pPr>
              <w:jc w:val="center"/>
              <w:rPr>
                <w:bCs/>
                <w:color w:val="000000"/>
                <w:sz w:val="16"/>
                <w:szCs w:val="16"/>
              </w:rPr>
            </w:pPr>
          </w:p>
        </w:tc>
        <w:tc>
          <w:tcPr>
            <w:tcW w:w="708"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C50EEE">
            <w:pPr>
              <w:jc w:val="center"/>
              <w:rPr>
                <w:bCs/>
                <w:color w:val="000000"/>
                <w:sz w:val="16"/>
                <w:szCs w:val="16"/>
              </w:rPr>
            </w:pPr>
          </w:p>
        </w:tc>
        <w:tc>
          <w:tcPr>
            <w:tcW w:w="710" w:type="dxa"/>
            <w:tcBorders>
              <w:top w:val="single" w:sz="4" w:space="0" w:color="000000"/>
              <w:left w:val="nil"/>
              <w:bottom w:val="single" w:sz="4" w:space="0" w:color="000000"/>
              <w:right w:val="single" w:sz="4" w:space="0" w:color="000000"/>
            </w:tcBorders>
            <w:shd w:val="clear" w:color="auto" w:fill="auto"/>
          </w:tcPr>
          <w:p w:rsidR="00594B44" w:rsidRPr="00830BAB" w:rsidRDefault="00594B44" w:rsidP="00C50EEE">
            <w:pPr>
              <w:jc w:val="center"/>
              <w:rPr>
                <w:bCs/>
                <w:color w:val="000000"/>
                <w:sz w:val="16"/>
                <w:szCs w:val="16"/>
              </w:rPr>
            </w:pPr>
          </w:p>
        </w:tc>
      </w:tr>
    </w:tbl>
    <w:p w:rsidR="00867721" w:rsidRPr="00830BAB" w:rsidRDefault="00867721" w:rsidP="00867721">
      <w:pPr>
        <w:autoSpaceDE w:val="0"/>
        <w:adjustRightInd w:val="0"/>
        <w:ind w:firstLine="540"/>
        <w:jc w:val="both"/>
        <w:rPr>
          <w:i/>
          <w:sz w:val="22"/>
          <w:szCs w:val="22"/>
        </w:rPr>
      </w:pPr>
      <w:r w:rsidRPr="00830BAB">
        <w:rPr>
          <w:b/>
          <w:i/>
          <w:sz w:val="22"/>
          <w:szCs w:val="22"/>
          <w:u w:val="single"/>
        </w:rPr>
        <w:t>Инструкция для участника закупки (столбец  9 таблицы № 1)</w:t>
      </w:r>
      <w:r w:rsidRPr="00830BAB">
        <w:rPr>
          <w:i/>
          <w:sz w:val="22"/>
          <w:szCs w:val="22"/>
        </w:rPr>
        <w:t xml:space="preserve"> устанавливается в соответствии с вариантами, разработанными ЕИС:</w:t>
      </w:r>
    </w:p>
    <w:p w:rsidR="00867721" w:rsidRPr="00487CB6" w:rsidRDefault="00867721" w:rsidP="00867721">
      <w:pPr>
        <w:autoSpaceDE w:val="0"/>
        <w:adjustRightInd w:val="0"/>
        <w:ind w:firstLine="540"/>
        <w:jc w:val="both"/>
        <w:rPr>
          <w:i/>
          <w:sz w:val="22"/>
          <w:szCs w:val="22"/>
        </w:rPr>
      </w:pPr>
      <w:r w:rsidRPr="00830BAB">
        <w:rPr>
          <w:i/>
          <w:sz w:val="22"/>
          <w:szCs w:val="22"/>
        </w:rPr>
        <w:t>-</w:t>
      </w:r>
      <w:r w:rsidRPr="00830BAB">
        <w:rPr>
          <w:b/>
          <w:i/>
          <w:sz w:val="22"/>
          <w:szCs w:val="22"/>
        </w:rPr>
        <w:t xml:space="preserve"> участник закупки указывает в заявке конкретное значение характе</w:t>
      </w:r>
      <w:r w:rsidRPr="00487CB6">
        <w:rPr>
          <w:b/>
          <w:i/>
          <w:sz w:val="22"/>
          <w:szCs w:val="22"/>
        </w:rPr>
        <w:t>ристики</w:t>
      </w:r>
      <w:r w:rsidRPr="00487CB6">
        <w:rPr>
          <w:i/>
          <w:sz w:val="22"/>
          <w:szCs w:val="22"/>
        </w:rPr>
        <w:t xml:space="preserve"> (доступно для типа объекта закупки «Товар» и типа характеристики «Качественная» или «Количественная» с заполненным диапазоном); </w:t>
      </w:r>
    </w:p>
    <w:p w:rsidR="00867721" w:rsidRPr="00487CB6" w:rsidRDefault="00867721" w:rsidP="00867721">
      <w:pPr>
        <w:autoSpaceDE w:val="0"/>
        <w:adjustRightInd w:val="0"/>
        <w:ind w:firstLine="540"/>
        <w:jc w:val="both"/>
        <w:rPr>
          <w:i/>
          <w:sz w:val="22"/>
          <w:szCs w:val="22"/>
        </w:rPr>
      </w:pPr>
      <w:r w:rsidRPr="00487CB6">
        <w:rPr>
          <w:i/>
          <w:sz w:val="22"/>
          <w:szCs w:val="22"/>
        </w:rPr>
        <w:t>-</w:t>
      </w:r>
      <w:r w:rsidRPr="00487CB6">
        <w:rPr>
          <w:b/>
          <w:i/>
          <w:sz w:val="22"/>
          <w:szCs w:val="22"/>
        </w:rPr>
        <w:t xml:space="preserve"> участник закупки указывает в заявке диапазон значений характеристики</w:t>
      </w:r>
      <w:r w:rsidRPr="00487CB6">
        <w:rPr>
          <w:i/>
          <w:sz w:val="22"/>
          <w:szCs w:val="22"/>
        </w:rPr>
        <w:t xml:space="preserve"> (доступно для типа объекта закупки «Товар» и типа характеристики «Количественная» с указанным диапазоном); </w:t>
      </w:r>
    </w:p>
    <w:p w:rsidR="00867721" w:rsidRPr="00487CB6" w:rsidRDefault="00867721" w:rsidP="00867721">
      <w:pPr>
        <w:autoSpaceDE w:val="0"/>
        <w:adjustRightInd w:val="0"/>
        <w:ind w:firstLine="540"/>
        <w:jc w:val="both"/>
        <w:rPr>
          <w:i/>
          <w:sz w:val="22"/>
          <w:szCs w:val="22"/>
        </w:rPr>
      </w:pPr>
      <w:r w:rsidRPr="00487CB6">
        <w:rPr>
          <w:i/>
          <w:sz w:val="22"/>
          <w:szCs w:val="22"/>
        </w:rPr>
        <w:t>-</w:t>
      </w:r>
      <w:r w:rsidRPr="00487CB6">
        <w:rPr>
          <w:b/>
          <w:i/>
          <w:sz w:val="22"/>
          <w:szCs w:val="22"/>
        </w:rPr>
        <w:t xml:space="preserve"> участник закупки указывает в заявке только одно значение характеристики</w:t>
      </w:r>
      <w:r w:rsidRPr="00487CB6">
        <w:rPr>
          <w:i/>
          <w:sz w:val="22"/>
          <w:szCs w:val="22"/>
        </w:rPr>
        <w:t xml:space="preserve"> (доступно для типа объекта закупки «Товар» и типа характеристики «Качественная»); </w:t>
      </w:r>
    </w:p>
    <w:p w:rsidR="00867721" w:rsidRPr="00487CB6" w:rsidRDefault="00867721" w:rsidP="00867721">
      <w:pPr>
        <w:autoSpaceDE w:val="0"/>
        <w:adjustRightInd w:val="0"/>
        <w:ind w:firstLine="540"/>
        <w:jc w:val="both"/>
        <w:rPr>
          <w:i/>
          <w:sz w:val="22"/>
          <w:szCs w:val="22"/>
        </w:rPr>
      </w:pPr>
      <w:r w:rsidRPr="00487CB6">
        <w:rPr>
          <w:i/>
          <w:sz w:val="22"/>
          <w:szCs w:val="22"/>
        </w:rPr>
        <w:t>-</w:t>
      </w:r>
      <w:r w:rsidRPr="00487CB6">
        <w:rPr>
          <w:b/>
          <w:i/>
          <w:sz w:val="22"/>
          <w:szCs w:val="22"/>
        </w:rPr>
        <w:t xml:space="preserve"> участник закупки указывает в заявке одно или несколько значений характеристики</w:t>
      </w:r>
      <w:r w:rsidRPr="00487CB6">
        <w:rPr>
          <w:i/>
          <w:sz w:val="22"/>
          <w:szCs w:val="22"/>
        </w:rPr>
        <w:t xml:space="preserve"> (доступно для типа объекта закупки «Товар» и типа характеристики «Качественная», если указано более одного значения характеристики); </w:t>
      </w:r>
    </w:p>
    <w:p w:rsidR="00867721" w:rsidRPr="008415C3" w:rsidRDefault="00867721" w:rsidP="00867721">
      <w:pPr>
        <w:autoSpaceDE w:val="0"/>
        <w:adjustRightInd w:val="0"/>
        <w:ind w:firstLine="540"/>
        <w:jc w:val="both"/>
        <w:rPr>
          <w:i/>
          <w:sz w:val="22"/>
          <w:szCs w:val="22"/>
        </w:rPr>
      </w:pPr>
      <w:r w:rsidRPr="008415C3">
        <w:rPr>
          <w:i/>
          <w:sz w:val="22"/>
          <w:szCs w:val="22"/>
        </w:rPr>
        <w:t>-</w:t>
      </w:r>
      <w:r w:rsidRPr="008415C3">
        <w:rPr>
          <w:b/>
          <w:i/>
          <w:sz w:val="22"/>
          <w:szCs w:val="22"/>
        </w:rPr>
        <w:t xml:space="preserve"> участник закупки указывает в заявке все значения характеристики</w:t>
      </w:r>
      <w:r w:rsidRPr="008415C3">
        <w:rPr>
          <w:i/>
          <w:sz w:val="22"/>
          <w:szCs w:val="22"/>
        </w:rPr>
        <w:t xml:space="preserve"> (доступно для типов характеристики «Количественная» и «Качественная», если указано более одного значения характеристики); </w:t>
      </w:r>
    </w:p>
    <w:p w:rsidR="00867721" w:rsidRPr="00487CB6" w:rsidRDefault="00867721" w:rsidP="00867721">
      <w:pPr>
        <w:autoSpaceDE w:val="0"/>
        <w:adjustRightInd w:val="0"/>
        <w:ind w:firstLine="540"/>
        <w:jc w:val="both"/>
        <w:rPr>
          <w:i/>
          <w:sz w:val="22"/>
          <w:szCs w:val="22"/>
        </w:rPr>
      </w:pPr>
      <w:r w:rsidRPr="008415C3">
        <w:rPr>
          <w:i/>
          <w:sz w:val="22"/>
          <w:szCs w:val="22"/>
        </w:rPr>
        <w:t>-</w:t>
      </w:r>
      <w:r w:rsidRPr="008415C3">
        <w:rPr>
          <w:b/>
          <w:i/>
          <w:sz w:val="22"/>
          <w:szCs w:val="22"/>
        </w:rPr>
        <w:t xml:space="preserve"> значение характеристики не может изменяться участником закупки</w:t>
      </w:r>
      <w:r w:rsidRPr="008415C3">
        <w:rPr>
          <w:i/>
          <w:sz w:val="22"/>
          <w:szCs w:val="22"/>
        </w:rPr>
        <w:t xml:space="preserve"> (доступно для типов характеристики «Количественная» и «Качественная» с одним и более значением характеристики).</w:t>
      </w:r>
    </w:p>
    <w:p w:rsidR="00867721" w:rsidRDefault="00867721" w:rsidP="006F2B0B">
      <w:pPr>
        <w:autoSpaceDE w:val="0"/>
        <w:autoSpaceDN w:val="0"/>
        <w:adjustRightInd w:val="0"/>
        <w:ind w:firstLine="709"/>
        <w:jc w:val="both"/>
        <w:rPr>
          <w:i/>
          <w:sz w:val="22"/>
          <w:szCs w:val="22"/>
        </w:rPr>
      </w:pPr>
    </w:p>
    <w:p w:rsidR="006F2B0B" w:rsidRDefault="006F2B0B" w:rsidP="006F2B0B">
      <w:pPr>
        <w:ind w:firstLine="709"/>
        <w:jc w:val="both"/>
        <w:rPr>
          <w:i/>
          <w:sz w:val="22"/>
          <w:szCs w:val="20"/>
        </w:rPr>
      </w:pPr>
      <w:r>
        <w:rPr>
          <w:i/>
          <w:sz w:val="22"/>
          <w:szCs w:val="20"/>
        </w:rPr>
        <w:t>Требования к товару,</w:t>
      </w:r>
      <w:r w:rsidRPr="00A25970">
        <w:rPr>
          <w:i/>
          <w:sz w:val="22"/>
          <w:szCs w:val="20"/>
        </w:rPr>
        <w:t xml:space="preserve"> </w:t>
      </w:r>
      <w:r w:rsidRPr="00A25970">
        <w:rPr>
          <w:b/>
          <w:i/>
          <w:sz w:val="22"/>
          <w:szCs w:val="20"/>
        </w:rPr>
        <w:t>используемому</w:t>
      </w:r>
      <w:r>
        <w:rPr>
          <w:i/>
          <w:sz w:val="22"/>
          <w:szCs w:val="20"/>
        </w:rPr>
        <w:t xml:space="preserve"> </w:t>
      </w:r>
      <w:r w:rsidRPr="00A25970">
        <w:rPr>
          <w:i/>
          <w:sz w:val="22"/>
          <w:szCs w:val="20"/>
        </w:rPr>
        <w:t>при выполнении закупаемых работ, оказании закупаемых услуг</w:t>
      </w:r>
      <w:r>
        <w:rPr>
          <w:i/>
          <w:sz w:val="22"/>
          <w:szCs w:val="20"/>
        </w:rPr>
        <w:t>, устанавливаются заказчиком самостоятельно, в удобной форме.</w:t>
      </w:r>
    </w:p>
    <w:p w:rsidR="006F2B0B" w:rsidRDefault="006F2B0B" w:rsidP="006F2B0B">
      <w:pPr>
        <w:ind w:firstLine="709"/>
        <w:jc w:val="both"/>
        <w:rPr>
          <w:i/>
          <w:sz w:val="22"/>
          <w:szCs w:val="20"/>
        </w:rPr>
      </w:pPr>
    </w:p>
    <w:p w:rsidR="006F2B0B" w:rsidRPr="00B60950" w:rsidRDefault="006F2B0B" w:rsidP="006F2B0B">
      <w:pPr>
        <w:ind w:firstLine="709"/>
        <w:jc w:val="both"/>
        <w:rPr>
          <w:i/>
          <w:sz w:val="22"/>
          <w:szCs w:val="20"/>
        </w:rPr>
      </w:pPr>
      <w:r w:rsidRPr="00B60950">
        <w:rPr>
          <w:i/>
          <w:sz w:val="22"/>
          <w:szCs w:val="20"/>
        </w:rPr>
        <w:t xml:space="preserve">Для описания товара, </w:t>
      </w:r>
      <w:r w:rsidRPr="00B60950">
        <w:rPr>
          <w:b/>
          <w:i/>
          <w:sz w:val="22"/>
          <w:szCs w:val="20"/>
        </w:rPr>
        <w:t>поставляемого</w:t>
      </w:r>
      <w:r w:rsidRPr="00B60950">
        <w:rPr>
          <w:rStyle w:val="ae"/>
          <w:rFonts w:eastAsiaTheme="minorHAnsi"/>
          <w:b/>
          <w:i/>
          <w:iCs/>
          <w:sz w:val="22"/>
          <w:szCs w:val="22"/>
          <w:lang w:eastAsia="en-US"/>
        </w:rPr>
        <w:footnoteReference w:id="2"/>
      </w:r>
      <w:r w:rsidRPr="00B60950">
        <w:rPr>
          <w:i/>
          <w:sz w:val="22"/>
          <w:szCs w:val="20"/>
        </w:rPr>
        <w:t xml:space="preserve"> заказчику при выполнении закупаемых работ, оказании закупаемых услуг, </w:t>
      </w:r>
      <w:r w:rsidRPr="00830BAB">
        <w:rPr>
          <w:i/>
          <w:sz w:val="22"/>
          <w:szCs w:val="20"/>
        </w:rPr>
        <w:t>заказчиком</w:t>
      </w:r>
      <w:r w:rsidR="00137DA3" w:rsidRPr="00830BAB">
        <w:rPr>
          <w:i/>
          <w:sz w:val="22"/>
          <w:szCs w:val="20"/>
        </w:rPr>
        <w:t xml:space="preserve"> используются</w:t>
      </w:r>
      <w:r w:rsidR="00604856" w:rsidRPr="00830BAB">
        <w:rPr>
          <w:i/>
          <w:sz w:val="22"/>
          <w:szCs w:val="20"/>
        </w:rPr>
        <w:t xml:space="preserve"> соответствующие</w:t>
      </w:r>
      <w:r w:rsidR="00137DA3" w:rsidRPr="00830BAB">
        <w:rPr>
          <w:i/>
          <w:sz w:val="22"/>
          <w:szCs w:val="20"/>
        </w:rPr>
        <w:t xml:space="preserve"> таблицы</w:t>
      </w:r>
      <w:r w:rsidR="00604856" w:rsidRPr="00830BAB">
        <w:rPr>
          <w:i/>
          <w:sz w:val="22"/>
          <w:szCs w:val="20"/>
        </w:rPr>
        <w:t xml:space="preserve"> </w:t>
      </w:r>
      <w:r w:rsidR="00137DA3" w:rsidRPr="00830BAB">
        <w:rPr>
          <w:i/>
          <w:sz w:val="22"/>
          <w:szCs w:val="20"/>
        </w:rPr>
        <w:t>файл</w:t>
      </w:r>
      <w:r w:rsidR="00604856" w:rsidRPr="00830BAB">
        <w:rPr>
          <w:i/>
          <w:sz w:val="22"/>
          <w:szCs w:val="20"/>
        </w:rPr>
        <w:t>а</w:t>
      </w:r>
      <w:r w:rsidR="00137DA3" w:rsidRPr="00830BAB">
        <w:rPr>
          <w:i/>
          <w:sz w:val="22"/>
          <w:szCs w:val="20"/>
        </w:rPr>
        <w:t xml:space="preserve"> «Описание объекта </w:t>
      </w:r>
      <w:proofErr w:type="spellStart"/>
      <w:r w:rsidR="00137DA3" w:rsidRPr="00830BAB">
        <w:rPr>
          <w:i/>
          <w:sz w:val="22"/>
          <w:szCs w:val="20"/>
        </w:rPr>
        <w:t>закупки_ТОВАРЫ</w:t>
      </w:r>
      <w:proofErr w:type="spellEnd"/>
      <w:r w:rsidR="00137DA3" w:rsidRPr="00830BAB">
        <w:rPr>
          <w:i/>
          <w:sz w:val="22"/>
          <w:szCs w:val="20"/>
        </w:rPr>
        <w:t>»</w:t>
      </w:r>
      <w:r w:rsidR="00A440BE" w:rsidRPr="00830BAB">
        <w:rPr>
          <w:i/>
          <w:sz w:val="22"/>
          <w:szCs w:val="20"/>
        </w:rPr>
        <w:t>.</w:t>
      </w:r>
      <w:r w:rsidRPr="00830BAB">
        <w:rPr>
          <w:i/>
          <w:sz w:val="22"/>
          <w:szCs w:val="20"/>
        </w:rPr>
        <w:t xml:space="preserve"> Указани</w:t>
      </w:r>
      <w:r w:rsidRPr="00B60950">
        <w:rPr>
          <w:i/>
          <w:sz w:val="22"/>
          <w:szCs w:val="20"/>
        </w:rPr>
        <w:t>е кода позиции КТРУ (при наличии) к такому товару обязательно.</w:t>
      </w:r>
    </w:p>
    <w:p w:rsidR="006F2B0B" w:rsidRDefault="006F2B0B" w:rsidP="006F2B0B">
      <w:pPr>
        <w:ind w:firstLine="567"/>
        <w:jc w:val="right"/>
        <w:rPr>
          <w:sz w:val="22"/>
          <w:szCs w:val="20"/>
        </w:rPr>
      </w:pPr>
    </w:p>
    <w:p w:rsidR="00EA70D3" w:rsidRPr="00C476A2" w:rsidRDefault="00EA70D3" w:rsidP="004A1046">
      <w:pPr>
        <w:autoSpaceDE w:val="0"/>
        <w:autoSpaceDN w:val="0"/>
        <w:adjustRightInd w:val="0"/>
        <w:ind w:firstLine="708"/>
        <w:jc w:val="both"/>
        <w:outlineLvl w:val="2"/>
        <w:rPr>
          <w:b/>
          <w:bCs/>
          <w:sz w:val="22"/>
          <w:szCs w:val="22"/>
        </w:rPr>
      </w:pPr>
      <w:r w:rsidRPr="00C476A2">
        <w:rPr>
          <w:b/>
          <w:bCs/>
          <w:sz w:val="22"/>
          <w:szCs w:val="22"/>
        </w:rPr>
        <w:t>3. Требования к качеству и безопасности оказания услуг, выполнения работ</w:t>
      </w:r>
    </w:p>
    <w:p w:rsidR="00EA70D3" w:rsidRPr="00C476A2" w:rsidRDefault="00EA70D3" w:rsidP="00EA70D3">
      <w:pPr>
        <w:autoSpaceDE w:val="0"/>
        <w:autoSpaceDN w:val="0"/>
        <w:adjustRightInd w:val="0"/>
        <w:ind w:firstLine="708"/>
        <w:jc w:val="both"/>
        <w:rPr>
          <w:b/>
          <w:i/>
          <w:sz w:val="22"/>
          <w:szCs w:val="22"/>
        </w:rPr>
      </w:pPr>
    </w:p>
    <w:p w:rsidR="009A61B2" w:rsidRDefault="00EA70D3" w:rsidP="004A1046">
      <w:pPr>
        <w:autoSpaceDE w:val="0"/>
        <w:autoSpaceDN w:val="0"/>
        <w:adjustRightInd w:val="0"/>
        <w:ind w:firstLine="709"/>
        <w:jc w:val="both"/>
        <w:rPr>
          <w:rFonts w:eastAsiaTheme="minorHAnsi"/>
          <w:b/>
          <w:bCs/>
          <w:i/>
          <w:iCs/>
          <w:sz w:val="22"/>
          <w:szCs w:val="22"/>
          <w:lang w:eastAsia="en-US"/>
        </w:rPr>
      </w:pPr>
      <w:r w:rsidRPr="00C476A2">
        <w:rPr>
          <w:b/>
          <w:i/>
          <w:sz w:val="22"/>
          <w:szCs w:val="22"/>
        </w:rPr>
        <w:t xml:space="preserve">Заказчик в соответствии с частью </w:t>
      </w:r>
      <w:r w:rsidR="009A61B2">
        <w:rPr>
          <w:b/>
          <w:i/>
          <w:sz w:val="22"/>
          <w:szCs w:val="22"/>
        </w:rPr>
        <w:t>4</w:t>
      </w:r>
      <w:r w:rsidRPr="00C476A2">
        <w:rPr>
          <w:b/>
          <w:i/>
          <w:sz w:val="22"/>
          <w:szCs w:val="22"/>
        </w:rPr>
        <w:t xml:space="preserve"> статьи 33 Закона</w:t>
      </w:r>
      <w:r w:rsidR="00B273C2">
        <w:rPr>
          <w:b/>
          <w:i/>
          <w:sz w:val="22"/>
          <w:szCs w:val="22"/>
        </w:rPr>
        <w:t xml:space="preserve"> </w:t>
      </w:r>
      <w:r w:rsidR="00B273C2" w:rsidRPr="00452E10">
        <w:rPr>
          <w:rFonts w:eastAsiaTheme="minorHAnsi"/>
          <w:b/>
          <w:i/>
          <w:sz w:val="22"/>
          <w:szCs w:val="22"/>
          <w:lang w:eastAsia="en-US"/>
        </w:rPr>
        <w:t>№ 44-ФЗ</w:t>
      </w:r>
      <w:r w:rsidRPr="00452E10">
        <w:rPr>
          <w:b/>
          <w:i/>
          <w:sz w:val="22"/>
          <w:szCs w:val="22"/>
        </w:rPr>
        <w:t xml:space="preserve"> устанавливает требования </w:t>
      </w:r>
      <w:r w:rsidR="009A61B2" w:rsidRPr="00452E10">
        <w:rPr>
          <w:rFonts w:eastAsiaTheme="minorHAnsi"/>
          <w:b/>
          <w:bCs/>
          <w:i/>
          <w:iCs/>
          <w:sz w:val="22"/>
          <w:szCs w:val="22"/>
          <w:lang w:eastAsia="en-US"/>
        </w:rPr>
        <w:t>к гарантии качества  работ, услуг.</w:t>
      </w:r>
    </w:p>
    <w:p w:rsidR="00EA70D3" w:rsidRPr="00C476A2" w:rsidRDefault="00EA70D3" w:rsidP="004A1046">
      <w:pPr>
        <w:autoSpaceDE w:val="0"/>
        <w:autoSpaceDN w:val="0"/>
        <w:adjustRightInd w:val="0"/>
        <w:ind w:firstLine="709"/>
        <w:jc w:val="both"/>
        <w:rPr>
          <w:i/>
          <w:sz w:val="22"/>
          <w:szCs w:val="22"/>
        </w:rPr>
      </w:pPr>
      <w:r w:rsidRPr="00C476A2">
        <w:rPr>
          <w:i/>
          <w:sz w:val="22"/>
          <w:szCs w:val="22"/>
        </w:rPr>
        <w:t>Требования к качеству работ</w:t>
      </w:r>
      <w:r w:rsidR="00681C9B">
        <w:rPr>
          <w:i/>
          <w:sz w:val="22"/>
          <w:szCs w:val="22"/>
        </w:rPr>
        <w:t>/услуг</w:t>
      </w:r>
      <w:r w:rsidRPr="00C476A2">
        <w:rPr>
          <w:i/>
          <w:sz w:val="22"/>
          <w:szCs w:val="22"/>
        </w:rPr>
        <w:t xml:space="preserve"> устанавливаются в соответствии со статьей 721 ГК РФ, в </w:t>
      </w:r>
      <w:proofErr w:type="spellStart"/>
      <w:r w:rsidRPr="00C476A2">
        <w:rPr>
          <w:i/>
          <w:sz w:val="22"/>
          <w:szCs w:val="22"/>
        </w:rPr>
        <w:t>т.ч</w:t>
      </w:r>
      <w:proofErr w:type="spellEnd"/>
      <w:r w:rsidRPr="00C476A2">
        <w:rPr>
          <w:i/>
          <w:sz w:val="22"/>
          <w:szCs w:val="22"/>
        </w:rPr>
        <w:t>. заказчик описывает собственные требования к качеству работ</w:t>
      </w:r>
      <w:r w:rsidR="00681C9B">
        <w:rPr>
          <w:i/>
          <w:sz w:val="22"/>
          <w:szCs w:val="22"/>
        </w:rPr>
        <w:t>/услуг</w:t>
      </w:r>
      <w:r w:rsidRPr="00C476A2">
        <w:rPr>
          <w:i/>
          <w:sz w:val="22"/>
          <w:szCs w:val="22"/>
        </w:rPr>
        <w:t xml:space="preserve"> или требования, обычно предъявляемые к работам</w:t>
      </w:r>
      <w:r w:rsidR="00681C9B">
        <w:rPr>
          <w:i/>
          <w:sz w:val="22"/>
          <w:szCs w:val="22"/>
        </w:rPr>
        <w:t>/услугам</w:t>
      </w:r>
      <w:r w:rsidRPr="00C476A2">
        <w:rPr>
          <w:i/>
          <w:sz w:val="22"/>
          <w:szCs w:val="22"/>
        </w:rPr>
        <w:t xml:space="preserve"> соответствующего рода, обязательные требования к качеству работ</w:t>
      </w:r>
      <w:r w:rsidR="00681C9B">
        <w:rPr>
          <w:i/>
          <w:sz w:val="22"/>
          <w:szCs w:val="22"/>
        </w:rPr>
        <w:t>/услуг</w:t>
      </w:r>
      <w:r w:rsidRPr="00C476A2">
        <w:rPr>
          <w:i/>
          <w:sz w:val="22"/>
          <w:szCs w:val="22"/>
        </w:rPr>
        <w:t xml:space="preserve">, предусмотренные законодательством Российской Федерации (далее - обязательные требования), если такие требования установлены, либо повышенные требования к качеству </w:t>
      </w:r>
      <w:r w:rsidRPr="003E0BEE">
        <w:rPr>
          <w:i/>
          <w:sz w:val="22"/>
          <w:szCs w:val="22"/>
        </w:rPr>
        <w:t>работ</w:t>
      </w:r>
      <w:r w:rsidR="00681C9B" w:rsidRPr="003E0BEE">
        <w:rPr>
          <w:i/>
          <w:sz w:val="22"/>
          <w:szCs w:val="22"/>
        </w:rPr>
        <w:t>/услуг</w:t>
      </w:r>
      <w:r w:rsidRPr="00C476A2">
        <w:rPr>
          <w:i/>
          <w:sz w:val="22"/>
          <w:szCs w:val="22"/>
        </w:rPr>
        <w:t xml:space="preserve"> по сравнению с обязательными требованиями.</w:t>
      </w:r>
    </w:p>
    <w:p w:rsidR="00EA70D3" w:rsidRPr="00452E10" w:rsidRDefault="00EA70D3" w:rsidP="004A1046">
      <w:pPr>
        <w:autoSpaceDE w:val="0"/>
        <w:autoSpaceDN w:val="0"/>
        <w:adjustRightInd w:val="0"/>
        <w:ind w:firstLine="709"/>
        <w:jc w:val="both"/>
        <w:rPr>
          <w:i/>
          <w:sz w:val="22"/>
          <w:szCs w:val="22"/>
        </w:rPr>
      </w:pPr>
      <w:r w:rsidRPr="00C476A2">
        <w:rPr>
          <w:i/>
          <w:sz w:val="22"/>
          <w:szCs w:val="22"/>
        </w:rPr>
        <w:t>В случае</w:t>
      </w:r>
      <w:proofErr w:type="gramStart"/>
      <w:r w:rsidRPr="00C476A2">
        <w:rPr>
          <w:i/>
          <w:sz w:val="22"/>
          <w:szCs w:val="22"/>
        </w:rPr>
        <w:t>,</w:t>
      </w:r>
      <w:proofErr w:type="gramEnd"/>
      <w:r w:rsidRPr="00C476A2">
        <w:rPr>
          <w:i/>
          <w:sz w:val="22"/>
          <w:szCs w:val="22"/>
        </w:rPr>
        <w:t xml:space="preserve"> если законодательством Российской Федерации к работам</w:t>
      </w:r>
      <w:r w:rsidR="00820318">
        <w:rPr>
          <w:i/>
          <w:sz w:val="22"/>
          <w:szCs w:val="22"/>
        </w:rPr>
        <w:t>/услугам</w:t>
      </w:r>
      <w:r w:rsidRPr="00C476A2">
        <w:rPr>
          <w:i/>
          <w:sz w:val="22"/>
          <w:szCs w:val="22"/>
        </w:rPr>
        <w:t xml:space="preserve"> установлены обязательные требования, обеспечивающие их безопасность для жизни, здоровья потребителя, окружающей среды и </w:t>
      </w:r>
      <w:r w:rsidRPr="00452E10">
        <w:rPr>
          <w:i/>
          <w:sz w:val="22"/>
          <w:szCs w:val="22"/>
        </w:rPr>
        <w:t>предотвращение причинения вреда имуществу потребителя, соответствие работ</w:t>
      </w:r>
      <w:r w:rsidR="00820318" w:rsidRPr="00452E10">
        <w:rPr>
          <w:i/>
          <w:sz w:val="22"/>
          <w:szCs w:val="22"/>
        </w:rPr>
        <w:t>/услуг</w:t>
      </w:r>
      <w:r w:rsidRPr="00452E10">
        <w:rPr>
          <w:i/>
          <w:sz w:val="22"/>
          <w:szCs w:val="22"/>
        </w:rPr>
        <w:t xml:space="preserve"> указанным требованиям подлежит обязательному подтверждению в порядке, предусмотренном законом</w:t>
      </w:r>
      <w:r w:rsidR="00B273C2" w:rsidRPr="00452E10">
        <w:rPr>
          <w:i/>
          <w:sz w:val="22"/>
          <w:szCs w:val="22"/>
        </w:rPr>
        <w:t xml:space="preserve"> </w:t>
      </w:r>
      <w:r w:rsidR="00B273C2" w:rsidRPr="00452E10">
        <w:rPr>
          <w:rFonts w:eastAsiaTheme="minorHAnsi"/>
          <w:i/>
          <w:sz w:val="22"/>
          <w:szCs w:val="22"/>
          <w:lang w:eastAsia="en-US"/>
        </w:rPr>
        <w:t>№ 44-ФЗ</w:t>
      </w:r>
      <w:r w:rsidRPr="00452E10">
        <w:rPr>
          <w:i/>
          <w:sz w:val="22"/>
          <w:szCs w:val="22"/>
        </w:rPr>
        <w:t xml:space="preserve"> и иными правовыми актами.</w:t>
      </w:r>
    </w:p>
    <w:p w:rsidR="00EA70D3" w:rsidRPr="00C476A2" w:rsidRDefault="00EA70D3" w:rsidP="004A1046">
      <w:pPr>
        <w:autoSpaceDE w:val="0"/>
        <w:autoSpaceDN w:val="0"/>
        <w:adjustRightInd w:val="0"/>
        <w:ind w:firstLine="709"/>
        <w:jc w:val="both"/>
        <w:rPr>
          <w:i/>
          <w:sz w:val="22"/>
          <w:szCs w:val="22"/>
        </w:rPr>
      </w:pPr>
      <w:r w:rsidRPr="00452E10">
        <w:rPr>
          <w:i/>
          <w:sz w:val="22"/>
          <w:szCs w:val="22"/>
        </w:rPr>
        <w:t>Заказчик включает нормы о соблюдении</w:t>
      </w:r>
      <w:r w:rsidRPr="00C476A2">
        <w:rPr>
          <w:i/>
          <w:sz w:val="22"/>
          <w:szCs w:val="22"/>
        </w:rPr>
        <w:t xml:space="preserve"> подрядчиком при выполнении работ</w:t>
      </w:r>
      <w:r w:rsidR="00820318">
        <w:rPr>
          <w:i/>
          <w:sz w:val="22"/>
          <w:szCs w:val="22"/>
        </w:rPr>
        <w:t>/услуг</w:t>
      </w:r>
      <w:r w:rsidRPr="00C476A2">
        <w:rPr>
          <w:i/>
          <w:sz w:val="22"/>
          <w:szCs w:val="22"/>
        </w:rPr>
        <w:t xml:space="preserve"> требований конкретных нормативных правовых актов в отношении работ</w:t>
      </w:r>
      <w:r w:rsidR="00820318">
        <w:rPr>
          <w:i/>
          <w:sz w:val="22"/>
          <w:szCs w:val="22"/>
        </w:rPr>
        <w:t>/услуг</w:t>
      </w:r>
      <w:r w:rsidRPr="00C476A2">
        <w:rPr>
          <w:i/>
          <w:sz w:val="22"/>
          <w:szCs w:val="22"/>
        </w:rPr>
        <w:t xml:space="preserve"> (материалов, комплектующих и оборудования, используемых</w:t>
      </w:r>
      <w:r w:rsidR="00F7553E">
        <w:rPr>
          <w:i/>
          <w:sz w:val="22"/>
          <w:szCs w:val="22"/>
        </w:rPr>
        <w:t xml:space="preserve"> (поставляемых)</w:t>
      </w:r>
      <w:r w:rsidRPr="00C476A2">
        <w:rPr>
          <w:i/>
          <w:sz w:val="22"/>
          <w:szCs w:val="22"/>
        </w:rPr>
        <w:t xml:space="preserve"> при выполнении работ (СНиП, ГОСТ, СанПиН и т.д.). </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Данные документы должны быть перечислены со всеми необходимыми реквизитами.</w:t>
      </w:r>
    </w:p>
    <w:p w:rsidR="00EA70D3" w:rsidRPr="006B7FDC" w:rsidRDefault="00EA70D3" w:rsidP="004A1046">
      <w:pPr>
        <w:autoSpaceDE w:val="0"/>
        <w:autoSpaceDN w:val="0"/>
        <w:adjustRightInd w:val="0"/>
        <w:ind w:firstLine="709"/>
        <w:jc w:val="both"/>
        <w:rPr>
          <w:i/>
          <w:sz w:val="22"/>
          <w:szCs w:val="22"/>
        </w:rPr>
      </w:pPr>
      <w:r w:rsidRPr="00C476A2">
        <w:rPr>
          <w:i/>
          <w:sz w:val="22"/>
          <w:szCs w:val="22"/>
        </w:rPr>
        <w:t>В случае установления требований о соответствии используемого для выполнения работ</w:t>
      </w:r>
      <w:r w:rsidR="00E97219">
        <w:rPr>
          <w:i/>
          <w:sz w:val="22"/>
          <w:szCs w:val="22"/>
        </w:rPr>
        <w:t>/услуг</w:t>
      </w:r>
      <w:r w:rsidRPr="00C476A2">
        <w:rPr>
          <w:i/>
          <w:sz w:val="22"/>
          <w:szCs w:val="22"/>
        </w:rPr>
        <w:t xml:space="preserve"> товара</w:t>
      </w:r>
      <w:r w:rsidR="00F7553E">
        <w:rPr>
          <w:i/>
          <w:sz w:val="22"/>
          <w:szCs w:val="22"/>
        </w:rPr>
        <w:t xml:space="preserve"> или поставляемого при выполнении работ</w:t>
      </w:r>
      <w:r w:rsidR="00E97219">
        <w:rPr>
          <w:i/>
          <w:sz w:val="22"/>
          <w:szCs w:val="22"/>
        </w:rPr>
        <w:t>/услуг</w:t>
      </w:r>
      <w:r w:rsidR="00F7553E">
        <w:rPr>
          <w:i/>
          <w:sz w:val="22"/>
          <w:szCs w:val="22"/>
        </w:rPr>
        <w:t xml:space="preserve"> товара</w:t>
      </w:r>
      <w:r w:rsidRPr="00C476A2">
        <w:rPr>
          <w:i/>
          <w:sz w:val="22"/>
          <w:szCs w:val="22"/>
        </w:rPr>
        <w:t xml:space="preserve"> требованиям ГОСТ, не допускается устанавливать противоречивые требования к такому товару, расширяющие требования к значениям показателей </w:t>
      </w:r>
      <w:r w:rsidRPr="006B7FDC">
        <w:rPr>
          <w:i/>
          <w:sz w:val="22"/>
          <w:szCs w:val="22"/>
        </w:rPr>
        <w:t>устанавливаемыми ГОСТом. В данном случае заказчик устанавливает требование о соблюдении исполнителем ГОСТа, а также делает ссылку на конкретную позицию товара соответствующего указанному ГОСТу.</w:t>
      </w:r>
    </w:p>
    <w:p w:rsidR="00593219" w:rsidRPr="006B7FDC" w:rsidRDefault="00593219" w:rsidP="004A1046">
      <w:pPr>
        <w:autoSpaceDE w:val="0"/>
        <w:autoSpaceDN w:val="0"/>
        <w:adjustRightInd w:val="0"/>
        <w:ind w:firstLine="709"/>
        <w:jc w:val="both"/>
        <w:rPr>
          <w:rFonts w:eastAsiaTheme="minorHAnsi"/>
          <w:i/>
          <w:iCs/>
          <w:sz w:val="22"/>
          <w:szCs w:val="22"/>
          <w:lang w:eastAsia="en-US"/>
        </w:rPr>
      </w:pPr>
      <w:r w:rsidRPr="006B7FDC">
        <w:rPr>
          <w:i/>
          <w:iCs/>
          <w:sz w:val="22"/>
          <w:szCs w:val="22"/>
        </w:rPr>
        <w:t>В случае закупки поставляемых при выполнении закупаемых работ (оказании закупаемых услуг) товаров, включенных в перечень, утвержденный постановлением Правительства РФ от 08.07.2022 № 1224 (</w:t>
      </w:r>
      <w:r w:rsidRPr="006B7FDC">
        <w:rPr>
          <w:rFonts w:eastAsiaTheme="minorHAnsi"/>
          <w:i/>
          <w:iCs/>
          <w:sz w:val="22"/>
          <w:szCs w:val="22"/>
          <w:lang w:eastAsia="en-US"/>
        </w:rPr>
        <w:t>твердые поверхностные покрытия и элементы благоустройства - покрытия из переработанных материалов, тротуарная плитка, бордюры, ограждения; мягкие покрытия - резиновая плитка, покрытия из резиновой крошки, мягкая кровля или иные гидроизоляционные материалы; контейнеры и урны для мусора и др.), предъявляются экологические требования, при описании объекта закупки необходимо указать долю вторичного сырья, использованного при производстве товара.</w:t>
      </w:r>
    </w:p>
    <w:p w:rsidR="00593219" w:rsidRPr="006B7FDC" w:rsidRDefault="00593219" w:rsidP="004A1046">
      <w:pPr>
        <w:autoSpaceDE w:val="0"/>
        <w:autoSpaceDN w:val="0"/>
        <w:adjustRightInd w:val="0"/>
        <w:ind w:firstLine="709"/>
        <w:jc w:val="both"/>
        <w:rPr>
          <w:i/>
          <w:iCs/>
          <w:sz w:val="22"/>
          <w:szCs w:val="22"/>
          <w:u w:val="single"/>
        </w:rPr>
      </w:pPr>
      <w:r w:rsidRPr="006B7FDC">
        <w:rPr>
          <w:i/>
          <w:iCs/>
          <w:sz w:val="22"/>
          <w:szCs w:val="22"/>
          <w:u w:val="single"/>
        </w:rPr>
        <w:t>Например:</w:t>
      </w:r>
    </w:p>
    <w:p w:rsidR="00593219" w:rsidRPr="006B7FDC" w:rsidRDefault="00593219" w:rsidP="004A1046">
      <w:pPr>
        <w:autoSpaceDE w:val="0"/>
        <w:autoSpaceDN w:val="0"/>
        <w:adjustRightInd w:val="0"/>
        <w:ind w:firstLine="709"/>
        <w:jc w:val="both"/>
        <w:rPr>
          <w:i/>
          <w:sz w:val="22"/>
          <w:szCs w:val="22"/>
        </w:rPr>
      </w:pPr>
      <w:r w:rsidRPr="006B7FDC">
        <w:rPr>
          <w:i/>
          <w:iCs/>
          <w:sz w:val="22"/>
          <w:szCs w:val="22"/>
        </w:rPr>
        <w:t xml:space="preserve">«В соответствии с </w:t>
      </w:r>
      <w:r w:rsidRPr="006B7FDC">
        <w:rPr>
          <w:rFonts w:eastAsiaTheme="minorHAnsi"/>
          <w:i/>
          <w:iCs/>
          <w:sz w:val="22"/>
          <w:szCs w:val="22"/>
          <w:lang w:eastAsia="en-US"/>
        </w:rPr>
        <w:t>постановлением Правительства РФ от 08.07.2022 № 1224 к поставляемому товару предъявляются</w:t>
      </w:r>
      <w:r w:rsidRPr="006B7FDC">
        <w:rPr>
          <w:i/>
          <w:iCs/>
          <w:sz w:val="22"/>
          <w:szCs w:val="22"/>
        </w:rPr>
        <w:t xml:space="preserve"> экологические требования. Минимальная доля вторичного </w:t>
      </w:r>
      <w:r w:rsidRPr="006B7FDC">
        <w:rPr>
          <w:rFonts w:eastAsiaTheme="minorHAnsi"/>
          <w:i/>
          <w:iCs/>
          <w:sz w:val="22"/>
          <w:szCs w:val="22"/>
          <w:lang w:eastAsia="en-US"/>
        </w:rPr>
        <w:t>сырья, использованного при производстве товара, составляет не менее 1 %.».</w:t>
      </w:r>
    </w:p>
    <w:p w:rsidR="00EA70D3" w:rsidRPr="00452E10" w:rsidRDefault="00EA70D3" w:rsidP="004A1046">
      <w:pPr>
        <w:autoSpaceDE w:val="0"/>
        <w:autoSpaceDN w:val="0"/>
        <w:adjustRightInd w:val="0"/>
        <w:ind w:firstLine="709"/>
        <w:jc w:val="both"/>
        <w:rPr>
          <w:i/>
          <w:iCs/>
          <w:sz w:val="22"/>
          <w:szCs w:val="22"/>
        </w:rPr>
      </w:pPr>
      <w:r w:rsidRPr="006B7FDC">
        <w:rPr>
          <w:i/>
          <w:iCs/>
          <w:sz w:val="22"/>
          <w:szCs w:val="22"/>
        </w:rPr>
        <w:t xml:space="preserve">Заказчик в соответствии с частью 4 статьи 33 </w:t>
      </w:r>
      <w:r w:rsidRPr="00452E10">
        <w:rPr>
          <w:i/>
          <w:iCs/>
          <w:sz w:val="22"/>
          <w:szCs w:val="22"/>
        </w:rPr>
        <w:t>Закона</w:t>
      </w:r>
      <w:r w:rsidR="00B273C2" w:rsidRPr="00452E10">
        <w:rPr>
          <w:i/>
          <w:iCs/>
          <w:sz w:val="22"/>
          <w:szCs w:val="22"/>
        </w:rPr>
        <w:t xml:space="preserve"> </w:t>
      </w:r>
      <w:r w:rsidR="00B273C2" w:rsidRPr="00452E10">
        <w:rPr>
          <w:rFonts w:eastAsiaTheme="minorHAnsi"/>
          <w:i/>
          <w:sz w:val="22"/>
          <w:szCs w:val="22"/>
          <w:lang w:eastAsia="en-US"/>
        </w:rPr>
        <w:t>№ 44-ФЗ</w:t>
      </w:r>
      <w:r w:rsidRPr="00452E10">
        <w:rPr>
          <w:i/>
          <w:iCs/>
          <w:sz w:val="22"/>
          <w:szCs w:val="22"/>
        </w:rPr>
        <w:t xml:space="preserve"> </w:t>
      </w:r>
      <w:r w:rsidRPr="00452E10">
        <w:rPr>
          <w:i/>
          <w:iCs/>
          <w:sz w:val="22"/>
          <w:szCs w:val="22"/>
          <w:u w:val="single"/>
        </w:rPr>
        <w:t xml:space="preserve">вправе установить гарантийные обязательства </w:t>
      </w:r>
      <w:r w:rsidRPr="00452E10">
        <w:rPr>
          <w:i/>
          <w:iCs/>
          <w:sz w:val="22"/>
          <w:szCs w:val="22"/>
        </w:rPr>
        <w:t xml:space="preserve">- требования к </w:t>
      </w:r>
      <w:r w:rsidRPr="00452E10">
        <w:rPr>
          <w:rFonts w:eastAsiaTheme="minorHAnsi"/>
          <w:i/>
          <w:iCs/>
          <w:sz w:val="22"/>
          <w:szCs w:val="22"/>
          <w:lang w:eastAsia="en-US"/>
        </w:rPr>
        <w:t xml:space="preserve">гарантии качества товара, работы, услуги, а также требования к </w:t>
      </w:r>
      <w:r w:rsidRPr="00452E10">
        <w:rPr>
          <w:i/>
          <w:iCs/>
          <w:sz w:val="22"/>
          <w:szCs w:val="22"/>
        </w:rPr>
        <w:t>гарантийному сроку товара, работы, услуги (данные требования должны также устанавливаться в тексте проекта контракта).</w:t>
      </w:r>
    </w:p>
    <w:p w:rsidR="00EA70D3" w:rsidRPr="00C476A2" w:rsidRDefault="00EA70D3" w:rsidP="004A1046">
      <w:pPr>
        <w:autoSpaceDE w:val="0"/>
        <w:autoSpaceDN w:val="0"/>
        <w:adjustRightInd w:val="0"/>
        <w:ind w:firstLine="709"/>
        <w:jc w:val="both"/>
        <w:rPr>
          <w:i/>
          <w:iCs/>
          <w:sz w:val="22"/>
          <w:szCs w:val="22"/>
        </w:rPr>
      </w:pPr>
      <w:r w:rsidRPr="00452E10">
        <w:rPr>
          <w:i/>
          <w:iCs/>
          <w:sz w:val="22"/>
          <w:szCs w:val="22"/>
        </w:rPr>
        <w:t>В соответствии с частью 2.2. статьи 96 Закона</w:t>
      </w:r>
      <w:r w:rsidR="00B273C2" w:rsidRPr="00452E10">
        <w:rPr>
          <w:i/>
          <w:iCs/>
          <w:sz w:val="22"/>
          <w:szCs w:val="22"/>
        </w:rPr>
        <w:t xml:space="preserve"> </w:t>
      </w:r>
      <w:r w:rsidR="00B273C2" w:rsidRPr="00452E10">
        <w:rPr>
          <w:rFonts w:eastAsiaTheme="minorHAnsi"/>
          <w:i/>
          <w:sz w:val="22"/>
          <w:szCs w:val="22"/>
          <w:lang w:eastAsia="en-US"/>
        </w:rPr>
        <w:t>№ 44-ФЗ</w:t>
      </w:r>
      <w:r w:rsidRPr="00452E10">
        <w:rPr>
          <w:i/>
          <w:iCs/>
          <w:sz w:val="22"/>
          <w:szCs w:val="22"/>
        </w:rPr>
        <w:t xml:space="preserve"> установление</w:t>
      </w:r>
      <w:r w:rsidRPr="00C476A2">
        <w:rPr>
          <w:i/>
          <w:iCs/>
          <w:sz w:val="22"/>
          <w:szCs w:val="22"/>
        </w:rPr>
        <w:t xml:space="preserve"> требования обеспечения гарантийных обязательств (в случае установления гарантийных обязательств), является правом заказчика. </w:t>
      </w:r>
    </w:p>
    <w:p w:rsidR="00EA70D3" w:rsidRPr="00C476A2" w:rsidRDefault="00EA70D3" w:rsidP="004A1046">
      <w:pPr>
        <w:pStyle w:val="a3"/>
        <w:autoSpaceDE w:val="0"/>
        <w:autoSpaceDN w:val="0"/>
        <w:adjustRightInd w:val="0"/>
        <w:spacing w:after="0"/>
        <w:ind w:left="0" w:firstLine="709"/>
        <w:outlineLvl w:val="2"/>
        <w:rPr>
          <w:b/>
          <w:bCs/>
        </w:rPr>
      </w:pPr>
    </w:p>
    <w:p w:rsidR="00EA70D3" w:rsidRPr="00C476A2" w:rsidRDefault="00EA70D3" w:rsidP="004A1046">
      <w:pPr>
        <w:pStyle w:val="a3"/>
        <w:autoSpaceDE w:val="0"/>
        <w:autoSpaceDN w:val="0"/>
        <w:adjustRightInd w:val="0"/>
        <w:spacing w:after="0"/>
        <w:ind w:left="0" w:firstLine="709"/>
        <w:jc w:val="both"/>
        <w:outlineLvl w:val="2"/>
        <w:rPr>
          <w:b/>
          <w:bCs/>
        </w:rPr>
      </w:pPr>
      <w:r w:rsidRPr="00C476A2">
        <w:rPr>
          <w:b/>
          <w:bCs/>
        </w:rPr>
        <w:t>4. Требования энергетической эффективности работ, услуг</w:t>
      </w:r>
    </w:p>
    <w:p w:rsidR="00EA70D3" w:rsidRPr="00C476A2" w:rsidRDefault="00EA70D3" w:rsidP="004A1046">
      <w:pPr>
        <w:pStyle w:val="a3"/>
        <w:spacing w:after="0" w:line="240" w:lineRule="auto"/>
        <w:ind w:left="0" w:firstLine="709"/>
      </w:pP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Данный пункт включается заказчиком в </w:t>
      </w:r>
      <w:r w:rsidR="00CF020D">
        <w:rPr>
          <w:i/>
          <w:sz w:val="22"/>
          <w:szCs w:val="22"/>
        </w:rPr>
        <w:t>извещение об осуществлении закупки</w:t>
      </w:r>
      <w:r w:rsidRPr="00C476A2">
        <w:rPr>
          <w:i/>
          <w:sz w:val="22"/>
          <w:szCs w:val="22"/>
        </w:rPr>
        <w:t xml:space="preserve"> при необходимости.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Заказчикам при включении требований энергетической эффективности работ, услуг в </w:t>
      </w:r>
      <w:r w:rsidR="00471C8B">
        <w:rPr>
          <w:i/>
          <w:sz w:val="22"/>
          <w:szCs w:val="22"/>
        </w:rPr>
        <w:t>извещение об осуществлении закупки</w:t>
      </w:r>
      <w:r w:rsidRPr="00C476A2">
        <w:rPr>
          <w:i/>
          <w:color w:val="C00000"/>
          <w:sz w:val="22"/>
          <w:szCs w:val="22"/>
        </w:rPr>
        <w:t xml:space="preserve"> </w:t>
      </w:r>
      <w:r w:rsidRPr="00C476A2">
        <w:rPr>
          <w:i/>
          <w:sz w:val="22"/>
          <w:szCs w:val="22"/>
        </w:rPr>
        <w:t>необходимо руководствоваться следующими нормами законодательства Российской Федерации.</w:t>
      </w:r>
    </w:p>
    <w:p w:rsidR="004321BC" w:rsidRDefault="00EA70D3" w:rsidP="004A1046">
      <w:pPr>
        <w:autoSpaceDE w:val="0"/>
        <w:autoSpaceDN w:val="0"/>
        <w:adjustRightInd w:val="0"/>
        <w:ind w:firstLine="709"/>
        <w:jc w:val="both"/>
        <w:rPr>
          <w:rFonts w:eastAsiaTheme="minorHAnsi"/>
          <w:i/>
          <w:iCs/>
          <w:sz w:val="22"/>
          <w:szCs w:val="22"/>
          <w:lang w:eastAsia="en-US"/>
        </w:rPr>
      </w:pPr>
      <w:r w:rsidRPr="00C476A2">
        <w:rPr>
          <w:i/>
          <w:sz w:val="22"/>
          <w:szCs w:val="22"/>
        </w:rPr>
        <w:t xml:space="preserve">1. </w:t>
      </w:r>
      <w:r w:rsidR="004321BC">
        <w:rPr>
          <w:i/>
          <w:sz w:val="22"/>
          <w:szCs w:val="22"/>
        </w:rPr>
        <w:t xml:space="preserve">Федеральным законом </w:t>
      </w:r>
      <w:r w:rsidR="004321BC">
        <w:rPr>
          <w:rFonts w:eastAsiaTheme="minorHAnsi"/>
          <w:i/>
          <w:iCs/>
          <w:sz w:val="22"/>
          <w:szCs w:val="22"/>
          <w:lang w:eastAsia="en-US"/>
        </w:rPr>
        <w:t xml:space="preserve">от 23.11.2009 № 261-ФЗ «Об энергосбережении </w:t>
      </w:r>
      <w:proofErr w:type="gramStart"/>
      <w:r w:rsidR="004321BC">
        <w:rPr>
          <w:rFonts w:eastAsiaTheme="minorHAnsi"/>
          <w:i/>
          <w:iCs/>
          <w:sz w:val="22"/>
          <w:szCs w:val="22"/>
          <w:lang w:eastAsia="en-US"/>
        </w:rPr>
        <w:t>и</w:t>
      </w:r>
      <w:proofErr w:type="gramEnd"/>
      <w:r w:rsidR="004321BC">
        <w:rPr>
          <w:rFonts w:eastAsiaTheme="minorHAnsi"/>
          <w:i/>
          <w:iCs/>
          <w:sz w:val="22"/>
          <w:szCs w:val="22"/>
          <w:lang w:eastAsia="en-US"/>
        </w:rPr>
        <w:t xml:space="preserve"> о повышении энергетической эффективности и о внесении изменений в отдельные законодательные акты Российской Федерации», </w:t>
      </w:r>
    </w:p>
    <w:p w:rsidR="00EA70D3" w:rsidRPr="00C476A2" w:rsidRDefault="004321BC" w:rsidP="004A1046">
      <w:pPr>
        <w:autoSpaceDE w:val="0"/>
        <w:autoSpaceDN w:val="0"/>
        <w:adjustRightInd w:val="0"/>
        <w:ind w:firstLine="709"/>
        <w:jc w:val="both"/>
        <w:rPr>
          <w:i/>
          <w:sz w:val="22"/>
          <w:szCs w:val="22"/>
        </w:rPr>
      </w:pPr>
      <w:r>
        <w:rPr>
          <w:i/>
          <w:sz w:val="22"/>
          <w:szCs w:val="22"/>
        </w:rPr>
        <w:t xml:space="preserve">2. </w:t>
      </w:r>
      <w:r w:rsidR="00EA70D3" w:rsidRPr="00C476A2">
        <w:rPr>
          <w:i/>
          <w:sz w:val="22"/>
          <w:szCs w:val="22"/>
        </w:rPr>
        <w:t>Правилами установления требований энергетической эффективности продукции, утвержденными постановлением Правительства Российской Федерации от 31.12.2009 № 1221 «Об утверждении Правил установления требований энергетической эффективности товаров, работ, услуг, размещение заказов на которые осуществляется для государственных или муниципальных нужд» (далее - Правила).</w:t>
      </w:r>
    </w:p>
    <w:p w:rsidR="00EA70D3" w:rsidRPr="00C476A2" w:rsidRDefault="004321BC" w:rsidP="004A1046">
      <w:pPr>
        <w:autoSpaceDE w:val="0"/>
        <w:autoSpaceDN w:val="0"/>
        <w:adjustRightInd w:val="0"/>
        <w:ind w:firstLine="709"/>
        <w:jc w:val="both"/>
        <w:rPr>
          <w:i/>
          <w:sz w:val="22"/>
          <w:szCs w:val="22"/>
        </w:rPr>
      </w:pPr>
      <w:r>
        <w:rPr>
          <w:i/>
          <w:sz w:val="22"/>
          <w:szCs w:val="22"/>
        </w:rPr>
        <w:t>3</w:t>
      </w:r>
      <w:r w:rsidR="00EA70D3" w:rsidRPr="00C476A2">
        <w:rPr>
          <w:i/>
          <w:sz w:val="22"/>
          <w:szCs w:val="22"/>
        </w:rPr>
        <w:t>. При установлении Заказчиком в техническом задании требований к качеству и техническим характеристикам продукции необходимо учитывать, что согласно Правилам требования энергетической эффективности установлены в отношении следующих видов товаров:</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 товаров, предусмотренных в приложении к Правилам - продукции тяжелого, энергетического, транспортного, а также нефтяного и химического машиностроения, например газовых горелок, машин электрических (двигателей, </w:t>
      </w:r>
      <w:proofErr w:type="spellStart"/>
      <w:r w:rsidRPr="00C476A2">
        <w:rPr>
          <w:i/>
          <w:sz w:val="22"/>
          <w:szCs w:val="22"/>
        </w:rPr>
        <w:t>электрокалориферов</w:t>
      </w:r>
      <w:proofErr w:type="spellEnd"/>
      <w:r w:rsidRPr="00C476A2">
        <w:rPr>
          <w:i/>
          <w:sz w:val="22"/>
          <w:szCs w:val="22"/>
        </w:rPr>
        <w:t xml:space="preserve">, светильников, обогревателей </w:t>
      </w:r>
      <w:proofErr w:type="gramStart"/>
      <w:r w:rsidRPr="00C476A2">
        <w:rPr>
          <w:i/>
          <w:sz w:val="22"/>
          <w:szCs w:val="22"/>
        </w:rPr>
        <w:t>и т.п</w:t>
      </w:r>
      <w:proofErr w:type="gramEnd"/>
      <w:r w:rsidRPr="00C476A2">
        <w:rPr>
          <w:i/>
          <w:sz w:val="22"/>
          <w:szCs w:val="22"/>
        </w:rPr>
        <w:t>.), изделий автомобильной промышленности (автомобилей, мотоциклов и т.д.) и др.;</w:t>
      </w:r>
    </w:p>
    <w:p w:rsidR="00DF01BD" w:rsidRPr="00C476A2" w:rsidRDefault="00EA70D3" w:rsidP="004A1046">
      <w:pPr>
        <w:autoSpaceDE w:val="0"/>
        <w:autoSpaceDN w:val="0"/>
        <w:adjustRightInd w:val="0"/>
        <w:ind w:firstLine="709"/>
        <w:jc w:val="both"/>
        <w:rPr>
          <w:i/>
          <w:sz w:val="22"/>
          <w:szCs w:val="22"/>
        </w:rPr>
      </w:pPr>
      <w:r w:rsidRPr="00C476A2">
        <w:rPr>
          <w:i/>
          <w:sz w:val="22"/>
          <w:szCs w:val="22"/>
        </w:rPr>
        <w:t>- товаров, в отношении которых уполномоченным федеральным органом исполнительной власти определены классы энергетической эффективности (приказ Министерства экономического развития Российской Федерации от 09.03.2011 № 88, приказ Министерства промышленности и торговли Российской Федерации от 06.11</w:t>
      </w:r>
      <w:r w:rsidR="00DF01BD">
        <w:rPr>
          <w:i/>
          <w:sz w:val="22"/>
          <w:szCs w:val="22"/>
        </w:rPr>
        <w:t>.2018 № 4404, п</w:t>
      </w:r>
      <w:r w:rsidR="00DF01BD" w:rsidRPr="00DF01BD">
        <w:rPr>
          <w:i/>
          <w:sz w:val="22"/>
          <w:szCs w:val="22"/>
        </w:rPr>
        <w:t>риказ Минэкономразвития России от 22.03.2021 N 131</w:t>
      </w:r>
      <w:r w:rsidR="00DF01BD">
        <w:rPr>
          <w:i/>
          <w:sz w:val="22"/>
          <w:szCs w:val="22"/>
        </w:rPr>
        <w:t xml:space="preserve"> «</w:t>
      </w:r>
      <w:r w:rsidR="00DF01BD" w:rsidRPr="00DF01BD">
        <w:rPr>
          <w:i/>
          <w:sz w:val="22"/>
          <w:szCs w:val="22"/>
        </w:rPr>
        <w:t>О требованиях энергетической эффективности в отношении товаров, указанных в приложении к Правилам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утвержденным постановлением Правительства Российской Федерац</w:t>
      </w:r>
      <w:r w:rsidR="00DF01BD">
        <w:rPr>
          <w:i/>
          <w:sz w:val="22"/>
          <w:szCs w:val="22"/>
        </w:rPr>
        <w:t>ии от 31 декабря 2009 г. N 1221», п</w:t>
      </w:r>
      <w:r w:rsidR="00DF01BD" w:rsidRPr="00DF01BD">
        <w:rPr>
          <w:i/>
          <w:sz w:val="22"/>
          <w:szCs w:val="22"/>
        </w:rPr>
        <w:t>остановление Правительства РФ от 24.12.2020 N 2255</w:t>
      </w:r>
      <w:r w:rsidR="00DF01BD">
        <w:rPr>
          <w:i/>
          <w:sz w:val="22"/>
          <w:szCs w:val="22"/>
        </w:rPr>
        <w:t xml:space="preserve"> «</w:t>
      </w:r>
      <w:r w:rsidR="00DF01BD" w:rsidRPr="00DF01BD">
        <w:rPr>
          <w:i/>
          <w:sz w:val="22"/>
          <w:szCs w:val="22"/>
        </w:rPr>
        <w:t>Об утверждении требований к осветительным устройствам и электрическим лампам,</w:t>
      </w:r>
      <w:r w:rsidR="00DF01BD">
        <w:t xml:space="preserve"> используемым в цепях переменного тока в целях освещения»).</w:t>
      </w:r>
    </w:p>
    <w:p w:rsidR="00EA70D3" w:rsidRPr="00C476A2" w:rsidRDefault="00EA70D3" w:rsidP="004A1046">
      <w:pPr>
        <w:autoSpaceDE w:val="0"/>
        <w:autoSpaceDN w:val="0"/>
        <w:adjustRightInd w:val="0"/>
        <w:ind w:firstLine="709"/>
        <w:jc w:val="both"/>
        <w:rPr>
          <w:i/>
          <w:sz w:val="22"/>
          <w:szCs w:val="22"/>
        </w:rPr>
      </w:pPr>
      <w:r w:rsidRPr="00C476A2">
        <w:rPr>
          <w:i/>
          <w:sz w:val="22"/>
          <w:szCs w:val="22"/>
        </w:rPr>
        <w:t>С 1 января 2012 года данная категория товаров должна иметь класс энергетической эффективности не ниже класса «А». Исключение составляют бытовые энергопотребляющие устройства, класс энергетической эффективности которых должен быть не ниже первых двух наивысших классов (подпункт «а» пункта 7 Правил);</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 товаров, используемых для создания элементов конструкций зданий, строений, сооружений, в </w:t>
      </w:r>
      <w:proofErr w:type="spellStart"/>
      <w:r w:rsidRPr="00C476A2">
        <w:rPr>
          <w:i/>
          <w:sz w:val="22"/>
          <w:szCs w:val="22"/>
        </w:rPr>
        <w:t>т.ч</w:t>
      </w:r>
      <w:proofErr w:type="spellEnd"/>
      <w:r w:rsidRPr="00C476A2">
        <w:rPr>
          <w:i/>
          <w:sz w:val="22"/>
          <w:szCs w:val="22"/>
        </w:rPr>
        <w:t xml:space="preserve">. инженерных систем </w:t>
      </w:r>
      <w:proofErr w:type="spellStart"/>
      <w:r w:rsidRPr="00C476A2">
        <w:rPr>
          <w:i/>
          <w:sz w:val="22"/>
          <w:szCs w:val="22"/>
        </w:rPr>
        <w:t>ресурсоснабжения</w:t>
      </w:r>
      <w:proofErr w:type="spellEnd"/>
      <w:r w:rsidRPr="00C476A2">
        <w:rPr>
          <w:i/>
          <w:sz w:val="22"/>
          <w:szCs w:val="22"/>
        </w:rPr>
        <w:t>, влияющих на энергетическую эффективность зданий, строений, сооружений.</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xml:space="preserve">Перечень категорий товаров, для которых устанавливаются требования энергетической эффективности, утвержден приказом Министерства экономического развития Российской Федерации от 04.06.2010 № 229 «О требованиях энергетической эффективности товаров, используемых для создания элементов конструкций зданий, строений, сооружений, в том числе инженерных систем </w:t>
      </w:r>
      <w:proofErr w:type="spellStart"/>
      <w:r w:rsidRPr="00C476A2">
        <w:rPr>
          <w:i/>
          <w:sz w:val="22"/>
          <w:szCs w:val="22"/>
        </w:rPr>
        <w:t>ресурсоснабжения</w:t>
      </w:r>
      <w:proofErr w:type="spellEnd"/>
      <w:r w:rsidRPr="00C476A2">
        <w:rPr>
          <w:i/>
          <w:sz w:val="22"/>
          <w:szCs w:val="22"/>
        </w:rPr>
        <w:t xml:space="preserve">, влияющих на энергетическую эффективность зданий, строений, сооружений». Указанным </w:t>
      </w:r>
      <w:hyperlink r:id="rId9" w:history="1">
        <w:r w:rsidRPr="00C476A2">
          <w:rPr>
            <w:i/>
            <w:sz w:val="22"/>
            <w:szCs w:val="22"/>
          </w:rPr>
          <w:t>перечнем</w:t>
        </w:r>
      </w:hyperlink>
      <w:r w:rsidRPr="00C476A2">
        <w:rPr>
          <w:i/>
          <w:sz w:val="22"/>
          <w:szCs w:val="22"/>
        </w:rPr>
        <w:t xml:space="preserve">, в частности, установлено, что радиаторы отопления должны иметь на подводящих теплоноситель трубах средства регулирования теплоотдачи радиаторов (такие как ручные регулирующие краны или термостатические краны), а входные двери в здание - дверной доводчик (за исключением карусельных входных дверей и иных входных дверей, конструкцией которых возможность установки такого доводчика не предусмотрена). Кроме того, данным приказом введены ограничения на размещение заказов на поставку товаров, результатом которого может стать непроизводительный расход энергетических ресурсов. </w:t>
      </w:r>
    </w:p>
    <w:p w:rsidR="00EA70D3" w:rsidRPr="00C476A2" w:rsidRDefault="004321BC" w:rsidP="004A1046">
      <w:pPr>
        <w:autoSpaceDE w:val="0"/>
        <w:autoSpaceDN w:val="0"/>
        <w:adjustRightInd w:val="0"/>
        <w:ind w:firstLine="709"/>
        <w:jc w:val="both"/>
        <w:rPr>
          <w:i/>
          <w:sz w:val="22"/>
          <w:szCs w:val="22"/>
        </w:rPr>
      </w:pPr>
      <w:r>
        <w:rPr>
          <w:i/>
          <w:sz w:val="22"/>
          <w:szCs w:val="22"/>
        </w:rPr>
        <w:t>4</w:t>
      </w:r>
      <w:r w:rsidR="00EA70D3" w:rsidRPr="00C476A2">
        <w:rPr>
          <w:i/>
          <w:sz w:val="22"/>
          <w:szCs w:val="22"/>
        </w:rPr>
        <w:t>. При подготовке Заказчиком технического задания на проектирование строительства, реконструкции</w:t>
      </w:r>
      <w:r w:rsidR="00250730">
        <w:rPr>
          <w:i/>
          <w:sz w:val="22"/>
          <w:szCs w:val="22"/>
        </w:rPr>
        <w:t>,</w:t>
      </w:r>
      <w:r w:rsidR="00EA70D3" w:rsidRPr="00C476A2">
        <w:rPr>
          <w:i/>
          <w:sz w:val="22"/>
          <w:szCs w:val="22"/>
        </w:rPr>
        <w:t xml:space="preserve"> капитального ремонта</w:t>
      </w:r>
      <w:r w:rsidR="00250730">
        <w:rPr>
          <w:i/>
          <w:sz w:val="22"/>
          <w:szCs w:val="22"/>
        </w:rPr>
        <w:t>, сноса</w:t>
      </w:r>
      <w:r w:rsidR="00EA70D3" w:rsidRPr="00C476A2">
        <w:rPr>
          <w:i/>
          <w:sz w:val="22"/>
          <w:szCs w:val="22"/>
        </w:rPr>
        <w:t xml:space="preserve"> зданий, строений и сооружений необходимо учитывать, что требования к составу разделов проектной документации и к их содержанию установлены постановлением Правительства Российской Федерации от 16.02.2008 № 87 «О составе разделов проектной документации и требованиях к их содержанию».</w:t>
      </w:r>
    </w:p>
    <w:p w:rsidR="00EA70D3" w:rsidRPr="00C476A2" w:rsidRDefault="00EA70D3" w:rsidP="004A1046">
      <w:pPr>
        <w:autoSpaceDE w:val="0"/>
        <w:autoSpaceDN w:val="0"/>
        <w:adjustRightInd w:val="0"/>
        <w:ind w:firstLine="709"/>
        <w:jc w:val="both"/>
        <w:rPr>
          <w:i/>
          <w:sz w:val="22"/>
          <w:szCs w:val="22"/>
        </w:rPr>
      </w:pPr>
      <w:r w:rsidRPr="00C476A2">
        <w:rPr>
          <w:i/>
          <w:sz w:val="22"/>
          <w:szCs w:val="22"/>
        </w:rPr>
        <w:lastRenderedPageBreak/>
        <w:t>В соответствии с вышеуказанным постановлением с 01.05.2010 проектная документация должна содержать раздел 10(1)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В текстовой части данного раздела проектной документации должны указываться, в частности: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перечень мероприятий по обеспечению соблюдения определенных требований энергетической эффективности;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обоснование выбора оптимальных архитектурных, функционально-технологических, конструктивных и инженерно-технических решений и их надлежащей реализации при осуществлении строительства, реконструкции и капитального ремонта с целью обеспечения соответствия объекта требованиям энергетической эффективности;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 перечень требований энергетической эффективности, которым должен соответствовать объект при вводе в эксплуатацию и в течение определенного срока в процессе эксплуатации.</w:t>
      </w:r>
    </w:p>
    <w:p w:rsidR="00EA70D3" w:rsidRPr="00C476A2" w:rsidRDefault="00EA70D3" w:rsidP="004A1046">
      <w:pPr>
        <w:autoSpaceDE w:val="0"/>
        <w:autoSpaceDN w:val="0"/>
        <w:adjustRightInd w:val="0"/>
        <w:ind w:firstLine="709"/>
        <w:jc w:val="both"/>
        <w:rPr>
          <w:i/>
          <w:sz w:val="22"/>
          <w:szCs w:val="22"/>
        </w:rPr>
      </w:pPr>
      <w:r w:rsidRPr="00C476A2">
        <w:rPr>
          <w:i/>
          <w:sz w:val="22"/>
          <w:szCs w:val="22"/>
        </w:rPr>
        <w:t>В графической части данного раздела проектной документации должны содержаться схемы расположения на объекте капитального строительства (в зданиях, строениях и сооружениях) приборов учета используемых энергетических ресурсов.</w:t>
      </w:r>
    </w:p>
    <w:p w:rsidR="009C2484" w:rsidRDefault="004321BC" w:rsidP="004A1046">
      <w:pPr>
        <w:autoSpaceDE w:val="0"/>
        <w:autoSpaceDN w:val="0"/>
        <w:adjustRightInd w:val="0"/>
        <w:ind w:firstLine="709"/>
        <w:jc w:val="both"/>
        <w:rPr>
          <w:rFonts w:eastAsiaTheme="minorHAnsi"/>
          <w:i/>
          <w:iCs/>
          <w:sz w:val="22"/>
          <w:szCs w:val="22"/>
          <w:lang w:eastAsia="en-US"/>
        </w:rPr>
      </w:pPr>
      <w:r>
        <w:rPr>
          <w:i/>
          <w:sz w:val="22"/>
          <w:szCs w:val="22"/>
        </w:rPr>
        <w:t>5</w:t>
      </w:r>
      <w:r w:rsidR="00EA70D3" w:rsidRPr="00C476A2">
        <w:rPr>
          <w:i/>
          <w:sz w:val="22"/>
          <w:szCs w:val="22"/>
        </w:rPr>
        <w:t xml:space="preserve">. Заказчикам следует учитывать, что в соответствии с </w:t>
      </w:r>
      <w:hyperlink r:id="rId10" w:history="1">
        <w:r w:rsidR="00EA70D3" w:rsidRPr="00C476A2">
          <w:rPr>
            <w:i/>
            <w:sz w:val="22"/>
            <w:szCs w:val="22"/>
          </w:rPr>
          <w:t>частью 11 статьи 9.16</w:t>
        </w:r>
      </w:hyperlink>
      <w:r w:rsidR="00EA70D3" w:rsidRPr="00C476A2">
        <w:rPr>
          <w:i/>
          <w:sz w:val="22"/>
          <w:szCs w:val="22"/>
        </w:rPr>
        <w:t xml:space="preserve"> Кодекса Российской Федерации об административных правонарушениях размещение заказов на поставку продукции для государственных нужд, не соответствующих требованиям их энергетической эффективности, </w:t>
      </w:r>
      <w:r w:rsidR="009C2484">
        <w:rPr>
          <w:rFonts w:eastAsiaTheme="minorHAnsi"/>
          <w:i/>
          <w:iCs/>
          <w:sz w:val="22"/>
          <w:szCs w:val="22"/>
          <w:lang w:eastAsia="en-US"/>
        </w:rPr>
        <w:t>влечет наложение административного штрафа на должностных лиц в размере тридцати тысяч рублей; на юридических лиц - ста тысяч рублей.</w:t>
      </w:r>
    </w:p>
    <w:sectPr w:rsidR="009C2484" w:rsidSect="007E65C8">
      <w:headerReference w:type="default" r:id="rId11"/>
      <w:pgSz w:w="11906" w:h="16840"/>
      <w:pgMar w:top="993" w:right="680" w:bottom="851"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F65" w:rsidRDefault="00690F65" w:rsidP="008C1664">
      <w:r>
        <w:separator/>
      </w:r>
    </w:p>
  </w:endnote>
  <w:endnote w:type="continuationSeparator" w:id="0">
    <w:p w:rsidR="00690F65" w:rsidRDefault="00690F65"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F65" w:rsidRDefault="00690F65" w:rsidP="008C1664">
      <w:r>
        <w:separator/>
      </w:r>
    </w:p>
  </w:footnote>
  <w:footnote w:type="continuationSeparator" w:id="0">
    <w:p w:rsidR="00690F65" w:rsidRDefault="00690F65" w:rsidP="008C1664">
      <w:r>
        <w:continuationSeparator/>
      </w:r>
    </w:p>
  </w:footnote>
  <w:footnote w:id="1">
    <w:p w:rsidR="00690F65" w:rsidRDefault="00690F65" w:rsidP="00AA0A8B">
      <w:pPr>
        <w:pStyle w:val="ad"/>
        <w:jc w:val="both"/>
      </w:pPr>
      <w:r w:rsidRPr="00F74BCC">
        <w:rPr>
          <w:rStyle w:val="ae"/>
          <w:sz w:val="20"/>
          <w:szCs w:val="20"/>
        </w:rPr>
        <w:footnoteRef/>
      </w:r>
      <w:r w:rsidRPr="00F74BCC">
        <w:rPr>
          <w:sz w:val="20"/>
          <w:szCs w:val="20"/>
        </w:rPr>
        <w:t xml:space="preserve"> Таблица № 2.1 включается в файл «Описание объекта закупи» в случае осуществления закупки р</w:t>
      </w:r>
      <w:r w:rsidRPr="00F74BCC">
        <w:rPr>
          <w:rFonts w:eastAsiaTheme="minorHAnsi"/>
          <w:sz w:val="20"/>
          <w:szCs w:val="20"/>
        </w:rPr>
        <w:t xml:space="preserve">абот (НМЦК более 10 </w:t>
      </w:r>
      <w:proofErr w:type="gramStart"/>
      <w:r w:rsidRPr="00F74BCC">
        <w:rPr>
          <w:rFonts w:eastAsiaTheme="minorHAnsi"/>
          <w:sz w:val="20"/>
          <w:szCs w:val="20"/>
        </w:rPr>
        <w:t>млн</w:t>
      </w:r>
      <w:proofErr w:type="gramEnd"/>
      <w:r w:rsidRPr="00F74BCC">
        <w:rPr>
          <w:rFonts w:eastAsiaTheme="minorHAnsi"/>
          <w:sz w:val="20"/>
          <w:szCs w:val="20"/>
        </w:rPr>
        <w:t xml:space="preserve"> руб.) по техническому обслуживанию (монтаж и наладка; контроль технического состояния; периодическое и текущее техническое обслуживание; ремонт) медицинской техники, включенной в коды 26.60.11, 26.60.12, 26.60.13.130, 26.70.22.150, 32.50.12, 32.50.21.121, 32.50.21.122 (позиция 32 приложения к ПП РФ от 29.12.2021 № 2571).</w:t>
      </w:r>
    </w:p>
  </w:footnote>
  <w:footnote w:id="2">
    <w:p w:rsidR="00690F65" w:rsidRPr="0008754C" w:rsidRDefault="00690F65" w:rsidP="006F2B0B">
      <w:pPr>
        <w:autoSpaceDE w:val="0"/>
        <w:adjustRightInd w:val="0"/>
        <w:jc w:val="both"/>
        <w:rPr>
          <w:rFonts w:eastAsia="Calibri"/>
          <w:iCs/>
          <w:sz w:val="20"/>
          <w:szCs w:val="20"/>
          <w:lang w:eastAsia="en-US"/>
        </w:rPr>
      </w:pPr>
      <w:r>
        <w:rPr>
          <w:rStyle w:val="ae"/>
        </w:rPr>
        <w:footnoteRef/>
      </w:r>
      <w:r>
        <w:t xml:space="preserve"> </w:t>
      </w:r>
      <w:r w:rsidRPr="0008754C">
        <w:rPr>
          <w:sz w:val="20"/>
          <w:szCs w:val="20"/>
        </w:rPr>
        <w:t>В</w:t>
      </w:r>
      <w:r w:rsidRPr="0008754C">
        <w:rPr>
          <w:rFonts w:eastAsia="Calibri"/>
          <w:i/>
          <w:iCs/>
          <w:color w:val="0070C0"/>
          <w:sz w:val="20"/>
          <w:szCs w:val="20"/>
          <w:lang w:eastAsia="en-US"/>
        </w:rPr>
        <w:t xml:space="preserve"> </w:t>
      </w:r>
      <w:r w:rsidRPr="0008754C">
        <w:rPr>
          <w:rFonts w:eastAsia="Calibri"/>
          <w:iCs/>
          <w:sz w:val="20"/>
          <w:szCs w:val="20"/>
          <w:lang w:eastAsia="en-US"/>
        </w:rPr>
        <w:t>соответствии с письмом ФАС России от 25.06.2020 № ИА/53616/20, поставляемый при проведении закупки работ (услуг) считается товар, если:</w:t>
      </w:r>
    </w:p>
    <w:p w:rsidR="00690F65" w:rsidRPr="0008754C" w:rsidRDefault="00690F65" w:rsidP="006F2B0B">
      <w:pPr>
        <w:autoSpaceDE w:val="0"/>
        <w:adjustRightInd w:val="0"/>
        <w:ind w:firstLine="540"/>
        <w:jc w:val="both"/>
        <w:rPr>
          <w:rFonts w:eastAsia="Calibri"/>
          <w:iCs/>
          <w:sz w:val="20"/>
          <w:szCs w:val="20"/>
          <w:lang w:eastAsia="en-US"/>
        </w:rPr>
      </w:pPr>
      <w:r w:rsidRPr="0008754C">
        <w:rPr>
          <w:rFonts w:eastAsia="Calibri"/>
          <w:iCs/>
          <w:sz w:val="20"/>
          <w:szCs w:val="20"/>
          <w:lang w:eastAsia="en-US"/>
        </w:rPr>
        <w:t xml:space="preserve">- </w:t>
      </w:r>
      <w:r>
        <w:rPr>
          <w:rFonts w:eastAsia="Calibri"/>
          <w:iCs/>
          <w:sz w:val="20"/>
          <w:szCs w:val="20"/>
          <w:lang w:eastAsia="en-US"/>
        </w:rPr>
        <w:t xml:space="preserve">товар </w:t>
      </w:r>
      <w:r w:rsidRPr="0008754C">
        <w:rPr>
          <w:rFonts w:eastAsia="Calibri"/>
          <w:iCs/>
          <w:sz w:val="20"/>
          <w:szCs w:val="20"/>
          <w:lang w:eastAsia="en-US"/>
        </w:rPr>
        <w:t>передается заказчику по товарной накладной или акту передачи;</w:t>
      </w:r>
    </w:p>
    <w:p w:rsidR="00690F65" w:rsidRPr="005D0FDB" w:rsidRDefault="00690F65" w:rsidP="006F2B0B">
      <w:pPr>
        <w:autoSpaceDE w:val="0"/>
        <w:adjustRightInd w:val="0"/>
        <w:ind w:firstLine="540"/>
        <w:jc w:val="both"/>
        <w:rPr>
          <w:rFonts w:eastAsia="Calibri"/>
          <w:iCs/>
          <w:sz w:val="18"/>
          <w:szCs w:val="20"/>
          <w:lang w:eastAsia="en-US"/>
        </w:rPr>
      </w:pPr>
      <w:r w:rsidRPr="0008754C">
        <w:rPr>
          <w:rFonts w:eastAsia="Calibri"/>
          <w:iCs/>
          <w:sz w:val="20"/>
          <w:szCs w:val="20"/>
          <w:lang w:eastAsia="en-US"/>
        </w:rPr>
        <w:t>- </w:t>
      </w:r>
      <w:r>
        <w:rPr>
          <w:rFonts w:eastAsia="Calibri"/>
          <w:iCs/>
          <w:sz w:val="20"/>
          <w:szCs w:val="20"/>
          <w:lang w:eastAsia="en-US"/>
        </w:rPr>
        <w:t xml:space="preserve">товар </w:t>
      </w:r>
      <w:r w:rsidRPr="0008754C">
        <w:rPr>
          <w:rFonts w:eastAsia="Calibri"/>
          <w:iCs/>
          <w:sz w:val="20"/>
          <w:szCs w:val="20"/>
          <w:lang w:eastAsia="en-US"/>
        </w:rPr>
        <w:t>принимается к бухгалтерскому учету заказчика в соответствии с Федеральным законом от 06.12.2011 № 402-ФЗ «О бухгалтерском учете»</w:t>
      </w:r>
      <w:r>
        <w:rPr>
          <w:rFonts w:eastAsia="Calibri"/>
          <w:iCs/>
          <w:sz w:val="20"/>
          <w:szCs w:val="20"/>
          <w:lang w:eastAsia="en-US"/>
        </w:rPr>
        <w:t>.</w:t>
      </w:r>
    </w:p>
    <w:p w:rsidR="00690F65" w:rsidRDefault="00690F65" w:rsidP="006F2B0B">
      <w:pPr>
        <w:pStyle w:val="a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690F65" w:rsidRDefault="00690F65">
        <w:pPr>
          <w:pStyle w:val="af"/>
          <w:jc w:val="center"/>
        </w:pPr>
        <w:r>
          <w:fldChar w:fldCharType="begin"/>
        </w:r>
        <w:r>
          <w:instrText xml:space="preserve"> PAGE   \* MERGEFORMAT </w:instrText>
        </w:r>
        <w:r>
          <w:fldChar w:fldCharType="separate"/>
        </w:r>
        <w:r w:rsidR="00830BAB">
          <w:rPr>
            <w:noProof/>
          </w:rPr>
          <w:t>8</w:t>
        </w:r>
        <w:r>
          <w:rPr>
            <w:noProof/>
          </w:rPr>
          <w:fldChar w:fldCharType="end"/>
        </w:r>
      </w:p>
    </w:sdtContent>
  </w:sdt>
  <w:p w:rsidR="00690F65" w:rsidRDefault="00690F65">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40E8"/>
    <w:rsid w:val="00004358"/>
    <w:rsid w:val="00004885"/>
    <w:rsid w:val="00005307"/>
    <w:rsid w:val="00006907"/>
    <w:rsid w:val="00006BF3"/>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74A"/>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3531"/>
    <w:rsid w:val="00043700"/>
    <w:rsid w:val="000445D1"/>
    <w:rsid w:val="000448CF"/>
    <w:rsid w:val="00044E6D"/>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2F02"/>
    <w:rsid w:val="000532BE"/>
    <w:rsid w:val="0005339B"/>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705"/>
    <w:rsid w:val="00061D40"/>
    <w:rsid w:val="00061D72"/>
    <w:rsid w:val="00061DB1"/>
    <w:rsid w:val="000636F8"/>
    <w:rsid w:val="00064174"/>
    <w:rsid w:val="00064937"/>
    <w:rsid w:val="0006528F"/>
    <w:rsid w:val="0006597C"/>
    <w:rsid w:val="00065F36"/>
    <w:rsid w:val="00065FCD"/>
    <w:rsid w:val="00067C69"/>
    <w:rsid w:val="000720DA"/>
    <w:rsid w:val="00072806"/>
    <w:rsid w:val="00072EB2"/>
    <w:rsid w:val="00073265"/>
    <w:rsid w:val="000732EE"/>
    <w:rsid w:val="00073B08"/>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A52"/>
    <w:rsid w:val="00082244"/>
    <w:rsid w:val="000823D8"/>
    <w:rsid w:val="00082536"/>
    <w:rsid w:val="000828F8"/>
    <w:rsid w:val="000837CA"/>
    <w:rsid w:val="00083DF0"/>
    <w:rsid w:val="0008452C"/>
    <w:rsid w:val="00084582"/>
    <w:rsid w:val="00084AAE"/>
    <w:rsid w:val="0008560C"/>
    <w:rsid w:val="00085E3A"/>
    <w:rsid w:val="000862DC"/>
    <w:rsid w:val="00086475"/>
    <w:rsid w:val="00086A4D"/>
    <w:rsid w:val="000870BA"/>
    <w:rsid w:val="000873FB"/>
    <w:rsid w:val="0008754C"/>
    <w:rsid w:val="00087730"/>
    <w:rsid w:val="00087B0F"/>
    <w:rsid w:val="00087D94"/>
    <w:rsid w:val="00087F12"/>
    <w:rsid w:val="000900BF"/>
    <w:rsid w:val="00090839"/>
    <w:rsid w:val="0009108F"/>
    <w:rsid w:val="00091217"/>
    <w:rsid w:val="000918C0"/>
    <w:rsid w:val="00093A19"/>
    <w:rsid w:val="00093BEE"/>
    <w:rsid w:val="00093BF3"/>
    <w:rsid w:val="00093E42"/>
    <w:rsid w:val="00093FA7"/>
    <w:rsid w:val="0009410E"/>
    <w:rsid w:val="00094805"/>
    <w:rsid w:val="000952F6"/>
    <w:rsid w:val="0009536F"/>
    <w:rsid w:val="0009598E"/>
    <w:rsid w:val="00096247"/>
    <w:rsid w:val="000969ED"/>
    <w:rsid w:val="00096A0F"/>
    <w:rsid w:val="00096BF5"/>
    <w:rsid w:val="00096C65"/>
    <w:rsid w:val="00096D2C"/>
    <w:rsid w:val="000972D1"/>
    <w:rsid w:val="00097322"/>
    <w:rsid w:val="00097378"/>
    <w:rsid w:val="00097657"/>
    <w:rsid w:val="00097CE4"/>
    <w:rsid w:val="000A058C"/>
    <w:rsid w:val="000A063F"/>
    <w:rsid w:val="000A0E93"/>
    <w:rsid w:val="000A0F00"/>
    <w:rsid w:val="000A13CE"/>
    <w:rsid w:val="000A1B37"/>
    <w:rsid w:val="000A1BB4"/>
    <w:rsid w:val="000A1D3E"/>
    <w:rsid w:val="000A24AA"/>
    <w:rsid w:val="000A3104"/>
    <w:rsid w:val="000A3388"/>
    <w:rsid w:val="000A35AB"/>
    <w:rsid w:val="000A3628"/>
    <w:rsid w:val="000A4D9A"/>
    <w:rsid w:val="000A4FA5"/>
    <w:rsid w:val="000A50EF"/>
    <w:rsid w:val="000A5612"/>
    <w:rsid w:val="000A5AB2"/>
    <w:rsid w:val="000A5AFC"/>
    <w:rsid w:val="000A5BC6"/>
    <w:rsid w:val="000A6261"/>
    <w:rsid w:val="000A62A2"/>
    <w:rsid w:val="000A65B7"/>
    <w:rsid w:val="000A6697"/>
    <w:rsid w:val="000A6936"/>
    <w:rsid w:val="000A6ACA"/>
    <w:rsid w:val="000A6E0F"/>
    <w:rsid w:val="000A7489"/>
    <w:rsid w:val="000A7D5A"/>
    <w:rsid w:val="000A7EE6"/>
    <w:rsid w:val="000B036E"/>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61BF"/>
    <w:rsid w:val="000C6280"/>
    <w:rsid w:val="000C65E5"/>
    <w:rsid w:val="000C6D2A"/>
    <w:rsid w:val="000C6FF8"/>
    <w:rsid w:val="000C743E"/>
    <w:rsid w:val="000C7B79"/>
    <w:rsid w:val="000D12E7"/>
    <w:rsid w:val="000D141A"/>
    <w:rsid w:val="000D25CF"/>
    <w:rsid w:val="000D330B"/>
    <w:rsid w:val="000D3C78"/>
    <w:rsid w:val="000D3D89"/>
    <w:rsid w:val="000D3E86"/>
    <w:rsid w:val="000D40E4"/>
    <w:rsid w:val="000D4426"/>
    <w:rsid w:val="000D45A8"/>
    <w:rsid w:val="000D46E3"/>
    <w:rsid w:val="000D471E"/>
    <w:rsid w:val="000D4803"/>
    <w:rsid w:val="000D4BF2"/>
    <w:rsid w:val="000D4CD6"/>
    <w:rsid w:val="000D4D38"/>
    <w:rsid w:val="000D5684"/>
    <w:rsid w:val="000D572A"/>
    <w:rsid w:val="000D5A08"/>
    <w:rsid w:val="000D68EB"/>
    <w:rsid w:val="000D6BFE"/>
    <w:rsid w:val="000D7053"/>
    <w:rsid w:val="000D7926"/>
    <w:rsid w:val="000D7CBC"/>
    <w:rsid w:val="000D7CFA"/>
    <w:rsid w:val="000D7E7D"/>
    <w:rsid w:val="000E0073"/>
    <w:rsid w:val="000E0619"/>
    <w:rsid w:val="000E07EC"/>
    <w:rsid w:val="000E0CA1"/>
    <w:rsid w:val="000E1181"/>
    <w:rsid w:val="000E1651"/>
    <w:rsid w:val="000E2606"/>
    <w:rsid w:val="000E427C"/>
    <w:rsid w:val="000E45EE"/>
    <w:rsid w:val="000E4689"/>
    <w:rsid w:val="000E4D09"/>
    <w:rsid w:val="000E5F35"/>
    <w:rsid w:val="000E6A03"/>
    <w:rsid w:val="000E6A9D"/>
    <w:rsid w:val="000E6F9C"/>
    <w:rsid w:val="000E76EB"/>
    <w:rsid w:val="000E7B55"/>
    <w:rsid w:val="000F038C"/>
    <w:rsid w:val="000F03A4"/>
    <w:rsid w:val="000F0C1C"/>
    <w:rsid w:val="000F10C7"/>
    <w:rsid w:val="000F144E"/>
    <w:rsid w:val="000F1B78"/>
    <w:rsid w:val="000F2B54"/>
    <w:rsid w:val="000F331F"/>
    <w:rsid w:val="000F3D96"/>
    <w:rsid w:val="000F445D"/>
    <w:rsid w:val="000F4EA6"/>
    <w:rsid w:val="000F4FC5"/>
    <w:rsid w:val="000F6C70"/>
    <w:rsid w:val="000F6DBD"/>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D81"/>
    <w:rsid w:val="0011241C"/>
    <w:rsid w:val="00112698"/>
    <w:rsid w:val="00113575"/>
    <w:rsid w:val="00113635"/>
    <w:rsid w:val="00113C6C"/>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789"/>
    <w:rsid w:val="0012296D"/>
    <w:rsid w:val="00122F98"/>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DA3"/>
    <w:rsid w:val="00137E92"/>
    <w:rsid w:val="0014076A"/>
    <w:rsid w:val="00140FD4"/>
    <w:rsid w:val="00142893"/>
    <w:rsid w:val="00142E54"/>
    <w:rsid w:val="00142F10"/>
    <w:rsid w:val="00143001"/>
    <w:rsid w:val="001430CC"/>
    <w:rsid w:val="00143B44"/>
    <w:rsid w:val="0014422D"/>
    <w:rsid w:val="00144A57"/>
    <w:rsid w:val="00144E3B"/>
    <w:rsid w:val="00145835"/>
    <w:rsid w:val="00145B2E"/>
    <w:rsid w:val="0014655D"/>
    <w:rsid w:val="0014686B"/>
    <w:rsid w:val="00146C6F"/>
    <w:rsid w:val="00146FDD"/>
    <w:rsid w:val="0014766A"/>
    <w:rsid w:val="0014779C"/>
    <w:rsid w:val="00147F5D"/>
    <w:rsid w:val="00150730"/>
    <w:rsid w:val="00150827"/>
    <w:rsid w:val="001512B7"/>
    <w:rsid w:val="00151B68"/>
    <w:rsid w:val="00151D97"/>
    <w:rsid w:val="00151E93"/>
    <w:rsid w:val="00152153"/>
    <w:rsid w:val="00152516"/>
    <w:rsid w:val="00152E5F"/>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B14"/>
    <w:rsid w:val="00172C2F"/>
    <w:rsid w:val="001736AC"/>
    <w:rsid w:val="00173999"/>
    <w:rsid w:val="00173AC2"/>
    <w:rsid w:val="00174368"/>
    <w:rsid w:val="00174C71"/>
    <w:rsid w:val="001762F4"/>
    <w:rsid w:val="001763C0"/>
    <w:rsid w:val="0017642D"/>
    <w:rsid w:val="00176977"/>
    <w:rsid w:val="001771EC"/>
    <w:rsid w:val="00177B94"/>
    <w:rsid w:val="00177D05"/>
    <w:rsid w:val="00177E97"/>
    <w:rsid w:val="001801F7"/>
    <w:rsid w:val="00183660"/>
    <w:rsid w:val="00183C0B"/>
    <w:rsid w:val="00183CEA"/>
    <w:rsid w:val="00184A06"/>
    <w:rsid w:val="001850DE"/>
    <w:rsid w:val="00185AD4"/>
    <w:rsid w:val="00185C8A"/>
    <w:rsid w:val="00186411"/>
    <w:rsid w:val="0018657B"/>
    <w:rsid w:val="001865DB"/>
    <w:rsid w:val="0018751E"/>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B01C1"/>
    <w:rsid w:val="001B0806"/>
    <w:rsid w:val="001B12DC"/>
    <w:rsid w:val="001B171A"/>
    <w:rsid w:val="001B1FA7"/>
    <w:rsid w:val="001B23F2"/>
    <w:rsid w:val="001B2CB4"/>
    <w:rsid w:val="001B2EBE"/>
    <w:rsid w:val="001B3024"/>
    <w:rsid w:val="001B3847"/>
    <w:rsid w:val="001B3CD0"/>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3EE6"/>
    <w:rsid w:val="001D42A0"/>
    <w:rsid w:val="001D45F7"/>
    <w:rsid w:val="001D460D"/>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0DEA"/>
    <w:rsid w:val="001E2282"/>
    <w:rsid w:val="001E2756"/>
    <w:rsid w:val="001E288D"/>
    <w:rsid w:val="001E38DE"/>
    <w:rsid w:val="001E4484"/>
    <w:rsid w:val="001E44EB"/>
    <w:rsid w:val="001E4606"/>
    <w:rsid w:val="001E4B9B"/>
    <w:rsid w:val="001E4C35"/>
    <w:rsid w:val="001E4F9E"/>
    <w:rsid w:val="001E629C"/>
    <w:rsid w:val="001E6A5C"/>
    <w:rsid w:val="001E6B98"/>
    <w:rsid w:val="001E6D0D"/>
    <w:rsid w:val="001E739D"/>
    <w:rsid w:val="001F14D3"/>
    <w:rsid w:val="001F1594"/>
    <w:rsid w:val="001F2D16"/>
    <w:rsid w:val="001F3254"/>
    <w:rsid w:val="001F4324"/>
    <w:rsid w:val="001F4724"/>
    <w:rsid w:val="001F54F8"/>
    <w:rsid w:val="001F5615"/>
    <w:rsid w:val="001F6492"/>
    <w:rsid w:val="001F6647"/>
    <w:rsid w:val="001F67EF"/>
    <w:rsid w:val="001F6A00"/>
    <w:rsid w:val="001F6E78"/>
    <w:rsid w:val="001F7115"/>
    <w:rsid w:val="001F7931"/>
    <w:rsid w:val="001F7EFE"/>
    <w:rsid w:val="00200974"/>
    <w:rsid w:val="00200ACF"/>
    <w:rsid w:val="0020223C"/>
    <w:rsid w:val="00202C86"/>
    <w:rsid w:val="00202E9B"/>
    <w:rsid w:val="002031EE"/>
    <w:rsid w:val="002032FC"/>
    <w:rsid w:val="00203BAE"/>
    <w:rsid w:val="0020471D"/>
    <w:rsid w:val="0020502D"/>
    <w:rsid w:val="0020506F"/>
    <w:rsid w:val="00205BD5"/>
    <w:rsid w:val="00206667"/>
    <w:rsid w:val="00206A41"/>
    <w:rsid w:val="00206D3D"/>
    <w:rsid w:val="00207858"/>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BE5"/>
    <w:rsid w:val="002471BA"/>
    <w:rsid w:val="00247B84"/>
    <w:rsid w:val="00250351"/>
    <w:rsid w:val="00250663"/>
    <w:rsid w:val="00250730"/>
    <w:rsid w:val="00251F9A"/>
    <w:rsid w:val="00252502"/>
    <w:rsid w:val="00252650"/>
    <w:rsid w:val="00252D17"/>
    <w:rsid w:val="002534EB"/>
    <w:rsid w:val="0025369E"/>
    <w:rsid w:val="00253CF0"/>
    <w:rsid w:val="0025430C"/>
    <w:rsid w:val="0025442B"/>
    <w:rsid w:val="00254A19"/>
    <w:rsid w:val="00254E89"/>
    <w:rsid w:val="00254EB9"/>
    <w:rsid w:val="002552F5"/>
    <w:rsid w:val="00255BF7"/>
    <w:rsid w:val="00256E08"/>
    <w:rsid w:val="00256E5A"/>
    <w:rsid w:val="002577A3"/>
    <w:rsid w:val="002603A4"/>
    <w:rsid w:val="002607F9"/>
    <w:rsid w:val="0026097B"/>
    <w:rsid w:val="00261B0C"/>
    <w:rsid w:val="00261EF3"/>
    <w:rsid w:val="0026216D"/>
    <w:rsid w:val="00262E9E"/>
    <w:rsid w:val="0026343E"/>
    <w:rsid w:val="00263C2F"/>
    <w:rsid w:val="0026434D"/>
    <w:rsid w:val="002644D6"/>
    <w:rsid w:val="00264D95"/>
    <w:rsid w:val="002655FA"/>
    <w:rsid w:val="00265802"/>
    <w:rsid w:val="00265943"/>
    <w:rsid w:val="00265BD7"/>
    <w:rsid w:val="002661EF"/>
    <w:rsid w:val="00266677"/>
    <w:rsid w:val="00266F0C"/>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562"/>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9F1"/>
    <w:rsid w:val="00293D16"/>
    <w:rsid w:val="00293D24"/>
    <w:rsid w:val="002941FA"/>
    <w:rsid w:val="0029484F"/>
    <w:rsid w:val="002948C3"/>
    <w:rsid w:val="00295051"/>
    <w:rsid w:val="00295131"/>
    <w:rsid w:val="00295507"/>
    <w:rsid w:val="0029608B"/>
    <w:rsid w:val="00296431"/>
    <w:rsid w:val="002967DB"/>
    <w:rsid w:val="00296A87"/>
    <w:rsid w:val="00296BAE"/>
    <w:rsid w:val="002975E5"/>
    <w:rsid w:val="00297E26"/>
    <w:rsid w:val="002A134A"/>
    <w:rsid w:val="002A13C2"/>
    <w:rsid w:val="002A1978"/>
    <w:rsid w:val="002A1B43"/>
    <w:rsid w:val="002A1F6F"/>
    <w:rsid w:val="002A26F7"/>
    <w:rsid w:val="002A3B14"/>
    <w:rsid w:val="002A3C3D"/>
    <w:rsid w:val="002A3FC2"/>
    <w:rsid w:val="002A47F3"/>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B84"/>
    <w:rsid w:val="002C1E0A"/>
    <w:rsid w:val="002C1E8D"/>
    <w:rsid w:val="002C28CD"/>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59E"/>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443"/>
    <w:rsid w:val="002E2DFD"/>
    <w:rsid w:val="002E2F6A"/>
    <w:rsid w:val="002E3740"/>
    <w:rsid w:val="002E3C15"/>
    <w:rsid w:val="002E3C66"/>
    <w:rsid w:val="002E443F"/>
    <w:rsid w:val="002E4502"/>
    <w:rsid w:val="002E4AFD"/>
    <w:rsid w:val="002E5085"/>
    <w:rsid w:val="002E50C7"/>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F87"/>
    <w:rsid w:val="002F7D8E"/>
    <w:rsid w:val="002F7E5E"/>
    <w:rsid w:val="003006C3"/>
    <w:rsid w:val="003007AB"/>
    <w:rsid w:val="0030181A"/>
    <w:rsid w:val="00301BCE"/>
    <w:rsid w:val="00301F76"/>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642"/>
    <w:rsid w:val="003249C9"/>
    <w:rsid w:val="00324CEC"/>
    <w:rsid w:val="003252E6"/>
    <w:rsid w:val="00325320"/>
    <w:rsid w:val="00325F33"/>
    <w:rsid w:val="00326422"/>
    <w:rsid w:val="003269DA"/>
    <w:rsid w:val="00326CE3"/>
    <w:rsid w:val="00327078"/>
    <w:rsid w:val="003275C3"/>
    <w:rsid w:val="00327BB4"/>
    <w:rsid w:val="00327E12"/>
    <w:rsid w:val="0033000B"/>
    <w:rsid w:val="00330175"/>
    <w:rsid w:val="00330AB5"/>
    <w:rsid w:val="00330F0B"/>
    <w:rsid w:val="00332776"/>
    <w:rsid w:val="00332F48"/>
    <w:rsid w:val="00333C78"/>
    <w:rsid w:val="00333FA3"/>
    <w:rsid w:val="0033427E"/>
    <w:rsid w:val="0033470D"/>
    <w:rsid w:val="00334800"/>
    <w:rsid w:val="00335787"/>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371"/>
    <w:rsid w:val="00355DA6"/>
    <w:rsid w:val="00356D25"/>
    <w:rsid w:val="00360841"/>
    <w:rsid w:val="003609A4"/>
    <w:rsid w:val="00360D01"/>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267"/>
    <w:rsid w:val="00371306"/>
    <w:rsid w:val="00372F74"/>
    <w:rsid w:val="003734AE"/>
    <w:rsid w:val="003735E6"/>
    <w:rsid w:val="00374F1F"/>
    <w:rsid w:val="00375238"/>
    <w:rsid w:val="0037587E"/>
    <w:rsid w:val="00375F24"/>
    <w:rsid w:val="00376013"/>
    <w:rsid w:val="003760FD"/>
    <w:rsid w:val="0037658F"/>
    <w:rsid w:val="003765F5"/>
    <w:rsid w:val="00376B26"/>
    <w:rsid w:val="00376EAB"/>
    <w:rsid w:val="00377295"/>
    <w:rsid w:val="003774E1"/>
    <w:rsid w:val="00381300"/>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80D"/>
    <w:rsid w:val="003A3ED4"/>
    <w:rsid w:val="003A4640"/>
    <w:rsid w:val="003A5060"/>
    <w:rsid w:val="003A51C7"/>
    <w:rsid w:val="003A5310"/>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71A"/>
    <w:rsid w:val="003B68F5"/>
    <w:rsid w:val="003B72AB"/>
    <w:rsid w:val="003B763C"/>
    <w:rsid w:val="003B796B"/>
    <w:rsid w:val="003C004A"/>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6FD6"/>
    <w:rsid w:val="003C7A73"/>
    <w:rsid w:val="003D02E7"/>
    <w:rsid w:val="003D053E"/>
    <w:rsid w:val="003D0653"/>
    <w:rsid w:val="003D0EAA"/>
    <w:rsid w:val="003D0FB4"/>
    <w:rsid w:val="003D11FE"/>
    <w:rsid w:val="003D1505"/>
    <w:rsid w:val="003D1D0B"/>
    <w:rsid w:val="003D2ECC"/>
    <w:rsid w:val="003D318E"/>
    <w:rsid w:val="003D4466"/>
    <w:rsid w:val="003D4886"/>
    <w:rsid w:val="003D5BA1"/>
    <w:rsid w:val="003D649D"/>
    <w:rsid w:val="003D64F7"/>
    <w:rsid w:val="003D65E0"/>
    <w:rsid w:val="003D6CE5"/>
    <w:rsid w:val="003D757A"/>
    <w:rsid w:val="003D7A05"/>
    <w:rsid w:val="003D7CF9"/>
    <w:rsid w:val="003E0A2B"/>
    <w:rsid w:val="003E0B16"/>
    <w:rsid w:val="003E0BEE"/>
    <w:rsid w:val="003E146B"/>
    <w:rsid w:val="003E14E6"/>
    <w:rsid w:val="003E1644"/>
    <w:rsid w:val="003E1A8C"/>
    <w:rsid w:val="003E1E46"/>
    <w:rsid w:val="003E1FF0"/>
    <w:rsid w:val="003E212E"/>
    <w:rsid w:val="003E267D"/>
    <w:rsid w:val="003E285F"/>
    <w:rsid w:val="003E31D6"/>
    <w:rsid w:val="003E3310"/>
    <w:rsid w:val="003E3A9F"/>
    <w:rsid w:val="003E3B67"/>
    <w:rsid w:val="003E3CBE"/>
    <w:rsid w:val="003E42FD"/>
    <w:rsid w:val="003E48DD"/>
    <w:rsid w:val="003E5213"/>
    <w:rsid w:val="003E572D"/>
    <w:rsid w:val="003E5A29"/>
    <w:rsid w:val="003E5E7E"/>
    <w:rsid w:val="003E7037"/>
    <w:rsid w:val="003E7E01"/>
    <w:rsid w:val="003F01FD"/>
    <w:rsid w:val="003F024A"/>
    <w:rsid w:val="003F0D67"/>
    <w:rsid w:val="003F1142"/>
    <w:rsid w:val="003F135A"/>
    <w:rsid w:val="003F1385"/>
    <w:rsid w:val="003F1AF9"/>
    <w:rsid w:val="003F1E0A"/>
    <w:rsid w:val="003F1E42"/>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F5B"/>
    <w:rsid w:val="00405201"/>
    <w:rsid w:val="00406864"/>
    <w:rsid w:val="00406910"/>
    <w:rsid w:val="00406CCD"/>
    <w:rsid w:val="004105ED"/>
    <w:rsid w:val="00410869"/>
    <w:rsid w:val="00410F46"/>
    <w:rsid w:val="0041126A"/>
    <w:rsid w:val="0041139C"/>
    <w:rsid w:val="004120CE"/>
    <w:rsid w:val="004122FE"/>
    <w:rsid w:val="004127F6"/>
    <w:rsid w:val="00412DE7"/>
    <w:rsid w:val="004130D4"/>
    <w:rsid w:val="004135B7"/>
    <w:rsid w:val="0041389F"/>
    <w:rsid w:val="00414657"/>
    <w:rsid w:val="00414AB7"/>
    <w:rsid w:val="00414AB9"/>
    <w:rsid w:val="004160C7"/>
    <w:rsid w:val="00416CE7"/>
    <w:rsid w:val="00417179"/>
    <w:rsid w:val="00417337"/>
    <w:rsid w:val="00420220"/>
    <w:rsid w:val="00420654"/>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CB1"/>
    <w:rsid w:val="00431E64"/>
    <w:rsid w:val="004321BC"/>
    <w:rsid w:val="00432398"/>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6C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2E10"/>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CA5"/>
    <w:rsid w:val="00461E18"/>
    <w:rsid w:val="004621F7"/>
    <w:rsid w:val="0046278F"/>
    <w:rsid w:val="00462E1F"/>
    <w:rsid w:val="00462EB6"/>
    <w:rsid w:val="00463141"/>
    <w:rsid w:val="00463FFD"/>
    <w:rsid w:val="004648B7"/>
    <w:rsid w:val="00464E20"/>
    <w:rsid w:val="004659AC"/>
    <w:rsid w:val="0046684B"/>
    <w:rsid w:val="00466FA9"/>
    <w:rsid w:val="0046715B"/>
    <w:rsid w:val="004671F6"/>
    <w:rsid w:val="00467D42"/>
    <w:rsid w:val="0047056E"/>
    <w:rsid w:val="00470975"/>
    <w:rsid w:val="00471714"/>
    <w:rsid w:val="00471C8B"/>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1DE"/>
    <w:rsid w:val="004805D1"/>
    <w:rsid w:val="00480CA9"/>
    <w:rsid w:val="00480E01"/>
    <w:rsid w:val="00481307"/>
    <w:rsid w:val="0048147F"/>
    <w:rsid w:val="0048191A"/>
    <w:rsid w:val="00483163"/>
    <w:rsid w:val="00483C7A"/>
    <w:rsid w:val="004845A7"/>
    <w:rsid w:val="004846CF"/>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3FD"/>
    <w:rsid w:val="0049441E"/>
    <w:rsid w:val="00494F07"/>
    <w:rsid w:val="004954A8"/>
    <w:rsid w:val="00495B87"/>
    <w:rsid w:val="00496112"/>
    <w:rsid w:val="00496469"/>
    <w:rsid w:val="0049672E"/>
    <w:rsid w:val="00496B84"/>
    <w:rsid w:val="00496CC5"/>
    <w:rsid w:val="004A0114"/>
    <w:rsid w:val="004A04D9"/>
    <w:rsid w:val="004A0955"/>
    <w:rsid w:val="004A1046"/>
    <w:rsid w:val="004A16A5"/>
    <w:rsid w:val="004A214E"/>
    <w:rsid w:val="004A2192"/>
    <w:rsid w:val="004A367D"/>
    <w:rsid w:val="004A40C1"/>
    <w:rsid w:val="004A455C"/>
    <w:rsid w:val="004A5E2F"/>
    <w:rsid w:val="004A5EC0"/>
    <w:rsid w:val="004A5F77"/>
    <w:rsid w:val="004A622A"/>
    <w:rsid w:val="004A6837"/>
    <w:rsid w:val="004A6993"/>
    <w:rsid w:val="004A7704"/>
    <w:rsid w:val="004A7DA9"/>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B79CC"/>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1877"/>
    <w:rsid w:val="004D2292"/>
    <w:rsid w:val="004D2B40"/>
    <w:rsid w:val="004D369D"/>
    <w:rsid w:val="004D3C91"/>
    <w:rsid w:val="004D3D71"/>
    <w:rsid w:val="004D3F4C"/>
    <w:rsid w:val="004D4194"/>
    <w:rsid w:val="004D45D7"/>
    <w:rsid w:val="004D4A71"/>
    <w:rsid w:val="004D504D"/>
    <w:rsid w:val="004D5220"/>
    <w:rsid w:val="004D545B"/>
    <w:rsid w:val="004D5BEB"/>
    <w:rsid w:val="004D5EB4"/>
    <w:rsid w:val="004D7886"/>
    <w:rsid w:val="004D7A54"/>
    <w:rsid w:val="004E0147"/>
    <w:rsid w:val="004E0590"/>
    <w:rsid w:val="004E0BE1"/>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3C59"/>
    <w:rsid w:val="004F41B8"/>
    <w:rsid w:val="004F44E9"/>
    <w:rsid w:val="004F4904"/>
    <w:rsid w:val="004F49A6"/>
    <w:rsid w:val="004F4AFD"/>
    <w:rsid w:val="004F4CE2"/>
    <w:rsid w:val="004F4E45"/>
    <w:rsid w:val="004F5DD9"/>
    <w:rsid w:val="004F5E02"/>
    <w:rsid w:val="004F6ED1"/>
    <w:rsid w:val="004F71C2"/>
    <w:rsid w:val="004F7307"/>
    <w:rsid w:val="004F73D1"/>
    <w:rsid w:val="004F7B19"/>
    <w:rsid w:val="004F7BA6"/>
    <w:rsid w:val="004F7D29"/>
    <w:rsid w:val="005001A2"/>
    <w:rsid w:val="00500DAB"/>
    <w:rsid w:val="00501797"/>
    <w:rsid w:val="00501923"/>
    <w:rsid w:val="00502041"/>
    <w:rsid w:val="00502C04"/>
    <w:rsid w:val="00503061"/>
    <w:rsid w:val="0050320A"/>
    <w:rsid w:val="00503300"/>
    <w:rsid w:val="00503678"/>
    <w:rsid w:val="00504031"/>
    <w:rsid w:val="00504578"/>
    <w:rsid w:val="005049D8"/>
    <w:rsid w:val="00504D70"/>
    <w:rsid w:val="0050503C"/>
    <w:rsid w:val="00505070"/>
    <w:rsid w:val="00506835"/>
    <w:rsid w:val="00506D0D"/>
    <w:rsid w:val="00506F59"/>
    <w:rsid w:val="00507013"/>
    <w:rsid w:val="005077BF"/>
    <w:rsid w:val="0051027D"/>
    <w:rsid w:val="00510B8D"/>
    <w:rsid w:val="00510CAE"/>
    <w:rsid w:val="0051115E"/>
    <w:rsid w:val="00511CD5"/>
    <w:rsid w:val="00512B89"/>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AED"/>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754"/>
    <w:rsid w:val="005379CE"/>
    <w:rsid w:val="00537CB9"/>
    <w:rsid w:val="005403A3"/>
    <w:rsid w:val="00541B35"/>
    <w:rsid w:val="00541BF3"/>
    <w:rsid w:val="00541FE5"/>
    <w:rsid w:val="005425C8"/>
    <w:rsid w:val="0054368B"/>
    <w:rsid w:val="00543FB9"/>
    <w:rsid w:val="00544356"/>
    <w:rsid w:val="005446EA"/>
    <w:rsid w:val="00544C12"/>
    <w:rsid w:val="00545733"/>
    <w:rsid w:val="00545E5C"/>
    <w:rsid w:val="0054602B"/>
    <w:rsid w:val="005460A5"/>
    <w:rsid w:val="0054716D"/>
    <w:rsid w:val="0054755E"/>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F96"/>
    <w:rsid w:val="005625AD"/>
    <w:rsid w:val="0056297A"/>
    <w:rsid w:val="0056393E"/>
    <w:rsid w:val="00563EE5"/>
    <w:rsid w:val="00563F58"/>
    <w:rsid w:val="0056501E"/>
    <w:rsid w:val="0056566B"/>
    <w:rsid w:val="00565C16"/>
    <w:rsid w:val="005669A8"/>
    <w:rsid w:val="00567358"/>
    <w:rsid w:val="00567514"/>
    <w:rsid w:val="00567524"/>
    <w:rsid w:val="00567B0D"/>
    <w:rsid w:val="00567FDD"/>
    <w:rsid w:val="005707DE"/>
    <w:rsid w:val="00570A35"/>
    <w:rsid w:val="005715F8"/>
    <w:rsid w:val="0057163F"/>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37B"/>
    <w:rsid w:val="005818E4"/>
    <w:rsid w:val="00582434"/>
    <w:rsid w:val="0058279B"/>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C82"/>
    <w:rsid w:val="00591F2B"/>
    <w:rsid w:val="0059234A"/>
    <w:rsid w:val="0059241A"/>
    <w:rsid w:val="00592736"/>
    <w:rsid w:val="00593011"/>
    <w:rsid w:val="00593219"/>
    <w:rsid w:val="005934AC"/>
    <w:rsid w:val="005941A1"/>
    <w:rsid w:val="005948C1"/>
    <w:rsid w:val="005948CF"/>
    <w:rsid w:val="00594B44"/>
    <w:rsid w:val="00594DDF"/>
    <w:rsid w:val="005952EC"/>
    <w:rsid w:val="00595DFF"/>
    <w:rsid w:val="00596201"/>
    <w:rsid w:val="005966D4"/>
    <w:rsid w:val="00596734"/>
    <w:rsid w:val="00596954"/>
    <w:rsid w:val="00597650"/>
    <w:rsid w:val="00597F87"/>
    <w:rsid w:val="005A0605"/>
    <w:rsid w:val="005A0F56"/>
    <w:rsid w:val="005A1135"/>
    <w:rsid w:val="005A156F"/>
    <w:rsid w:val="005A2826"/>
    <w:rsid w:val="005A2EB3"/>
    <w:rsid w:val="005A2F4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2B01"/>
    <w:rsid w:val="005B3857"/>
    <w:rsid w:val="005B38AA"/>
    <w:rsid w:val="005B42C8"/>
    <w:rsid w:val="005B42CC"/>
    <w:rsid w:val="005B4409"/>
    <w:rsid w:val="005B513F"/>
    <w:rsid w:val="005B5154"/>
    <w:rsid w:val="005B5D82"/>
    <w:rsid w:val="005B5FEB"/>
    <w:rsid w:val="005B62F1"/>
    <w:rsid w:val="005B6C16"/>
    <w:rsid w:val="005B704F"/>
    <w:rsid w:val="005B74E2"/>
    <w:rsid w:val="005B7F60"/>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406"/>
    <w:rsid w:val="005D3591"/>
    <w:rsid w:val="005D40F1"/>
    <w:rsid w:val="005D5650"/>
    <w:rsid w:val="005D58A3"/>
    <w:rsid w:val="005D5BB6"/>
    <w:rsid w:val="005D5C43"/>
    <w:rsid w:val="005D5EBB"/>
    <w:rsid w:val="005D63D8"/>
    <w:rsid w:val="005D6638"/>
    <w:rsid w:val="005D6A42"/>
    <w:rsid w:val="005D7010"/>
    <w:rsid w:val="005D7570"/>
    <w:rsid w:val="005D75FE"/>
    <w:rsid w:val="005E01E1"/>
    <w:rsid w:val="005E045E"/>
    <w:rsid w:val="005E0778"/>
    <w:rsid w:val="005E0A78"/>
    <w:rsid w:val="005E1536"/>
    <w:rsid w:val="005E20B6"/>
    <w:rsid w:val="005E300D"/>
    <w:rsid w:val="005E42C2"/>
    <w:rsid w:val="005E4632"/>
    <w:rsid w:val="005E488D"/>
    <w:rsid w:val="005E511C"/>
    <w:rsid w:val="005E535A"/>
    <w:rsid w:val="005E5F21"/>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5F7B7E"/>
    <w:rsid w:val="0060013E"/>
    <w:rsid w:val="00600BBA"/>
    <w:rsid w:val="00601409"/>
    <w:rsid w:val="00601AB9"/>
    <w:rsid w:val="006026E5"/>
    <w:rsid w:val="00602F1E"/>
    <w:rsid w:val="006030A4"/>
    <w:rsid w:val="00603130"/>
    <w:rsid w:val="006036E9"/>
    <w:rsid w:val="00603ECF"/>
    <w:rsid w:val="00603FC1"/>
    <w:rsid w:val="006044D7"/>
    <w:rsid w:val="00604856"/>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C2D"/>
    <w:rsid w:val="00622CDE"/>
    <w:rsid w:val="00622F5E"/>
    <w:rsid w:val="00623270"/>
    <w:rsid w:val="00623BDB"/>
    <w:rsid w:val="00623F4C"/>
    <w:rsid w:val="00624B3F"/>
    <w:rsid w:val="00624DF2"/>
    <w:rsid w:val="00624E52"/>
    <w:rsid w:val="00624E58"/>
    <w:rsid w:val="00625100"/>
    <w:rsid w:val="00625A01"/>
    <w:rsid w:val="00625D2F"/>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E9B"/>
    <w:rsid w:val="006426CA"/>
    <w:rsid w:val="00642781"/>
    <w:rsid w:val="006443DF"/>
    <w:rsid w:val="006446D7"/>
    <w:rsid w:val="00644D59"/>
    <w:rsid w:val="00645CEA"/>
    <w:rsid w:val="0064621D"/>
    <w:rsid w:val="00646D8F"/>
    <w:rsid w:val="00647BFC"/>
    <w:rsid w:val="00647FC3"/>
    <w:rsid w:val="00650564"/>
    <w:rsid w:val="006511D9"/>
    <w:rsid w:val="006513A9"/>
    <w:rsid w:val="006516B1"/>
    <w:rsid w:val="00651F3F"/>
    <w:rsid w:val="006529CB"/>
    <w:rsid w:val="00652C38"/>
    <w:rsid w:val="0065331D"/>
    <w:rsid w:val="006537B3"/>
    <w:rsid w:val="00653ECA"/>
    <w:rsid w:val="00654049"/>
    <w:rsid w:val="0065461C"/>
    <w:rsid w:val="0065515F"/>
    <w:rsid w:val="00655334"/>
    <w:rsid w:val="00655ECA"/>
    <w:rsid w:val="00656155"/>
    <w:rsid w:val="006565C1"/>
    <w:rsid w:val="00656661"/>
    <w:rsid w:val="00656BB1"/>
    <w:rsid w:val="00657280"/>
    <w:rsid w:val="0065734C"/>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4A4"/>
    <w:rsid w:val="00667BC1"/>
    <w:rsid w:val="00670B8E"/>
    <w:rsid w:val="00670C55"/>
    <w:rsid w:val="00670DE8"/>
    <w:rsid w:val="00670E59"/>
    <w:rsid w:val="00670FE1"/>
    <w:rsid w:val="00671778"/>
    <w:rsid w:val="00672266"/>
    <w:rsid w:val="006722BE"/>
    <w:rsid w:val="00672318"/>
    <w:rsid w:val="00672581"/>
    <w:rsid w:val="00674AE5"/>
    <w:rsid w:val="00674BB3"/>
    <w:rsid w:val="00674E6E"/>
    <w:rsid w:val="0067520F"/>
    <w:rsid w:val="006753AA"/>
    <w:rsid w:val="006755BD"/>
    <w:rsid w:val="0067596E"/>
    <w:rsid w:val="00675D46"/>
    <w:rsid w:val="0067608F"/>
    <w:rsid w:val="0067631E"/>
    <w:rsid w:val="00676614"/>
    <w:rsid w:val="00677027"/>
    <w:rsid w:val="006775C1"/>
    <w:rsid w:val="00677921"/>
    <w:rsid w:val="00680779"/>
    <w:rsid w:val="0068140A"/>
    <w:rsid w:val="00681810"/>
    <w:rsid w:val="00681C9B"/>
    <w:rsid w:val="00681DE2"/>
    <w:rsid w:val="00681FEA"/>
    <w:rsid w:val="00682144"/>
    <w:rsid w:val="0068225B"/>
    <w:rsid w:val="00682356"/>
    <w:rsid w:val="006826C9"/>
    <w:rsid w:val="00682855"/>
    <w:rsid w:val="00682B1B"/>
    <w:rsid w:val="00682B32"/>
    <w:rsid w:val="00682C3E"/>
    <w:rsid w:val="00682F3D"/>
    <w:rsid w:val="006830A5"/>
    <w:rsid w:val="00684522"/>
    <w:rsid w:val="00684C78"/>
    <w:rsid w:val="00684DEF"/>
    <w:rsid w:val="00685B74"/>
    <w:rsid w:val="00685DD9"/>
    <w:rsid w:val="00685F7B"/>
    <w:rsid w:val="0068637B"/>
    <w:rsid w:val="006866FB"/>
    <w:rsid w:val="006869DD"/>
    <w:rsid w:val="0068778C"/>
    <w:rsid w:val="00687914"/>
    <w:rsid w:val="00690CE3"/>
    <w:rsid w:val="00690F65"/>
    <w:rsid w:val="006911AF"/>
    <w:rsid w:val="0069186B"/>
    <w:rsid w:val="0069189F"/>
    <w:rsid w:val="00691F90"/>
    <w:rsid w:val="006925A1"/>
    <w:rsid w:val="00692739"/>
    <w:rsid w:val="00692BC1"/>
    <w:rsid w:val="006930F2"/>
    <w:rsid w:val="006934DD"/>
    <w:rsid w:val="00693A5D"/>
    <w:rsid w:val="00693AC6"/>
    <w:rsid w:val="0069456E"/>
    <w:rsid w:val="006945F0"/>
    <w:rsid w:val="00694F77"/>
    <w:rsid w:val="00695051"/>
    <w:rsid w:val="00695585"/>
    <w:rsid w:val="00695859"/>
    <w:rsid w:val="0069637E"/>
    <w:rsid w:val="006968D5"/>
    <w:rsid w:val="006974E1"/>
    <w:rsid w:val="00697AEF"/>
    <w:rsid w:val="00697C79"/>
    <w:rsid w:val="00697D71"/>
    <w:rsid w:val="006A03D7"/>
    <w:rsid w:val="006A0580"/>
    <w:rsid w:val="006A0B2E"/>
    <w:rsid w:val="006A0C1A"/>
    <w:rsid w:val="006A0C64"/>
    <w:rsid w:val="006A112E"/>
    <w:rsid w:val="006A1738"/>
    <w:rsid w:val="006A1A97"/>
    <w:rsid w:val="006A212E"/>
    <w:rsid w:val="006A23F8"/>
    <w:rsid w:val="006A2422"/>
    <w:rsid w:val="006A2B04"/>
    <w:rsid w:val="006A31AC"/>
    <w:rsid w:val="006A4547"/>
    <w:rsid w:val="006A509F"/>
    <w:rsid w:val="006A5E4D"/>
    <w:rsid w:val="006A6CDC"/>
    <w:rsid w:val="006A6DC7"/>
    <w:rsid w:val="006A7792"/>
    <w:rsid w:val="006A7C59"/>
    <w:rsid w:val="006B165A"/>
    <w:rsid w:val="006B1C6F"/>
    <w:rsid w:val="006B1CEE"/>
    <w:rsid w:val="006B1D47"/>
    <w:rsid w:val="006B2162"/>
    <w:rsid w:val="006B221B"/>
    <w:rsid w:val="006B22FA"/>
    <w:rsid w:val="006B4A32"/>
    <w:rsid w:val="006B4E7C"/>
    <w:rsid w:val="006B57A7"/>
    <w:rsid w:val="006B5AEB"/>
    <w:rsid w:val="006B5E41"/>
    <w:rsid w:val="006B62D9"/>
    <w:rsid w:val="006B68AC"/>
    <w:rsid w:val="006B6CB1"/>
    <w:rsid w:val="006B6DE0"/>
    <w:rsid w:val="006B6DED"/>
    <w:rsid w:val="006B79BF"/>
    <w:rsid w:val="006B7FC1"/>
    <w:rsid w:val="006B7FDC"/>
    <w:rsid w:val="006C05ED"/>
    <w:rsid w:val="006C0671"/>
    <w:rsid w:val="006C1DBE"/>
    <w:rsid w:val="006C2616"/>
    <w:rsid w:val="006C270A"/>
    <w:rsid w:val="006C278A"/>
    <w:rsid w:val="006C30C4"/>
    <w:rsid w:val="006C4AC7"/>
    <w:rsid w:val="006C5351"/>
    <w:rsid w:val="006C5AAA"/>
    <w:rsid w:val="006C5FA3"/>
    <w:rsid w:val="006C627F"/>
    <w:rsid w:val="006C6506"/>
    <w:rsid w:val="006C6E5C"/>
    <w:rsid w:val="006C72F4"/>
    <w:rsid w:val="006C77C7"/>
    <w:rsid w:val="006C78A3"/>
    <w:rsid w:val="006C7ADA"/>
    <w:rsid w:val="006D05FE"/>
    <w:rsid w:val="006D0703"/>
    <w:rsid w:val="006D18DB"/>
    <w:rsid w:val="006D1CAE"/>
    <w:rsid w:val="006D2AEB"/>
    <w:rsid w:val="006D2C31"/>
    <w:rsid w:val="006D2F13"/>
    <w:rsid w:val="006D2F3F"/>
    <w:rsid w:val="006D3CE3"/>
    <w:rsid w:val="006D421B"/>
    <w:rsid w:val="006D519C"/>
    <w:rsid w:val="006D5424"/>
    <w:rsid w:val="006D57A5"/>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D71"/>
    <w:rsid w:val="006F1DF5"/>
    <w:rsid w:val="006F1F89"/>
    <w:rsid w:val="006F20F6"/>
    <w:rsid w:val="006F26F6"/>
    <w:rsid w:val="006F278C"/>
    <w:rsid w:val="006F2B0B"/>
    <w:rsid w:val="006F2E9D"/>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1F4A"/>
    <w:rsid w:val="00702527"/>
    <w:rsid w:val="00702654"/>
    <w:rsid w:val="00702C72"/>
    <w:rsid w:val="0070317C"/>
    <w:rsid w:val="007036CF"/>
    <w:rsid w:val="00703E04"/>
    <w:rsid w:val="00704038"/>
    <w:rsid w:val="0070466C"/>
    <w:rsid w:val="007047B6"/>
    <w:rsid w:val="00704D2F"/>
    <w:rsid w:val="00705D44"/>
    <w:rsid w:val="007061B2"/>
    <w:rsid w:val="007062A4"/>
    <w:rsid w:val="007063DF"/>
    <w:rsid w:val="0070673A"/>
    <w:rsid w:val="00706D5F"/>
    <w:rsid w:val="007070CE"/>
    <w:rsid w:val="00707179"/>
    <w:rsid w:val="0070782B"/>
    <w:rsid w:val="0070793E"/>
    <w:rsid w:val="0071006B"/>
    <w:rsid w:val="007100BF"/>
    <w:rsid w:val="007101B3"/>
    <w:rsid w:val="007102A6"/>
    <w:rsid w:val="007106F2"/>
    <w:rsid w:val="00710DDC"/>
    <w:rsid w:val="00711C3D"/>
    <w:rsid w:val="0071219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F44"/>
    <w:rsid w:val="00717FD3"/>
    <w:rsid w:val="00720149"/>
    <w:rsid w:val="0072028B"/>
    <w:rsid w:val="0072070C"/>
    <w:rsid w:val="0072073D"/>
    <w:rsid w:val="00720901"/>
    <w:rsid w:val="007210E0"/>
    <w:rsid w:val="0072178D"/>
    <w:rsid w:val="00722053"/>
    <w:rsid w:val="00722060"/>
    <w:rsid w:val="007220A4"/>
    <w:rsid w:val="00722192"/>
    <w:rsid w:val="007221BA"/>
    <w:rsid w:val="00722625"/>
    <w:rsid w:val="0072268F"/>
    <w:rsid w:val="00722CB1"/>
    <w:rsid w:val="0072359B"/>
    <w:rsid w:val="00723716"/>
    <w:rsid w:val="0072382C"/>
    <w:rsid w:val="00723E0D"/>
    <w:rsid w:val="00724232"/>
    <w:rsid w:val="007245D1"/>
    <w:rsid w:val="00724A3E"/>
    <w:rsid w:val="0072587F"/>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18E"/>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0FCC"/>
    <w:rsid w:val="00741575"/>
    <w:rsid w:val="007419B6"/>
    <w:rsid w:val="00741B16"/>
    <w:rsid w:val="00741C18"/>
    <w:rsid w:val="00741ED5"/>
    <w:rsid w:val="0074234A"/>
    <w:rsid w:val="007424EA"/>
    <w:rsid w:val="00742DF1"/>
    <w:rsid w:val="007438A4"/>
    <w:rsid w:val="00743A5E"/>
    <w:rsid w:val="00744803"/>
    <w:rsid w:val="00744ACB"/>
    <w:rsid w:val="007456EB"/>
    <w:rsid w:val="00745A37"/>
    <w:rsid w:val="00745EB3"/>
    <w:rsid w:val="00746B4A"/>
    <w:rsid w:val="00746DE9"/>
    <w:rsid w:val="00746F9C"/>
    <w:rsid w:val="00747009"/>
    <w:rsid w:val="00747155"/>
    <w:rsid w:val="00747559"/>
    <w:rsid w:val="00747A32"/>
    <w:rsid w:val="00747AEA"/>
    <w:rsid w:val="00747E0D"/>
    <w:rsid w:val="0075015E"/>
    <w:rsid w:val="00750BBC"/>
    <w:rsid w:val="007511B3"/>
    <w:rsid w:val="00751502"/>
    <w:rsid w:val="007516E1"/>
    <w:rsid w:val="007518B9"/>
    <w:rsid w:val="007519C4"/>
    <w:rsid w:val="00751B70"/>
    <w:rsid w:val="00751CC2"/>
    <w:rsid w:val="00751EF3"/>
    <w:rsid w:val="00752246"/>
    <w:rsid w:val="0075246F"/>
    <w:rsid w:val="00753AC7"/>
    <w:rsid w:val="00754236"/>
    <w:rsid w:val="00754445"/>
    <w:rsid w:val="007544DB"/>
    <w:rsid w:val="0075534C"/>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4CC"/>
    <w:rsid w:val="00763B14"/>
    <w:rsid w:val="00763F0E"/>
    <w:rsid w:val="00764666"/>
    <w:rsid w:val="00764D34"/>
    <w:rsid w:val="00764D41"/>
    <w:rsid w:val="0076566F"/>
    <w:rsid w:val="00765DDD"/>
    <w:rsid w:val="00765E4C"/>
    <w:rsid w:val="0076602C"/>
    <w:rsid w:val="007671D6"/>
    <w:rsid w:val="00767FE5"/>
    <w:rsid w:val="007708C9"/>
    <w:rsid w:val="00770B38"/>
    <w:rsid w:val="00770C00"/>
    <w:rsid w:val="007727A3"/>
    <w:rsid w:val="00773124"/>
    <w:rsid w:val="007735CA"/>
    <w:rsid w:val="00774782"/>
    <w:rsid w:val="00774917"/>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60FB"/>
    <w:rsid w:val="007866D2"/>
    <w:rsid w:val="0078701A"/>
    <w:rsid w:val="007873B5"/>
    <w:rsid w:val="00790A3A"/>
    <w:rsid w:val="0079196F"/>
    <w:rsid w:val="00791D19"/>
    <w:rsid w:val="00792850"/>
    <w:rsid w:val="00792C08"/>
    <w:rsid w:val="00792CC9"/>
    <w:rsid w:val="007933D6"/>
    <w:rsid w:val="007946B5"/>
    <w:rsid w:val="007950FE"/>
    <w:rsid w:val="0079547E"/>
    <w:rsid w:val="0079551C"/>
    <w:rsid w:val="0079554D"/>
    <w:rsid w:val="00796D06"/>
    <w:rsid w:val="00796FF8"/>
    <w:rsid w:val="007A003A"/>
    <w:rsid w:val="007A17AF"/>
    <w:rsid w:val="007A2A5B"/>
    <w:rsid w:val="007A2C7A"/>
    <w:rsid w:val="007A38B1"/>
    <w:rsid w:val="007A38C3"/>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01F"/>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B6C"/>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F2A"/>
    <w:rsid w:val="007E12A3"/>
    <w:rsid w:val="007E1D2F"/>
    <w:rsid w:val="007E1D40"/>
    <w:rsid w:val="007E316B"/>
    <w:rsid w:val="007E3D97"/>
    <w:rsid w:val="007E41DA"/>
    <w:rsid w:val="007E4562"/>
    <w:rsid w:val="007E45AE"/>
    <w:rsid w:val="007E4696"/>
    <w:rsid w:val="007E4EF5"/>
    <w:rsid w:val="007E5309"/>
    <w:rsid w:val="007E533B"/>
    <w:rsid w:val="007E5BB3"/>
    <w:rsid w:val="007E5E70"/>
    <w:rsid w:val="007E65C8"/>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34B"/>
    <w:rsid w:val="007F54D5"/>
    <w:rsid w:val="007F5820"/>
    <w:rsid w:val="007F5898"/>
    <w:rsid w:val="007F5BF0"/>
    <w:rsid w:val="007F5EC0"/>
    <w:rsid w:val="007F6077"/>
    <w:rsid w:val="007F6187"/>
    <w:rsid w:val="007F675E"/>
    <w:rsid w:val="007F6F40"/>
    <w:rsid w:val="007F7FD3"/>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CD6"/>
    <w:rsid w:val="00815DBC"/>
    <w:rsid w:val="00816977"/>
    <w:rsid w:val="00817BE4"/>
    <w:rsid w:val="00817C4D"/>
    <w:rsid w:val="008202FE"/>
    <w:rsid w:val="00820318"/>
    <w:rsid w:val="0082047C"/>
    <w:rsid w:val="00820CC3"/>
    <w:rsid w:val="00821007"/>
    <w:rsid w:val="0082129D"/>
    <w:rsid w:val="00821389"/>
    <w:rsid w:val="00821652"/>
    <w:rsid w:val="00821972"/>
    <w:rsid w:val="00821EE3"/>
    <w:rsid w:val="008227FF"/>
    <w:rsid w:val="008243EC"/>
    <w:rsid w:val="00824547"/>
    <w:rsid w:val="00825EF6"/>
    <w:rsid w:val="0082612F"/>
    <w:rsid w:val="00826935"/>
    <w:rsid w:val="008309C5"/>
    <w:rsid w:val="008309DB"/>
    <w:rsid w:val="00830BAB"/>
    <w:rsid w:val="00830D4B"/>
    <w:rsid w:val="00830FB7"/>
    <w:rsid w:val="0083100E"/>
    <w:rsid w:val="008312AC"/>
    <w:rsid w:val="00831BF3"/>
    <w:rsid w:val="00832431"/>
    <w:rsid w:val="0083270C"/>
    <w:rsid w:val="008329AA"/>
    <w:rsid w:val="00832BB0"/>
    <w:rsid w:val="00833335"/>
    <w:rsid w:val="0083367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5C2"/>
    <w:rsid w:val="00841F8D"/>
    <w:rsid w:val="008423EE"/>
    <w:rsid w:val="008425C3"/>
    <w:rsid w:val="00842899"/>
    <w:rsid w:val="00842F8F"/>
    <w:rsid w:val="0084305F"/>
    <w:rsid w:val="00843177"/>
    <w:rsid w:val="00843486"/>
    <w:rsid w:val="008436FA"/>
    <w:rsid w:val="0084435C"/>
    <w:rsid w:val="0084519F"/>
    <w:rsid w:val="00845ABB"/>
    <w:rsid w:val="00845E75"/>
    <w:rsid w:val="008467AB"/>
    <w:rsid w:val="00846A74"/>
    <w:rsid w:val="00846E00"/>
    <w:rsid w:val="00846EDD"/>
    <w:rsid w:val="008471CF"/>
    <w:rsid w:val="00847D3B"/>
    <w:rsid w:val="00847FC3"/>
    <w:rsid w:val="008500C1"/>
    <w:rsid w:val="0085049C"/>
    <w:rsid w:val="00850A7D"/>
    <w:rsid w:val="00850B44"/>
    <w:rsid w:val="008510C9"/>
    <w:rsid w:val="008512EC"/>
    <w:rsid w:val="00851A05"/>
    <w:rsid w:val="00851A41"/>
    <w:rsid w:val="00851C7E"/>
    <w:rsid w:val="0085229F"/>
    <w:rsid w:val="00852571"/>
    <w:rsid w:val="00852D07"/>
    <w:rsid w:val="008530B4"/>
    <w:rsid w:val="00853748"/>
    <w:rsid w:val="00853983"/>
    <w:rsid w:val="00854795"/>
    <w:rsid w:val="00854CFF"/>
    <w:rsid w:val="00855D4E"/>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5484"/>
    <w:rsid w:val="008656AE"/>
    <w:rsid w:val="00866501"/>
    <w:rsid w:val="00866DD7"/>
    <w:rsid w:val="00867721"/>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B63"/>
    <w:rsid w:val="00877BB4"/>
    <w:rsid w:val="00877D18"/>
    <w:rsid w:val="00880A90"/>
    <w:rsid w:val="008824FD"/>
    <w:rsid w:val="0088298D"/>
    <w:rsid w:val="00882C3D"/>
    <w:rsid w:val="00882F59"/>
    <w:rsid w:val="00883387"/>
    <w:rsid w:val="0088444E"/>
    <w:rsid w:val="00884A47"/>
    <w:rsid w:val="00884DDD"/>
    <w:rsid w:val="00884F72"/>
    <w:rsid w:val="00885506"/>
    <w:rsid w:val="00885904"/>
    <w:rsid w:val="00885A06"/>
    <w:rsid w:val="00885ABD"/>
    <w:rsid w:val="0088686F"/>
    <w:rsid w:val="008875E1"/>
    <w:rsid w:val="00887A1D"/>
    <w:rsid w:val="00887F8B"/>
    <w:rsid w:val="008907EC"/>
    <w:rsid w:val="008909F7"/>
    <w:rsid w:val="00890A3A"/>
    <w:rsid w:val="00891526"/>
    <w:rsid w:val="008923F4"/>
    <w:rsid w:val="00892C4A"/>
    <w:rsid w:val="00893971"/>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6C5"/>
    <w:rsid w:val="008A0AC8"/>
    <w:rsid w:val="008A0C79"/>
    <w:rsid w:val="008A0CF1"/>
    <w:rsid w:val="008A1D0B"/>
    <w:rsid w:val="008A24E0"/>
    <w:rsid w:val="008A2C6A"/>
    <w:rsid w:val="008A2E39"/>
    <w:rsid w:val="008A43E3"/>
    <w:rsid w:val="008A5175"/>
    <w:rsid w:val="008A5275"/>
    <w:rsid w:val="008A532D"/>
    <w:rsid w:val="008A59A1"/>
    <w:rsid w:val="008A59E0"/>
    <w:rsid w:val="008A6293"/>
    <w:rsid w:val="008A6969"/>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6F94"/>
    <w:rsid w:val="008B7077"/>
    <w:rsid w:val="008B7302"/>
    <w:rsid w:val="008B7545"/>
    <w:rsid w:val="008B7634"/>
    <w:rsid w:val="008B76CF"/>
    <w:rsid w:val="008B7B58"/>
    <w:rsid w:val="008C0453"/>
    <w:rsid w:val="008C0459"/>
    <w:rsid w:val="008C04A7"/>
    <w:rsid w:val="008C0635"/>
    <w:rsid w:val="008C13A2"/>
    <w:rsid w:val="008C1664"/>
    <w:rsid w:val="008C1C5A"/>
    <w:rsid w:val="008C2680"/>
    <w:rsid w:val="008C26DF"/>
    <w:rsid w:val="008C2919"/>
    <w:rsid w:val="008C2D28"/>
    <w:rsid w:val="008C357B"/>
    <w:rsid w:val="008C3BA9"/>
    <w:rsid w:val="008C3F54"/>
    <w:rsid w:val="008C4B84"/>
    <w:rsid w:val="008C5066"/>
    <w:rsid w:val="008C51AC"/>
    <w:rsid w:val="008C60C2"/>
    <w:rsid w:val="008C656D"/>
    <w:rsid w:val="008C6F2A"/>
    <w:rsid w:val="008C7008"/>
    <w:rsid w:val="008C76CB"/>
    <w:rsid w:val="008C7BE9"/>
    <w:rsid w:val="008D047C"/>
    <w:rsid w:val="008D05BF"/>
    <w:rsid w:val="008D1079"/>
    <w:rsid w:val="008D17ED"/>
    <w:rsid w:val="008D1F4C"/>
    <w:rsid w:val="008D238D"/>
    <w:rsid w:val="008D23C7"/>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7D5A"/>
    <w:rsid w:val="008F0434"/>
    <w:rsid w:val="008F09E6"/>
    <w:rsid w:val="008F168D"/>
    <w:rsid w:val="008F1822"/>
    <w:rsid w:val="008F1A28"/>
    <w:rsid w:val="008F1E1A"/>
    <w:rsid w:val="008F1F6B"/>
    <w:rsid w:val="008F27EC"/>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27E5"/>
    <w:rsid w:val="009029A2"/>
    <w:rsid w:val="00902DFA"/>
    <w:rsid w:val="0090304B"/>
    <w:rsid w:val="00903283"/>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57"/>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409E"/>
    <w:rsid w:val="00924C6A"/>
    <w:rsid w:val="009255B5"/>
    <w:rsid w:val="00925962"/>
    <w:rsid w:val="00925E95"/>
    <w:rsid w:val="00925EC6"/>
    <w:rsid w:val="0092608B"/>
    <w:rsid w:val="009263E1"/>
    <w:rsid w:val="009264B1"/>
    <w:rsid w:val="009264CE"/>
    <w:rsid w:val="00926626"/>
    <w:rsid w:val="009277FB"/>
    <w:rsid w:val="009279C5"/>
    <w:rsid w:val="00927AE8"/>
    <w:rsid w:val="00927F3E"/>
    <w:rsid w:val="009305F7"/>
    <w:rsid w:val="0093071B"/>
    <w:rsid w:val="00930C6A"/>
    <w:rsid w:val="00930D7F"/>
    <w:rsid w:val="00931708"/>
    <w:rsid w:val="009317C1"/>
    <w:rsid w:val="00931D53"/>
    <w:rsid w:val="00932799"/>
    <w:rsid w:val="00932D24"/>
    <w:rsid w:val="00933244"/>
    <w:rsid w:val="009338FE"/>
    <w:rsid w:val="0093409A"/>
    <w:rsid w:val="0093499E"/>
    <w:rsid w:val="00935309"/>
    <w:rsid w:val="0093532A"/>
    <w:rsid w:val="0093678B"/>
    <w:rsid w:val="0093752E"/>
    <w:rsid w:val="009401E6"/>
    <w:rsid w:val="00941A07"/>
    <w:rsid w:val="0094225B"/>
    <w:rsid w:val="0094241F"/>
    <w:rsid w:val="0094337C"/>
    <w:rsid w:val="009434E1"/>
    <w:rsid w:val="009443BC"/>
    <w:rsid w:val="00944B81"/>
    <w:rsid w:val="00944C77"/>
    <w:rsid w:val="00944EFF"/>
    <w:rsid w:val="0094532C"/>
    <w:rsid w:val="00945716"/>
    <w:rsid w:val="00945BB7"/>
    <w:rsid w:val="00945F26"/>
    <w:rsid w:val="0094643E"/>
    <w:rsid w:val="00946D7E"/>
    <w:rsid w:val="00946DFA"/>
    <w:rsid w:val="00946F83"/>
    <w:rsid w:val="00946FE0"/>
    <w:rsid w:val="00947A6B"/>
    <w:rsid w:val="00947D92"/>
    <w:rsid w:val="00947F44"/>
    <w:rsid w:val="00950ACD"/>
    <w:rsid w:val="00950B96"/>
    <w:rsid w:val="00950DB8"/>
    <w:rsid w:val="00950DBF"/>
    <w:rsid w:val="00950EE8"/>
    <w:rsid w:val="00951432"/>
    <w:rsid w:val="00951759"/>
    <w:rsid w:val="00951842"/>
    <w:rsid w:val="00951FC5"/>
    <w:rsid w:val="009529F8"/>
    <w:rsid w:val="00952A77"/>
    <w:rsid w:val="0095337A"/>
    <w:rsid w:val="009535A2"/>
    <w:rsid w:val="009545CD"/>
    <w:rsid w:val="0095483F"/>
    <w:rsid w:val="00954C61"/>
    <w:rsid w:val="00955091"/>
    <w:rsid w:val="00955D4B"/>
    <w:rsid w:val="00956084"/>
    <w:rsid w:val="009560B2"/>
    <w:rsid w:val="009560BF"/>
    <w:rsid w:val="009569F5"/>
    <w:rsid w:val="009575B7"/>
    <w:rsid w:val="00957B5A"/>
    <w:rsid w:val="00957DFD"/>
    <w:rsid w:val="00957F01"/>
    <w:rsid w:val="009601A8"/>
    <w:rsid w:val="0096091F"/>
    <w:rsid w:val="00960D15"/>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6FD"/>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1D3"/>
    <w:rsid w:val="009732B2"/>
    <w:rsid w:val="0097369B"/>
    <w:rsid w:val="009740E1"/>
    <w:rsid w:val="009743E7"/>
    <w:rsid w:val="00974C21"/>
    <w:rsid w:val="00974DBB"/>
    <w:rsid w:val="00974FF9"/>
    <w:rsid w:val="00975383"/>
    <w:rsid w:val="00975AB6"/>
    <w:rsid w:val="00975BED"/>
    <w:rsid w:val="00976963"/>
    <w:rsid w:val="00977027"/>
    <w:rsid w:val="00977100"/>
    <w:rsid w:val="00977563"/>
    <w:rsid w:val="00980096"/>
    <w:rsid w:val="00980A6A"/>
    <w:rsid w:val="00981708"/>
    <w:rsid w:val="0098193F"/>
    <w:rsid w:val="00981D10"/>
    <w:rsid w:val="009823F9"/>
    <w:rsid w:val="00982D4B"/>
    <w:rsid w:val="00982E42"/>
    <w:rsid w:val="00982FE3"/>
    <w:rsid w:val="00983C6D"/>
    <w:rsid w:val="00984321"/>
    <w:rsid w:val="00985330"/>
    <w:rsid w:val="00985F01"/>
    <w:rsid w:val="00986931"/>
    <w:rsid w:val="00986DD4"/>
    <w:rsid w:val="00986E62"/>
    <w:rsid w:val="009870DB"/>
    <w:rsid w:val="009876E2"/>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1B2"/>
    <w:rsid w:val="009A6274"/>
    <w:rsid w:val="009A6B5F"/>
    <w:rsid w:val="009A6CC5"/>
    <w:rsid w:val="009A6D28"/>
    <w:rsid w:val="009A737A"/>
    <w:rsid w:val="009A7490"/>
    <w:rsid w:val="009A7676"/>
    <w:rsid w:val="009B01C6"/>
    <w:rsid w:val="009B0205"/>
    <w:rsid w:val="009B0C46"/>
    <w:rsid w:val="009B0CE0"/>
    <w:rsid w:val="009B15FC"/>
    <w:rsid w:val="009B1B0A"/>
    <w:rsid w:val="009B1FA6"/>
    <w:rsid w:val="009B2585"/>
    <w:rsid w:val="009B2A83"/>
    <w:rsid w:val="009B2ED6"/>
    <w:rsid w:val="009B3420"/>
    <w:rsid w:val="009B3866"/>
    <w:rsid w:val="009B394B"/>
    <w:rsid w:val="009B3D85"/>
    <w:rsid w:val="009B4742"/>
    <w:rsid w:val="009B4B8E"/>
    <w:rsid w:val="009B4FBC"/>
    <w:rsid w:val="009B53B0"/>
    <w:rsid w:val="009B64EB"/>
    <w:rsid w:val="009B6608"/>
    <w:rsid w:val="009B66A6"/>
    <w:rsid w:val="009B6CAD"/>
    <w:rsid w:val="009B7123"/>
    <w:rsid w:val="009B7900"/>
    <w:rsid w:val="009B7FDE"/>
    <w:rsid w:val="009B7FE4"/>
    <w:rsid w:val="009C014D"/>
    <w:rsid w:val="009C0D7F"/>
    <w:rsid w:val="009C0E4A"/>
    <w:rsid w:val="009C0F07"/>
    <w:rsid w:val="009C1469"/>
    <w:rsid w:val="009C18A9"/>
    <w:rsid w:val="009C1A2E"/>
    <w:rsid w:val="009C1C8A"/>
    <w:rsid w:val="009C1F9A"/>
    <w:rsid w:val="009C2158"/>
    <w:rsid w:val="009C237C"/>
    <w:rsid w:val="009C2484"/>
    <w:rsid w:val="009C2FC4"/>
    <w:rsid w:val="009C3061"/>
    <w:rsid w:val="009C3586"/>
    <w:rsid w:val="009C4607"/>
    <w:rsid w:val="009C4895"/>
    <w:rsid w:val="009C4F97"/>
    <w:rsid w:val="009C5DD3"/>
    <w:rsid w:val="009C6A14"/>
    <w:rsid w:val="009C6D81"/>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EDD"/>
    <w:rsid w:val="009E6FE7"/>
    <w:rsid w:val="009E7ADA"/>
    <w:rsid w:val="009E7AE1"/>
    <w:rsid w:val="009E7E9E"/>
    <w:rsid w:val="009F13C7"/>
    <w:rsid w:val="009F1574"/>
    <w:rsid w:val="009F158E"/>
    <w:rsid w:val="009F1739"/>
    <w:rsid w:val="009F2673"/>
    <w:rsid w:val="009F2BBA"/>
    <w:rsid w:val="009F2C88"/>
    <w:rsid w:val="009F300E"/>
    <w:rsid w:val="009F3252"/>
    <w:rsid w:val="009F3FDF"/>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7D4"/>
    <w:rsid w:val="009F780E"/>
    <w:rsid w:val="00A000E0"/>
    <w:rsid w:val="00A003C0"/>
    <w:rsid w:val="00A00A84"/>
    <w:rsid w:val="00A00D81"/>
    <w:rsid w:val="00A00E4B"/>
    <w:rsid w:val="00A01378"/>
    <w:rsid w:val="00A01D82"/>
    <w:rsid w:val="00A028CB"/>
    <w:rsid w:val="00A02C86"/>
    <w:rsid w:val="00A03010"/>
    <w:rsid w:val="00A0373B"/>
    <w:rsid w:val="00A042C5"/>
    <w:rsid w:val="00A05207"/>
    <w:rsid w:val="00A06151"/>
    <w:rsid w:val="00A061EC"/>
    <w:rsid w:val="00A06574"/>
    <w:rsid w:val="00A06DAA"/>
    <w:rsid w:val="00A100A3"/>
    <w:rsid w:val="00A10814"/>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970"/>
    <w:rsid w:val="00A25FDC"/>
    <w:rsid w:val="00A2625B"/>
    <w:rsid w:val="00A2641A"/>
    <w:rsid w:val="00A26608"/>
    <w:rsid w:val="00A26677"/>
    <w:rsid w:val="00A272E1"/>
    <w:rsid w:val="00A2795C"/>
    <w:rsid w:val="00A27A07"/>
    <w:rsid w:val="00A27A3B"/>
    <w:rsid w:val="00A27EDC"/>
    <w:rsid w:val="00A27FB2"/>
    <w:rsid w:val="00A3031B"/>
    <w:rsid w:val="00A30879"/>
    <w:rsid w:val="00A30F3A"/>
    <w:rsid w:val="00A30F8C"/>
    <w:rsid w:val="00A311D8"/>
    <w:rsid w:val="00A31777"/>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0BE"/>
    <w:rsid w:val="00A443D0"/>
    <w:rsid w:val="00A449D0"/>
    <w:rsid w:val="00A44CAF"/>
    <w:rsid w:val="00A4563D"/>
    <w:rsid w:val="00A45C1E"/>
    <w:rsid w:val="00A45D3C"/>
    <w:rsid w:val="00A45DA7"/>
    <w:rsid w:val="00A46FC1"/>
    <w:rsid w:val="00A4702B"/>
    <w:rsid w:val="00A47056"/>
    <w:rsid w:val="00A50029"/>
    <w:rsid w:val="00A5008E"/>
    <w:rsid w:val="00A504FE"/>
    <w:rsid w:val="00A51870"/>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11C"/>
    <w:rsid w:val="00A67EC3"/>
    <w:rsid w:val="00A70250"/>
    <w:rsid w:val="00A7128B"/>
    <w:rsid w:val="00A71373"/>
    <w:rsid w:val="00A71512"/>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C38"/>
    <w:rsid w:val="00A81F5F"/>
    <w:rsid w:val="00A81FE3"/>
    <w:rsid w:val="00A82588"/>
    <w:rsid w:val="00A825E8"/>
    <w:rsid w:val="00A828D3"/>
    <w:rsid w:val="00A82ACE"/>
    <w:rsid w:val="00A82D6A"/>
    <w:rsid w:val="00A833E3"/>
    <w:rsid w:val="00A83683"/>
    <w:rsid w:val="00A8375E"/>
    <w:rsid w:val="00A83928"/>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09"/>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A8B"/>
    <w:rsid w:val="00AA0F70"/>
    <w:rsid w:val="00AA1062"/>
    <w:rsid w:val="00AA1610"/>
    <w:rsid w:val="00AA17E3"/>
    <w:rsid w:val="00AA19BC"/>
    <w:rsid w:val="00AA1AD5"/>
    <w:rsid w:val="00AA208C"/>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26F"/>
    <w:rsid w:val="00AB23CA"/>
    <w:rsid w:val="00AB2A78"/>
    <w:rsid w:val="00AB2AF0"/>
    <w:rsid w:val="00AB2BD6"/>
    <w:rsid w:val="00AB3530"/>
    <w:rsid w:val="00AB3D12"/>
    <w:rsid w:val="00AB44DB"/>
    <w:rsid w:val="00AB45AD"/>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B22"/>
    <w:rsid w:val="00AC36AB"/>
    <w:rsid w:val="00AC3EAB"/>
    <w:rsid w:val="00AC3F3E"/>
    <w:rsid w:val="00AC4F42"/>
    <w:rsid w:val="00AC5733"/>
    <w:rsid w:val="00AC587A"/>
    <w:rsid w:val="00AC59F8"/>
    <w:rsid w:val="00AC59F9"/>
    <w:rsid w:val="00AC60B4"/>
    <w:rsid w:val="00AC620A"/>
    <w:rsid w:val="00AC6756"/>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4EC"/>
    <w:rsid w:val="00AD36DB"/>
    <w:rsid w:val="00AD3717"/>
    <w:rsid w:val="00AD3CB1"/>
    <w:rsid w:val="00AD5133"/>
    <w:rsid w:val="00AD5149"/>
    <w:rsid w:val="00AD59FD"/>
    <w:rsid w:val="00AD6B9B"/>
    <w:rsid w:val="00AD6BB9"/>
    <w:rsid w:val="00AD7288"/>
    <w:rsid w:val="00AD72D6"/>
    <w:rsid w:val="00AD75B2"/>
    <w:rsid w:val="00AD7764"/>
    <w:rsid w:val="00AE026D"/>
    <w:rsid w:val="00AE0522"/>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C7F"/>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2BBF"/>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A03"/>
    <w:rsid w:val="00B13F4A"/>
    <w:rsid w:val="00B146AC"/>
    <w:rsid w:val="00B14FC8"/>
    <w:rsid w:val="00B151FF"/>
    <w:rsid w:val="00B1580C"/>
    <w:rsid w:val="00B15AC4"/>
    <w:rsid w:val="00B15BF6"/>
    <w:rsid w:val="00B15EDD"/>
    <w:rsid w:val="00B16D20"/>
    <w:rsid w:val="00B1714A"/>
    <w:rsid w:val="00B172B8"/>
    <w:rsid w:val="00B172FD"/>
    <w:rsid w:val="00B17FAD"/>
    <w:rsid w:val="00B20A57"/>
    <w:rsid w:val="00B21431"/>
    <w:rsid w:val="00B21A1B"/>
    <w:rsid w:val="00B21F88"/>
    <w:rsid w:val="00B2202A"/>
    <w:rsid w:val="00B22630"/>
    <w:rsid w:val="00B22C56"/>
    <w:rsid w:val="00B22E6B"/>
    <w:rsid w:val="00B22F56"/>
    <w:rsid w:val="00B2316A"/>
    <w:rsid w:val="00B2351A"/>
    <w:rsid w:val="00B23BF7"/>
    <w:rsid w:val="00B23C9D"/>
    <w:rsid w:val="00B23F08"/>
    <w:rsid w:val="00B23FE3"/>
    <w:rsid w:val="00B24B05"/>
    <w:rsid w:val="00B24C46"/>
    <w:rsid w:val="00B24DEF"/>
    <w:rsid w:val="00B26075"/>
    <w:rsid w:val="00B260C4"/>
    <w:rsid w:val="00B26952"/>
    <w:rsid w:val="00B273C2"/>
    <w:rsid w:val="00B27677"/>
    <w:rsid w:val="00B2794D"/>
    <w:rsid w:val="00B279AD"/>
    <w:rsid w:val="00B279D9"/>
    <w:rsid w:val="00B27A07"/>
    <w:rsid w:val="00B30991"/>
    <w:rsid w:val="00B313E3"/>
    <w:rsid w:val="00B3146C"/>
    <w:rsid w:val="00B3198F"/>
    <w:rsid w:val="00B31BF5"/>
    <w:rsid w:val="00B32043"/>
    <w:rsid w:val="00B32CC4"/>
    <w:rsid w:val="00B33414"/>
    <w:rsid w:val="00B33780"/>
    <w:rsid w:val="00B33859"/>
    <w:rsid w:val="00B33B3F"/>
    <w:rsid w:val="00B33D78"/>
    <w:rsid w:val="00B34EE5"/>
    <w:rsid w:val="00B3580A"/>
    <w:rsid w:val="00B35B82"/>
    <w:rsid w:val="00B35BF8"/>
    <w:rsid w:val="00B361B4"/>
    <w:rsid w:val="00B361DB"/>
    <w:rsid w:val="00B3698F"/>
    <w:rsid w:val="00B36CDA"/>
    <w:rsid w:val="00B36E10"/>
    <w:rsid w:val="00B36F47"/>
    <w:rsid w:val="00B370FE"/>
    <w:rsid w:val="00B3747F"/>
    <w:rsid w:val="00B375EB"/>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7B2"/>
    <w:rsid w:val="00B458EB"/>
    <w:rsid w:val="00B45B7A"/>
    <w:rsid w:val="00B47A13"/>
    <w:rsid w:val="00B47AA1"/>
    <w:rsid w:val="00B47B97"/>
    <w:rsid w:val="00B47ED5"/>
    <w:rsid w:val="00B47FE0"/>
    <w:rsid w:val="00B5011B"/>
    <w:rsid w:val="00B5048B"/>
    <w:rsid w:val="00B509F1"/>
    <w:rsid w:val="00B515E4"/>
    <w:rsid w:val="00B51A59"/>
    <w:rsid w:val="00B51BB3"/>
    <w:rsid w:val="00B51E3B"/>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0950"/>
    <w:rsid w:val="00B611F7"/>
    <w:rsid w:val="00B615E8"/>
    <w:rsid w:val="00B620E7"/>
    <w:rsid w:val="00B62478"/>
    <w:rsid w:val="00B62BFA"/>
    <w:rsid w:val="00B62C14"/>
    <w:rsid w:val="00B62CD1"/>
    <w:rsid w:val="00B6358D"/>
    <w:rsid w:val="00B64412"/>
    <w:rsid w:val="00B6455A"/>
    <w:rsid w:val="00B64746"/>
    <w:rsid w:val="00B64B69"/>
    <w:rsid w:val="00B651C5"/>
    <w:rsid w:val="00B653D0"/>
    <w:rsid w:val="00B656EE"/>
    <w:rsid w:val="00B65AB2"/>
    <w:rsid w:val="00B65EB0"/>
    <w:rsid w:val="00B665D3"/>
    <w:rsid w:val="00B66D34"/>
    <w:rsid w:val="00B6779F"/>
    <w:rsid w:val="00B70004"/>
    <w:rsid w:val="00B7034A"/>
    <w:rsid w:val="00B70CC1"/>
    <w:rsid w:val="00B70F46"/>
    <w:rsid w:val="00B71024"/>
    <w:rsid w:val="00B731C4"/>
    <w:rsid w:val="00B731CD"/>
    <w:rsid w:val="00B73384"/>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23B7"/>
    <w:rsid w:val="00B8394F"/>
    <w:rsid w:val="00B84432"/>
    <w:rsid w:val="00B8475D"/>
    <w:rsid w:val="00B84CFC"/>
    <w:rsid w:val="00B84D5F"/>
    <w:rsid w:val="00B84E7B"/>
    <w:rsid w:val="00B851AE"/>
    <w:rsid w:val="00B855F0"/>
    <w:rsid w:val="00B85694"/>
    <w:rsid w:val="00B86166"/>
    <w:rsid w:val="00B86416"/>
    <w:rsid w:val="00B86B08"/>
    <w:rsid w:val="00B86B20"/>
    <w:rsid w:val="00B86DCF"/>
    <w:rsid w:val="00B90101"/>
    <w:rsid w:val="00B90832"/>
    <w:rsid w:val="00B90FEB"/>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2502"/>
    <w:rsid w:val="00BA267D"/>
    <w:rsid w:val="00BA27C6"/>
    <w:rsid w:val="00BA2CFB"/>
    <w:rsid w:val="00BA307A"/>
    <w:rsid w:val="00BA34FB"/>
    <w:rsid w:val="00BA3646"/>
    <w:rsid w:val="00BA37F7"/>
    <w:rsid w:val="00BA5580"/>
    <w:rsid w:val="00BA5BD2"/>
    <w:rsid w:val="00BA5DE8"/>
    <w:rsid w:val="00BA5FCB"/>
    <w:rsid w:val="00BA683D"/>
    <w:rsid w:val="00BA69E2"/>
    <w:rsid w:val="00BA6C1B"/>
    <w:rsid w:val="00BA6CFB"/>
    <w:rsid w:val="00BA6FB9"/>
    <w:rsid w:val="00BA7EDD"/>
    <w:rsid w:val="00BB0066"/>
    <w:rsid w:val="00BB12EB"/>
    <w:rsid w:val="00BB1373"/>
    <w:rsid w:val="00BB1BB2"/>
    <w:rsid w:val="00BB1CB6"/>
    <w:rsid w:val="00BB1DE7"/>
    <w:rsid w:val="00BB1E16"/>
    <w:rsid w:val="00BB2088"/>
    <w:rsid w:val="00BB2194"/>
    <w:rsid w:val="00BB294A"/>
    <w:rsid w:val="00BB2F6D"/>
    <w:rsid w:val="00BB31F5"/>
    <w:rsid w:val="00BB3388"/>
    <w:rsid w:val="00BB3627"/>
    <w:rsid w:val="00BB45CE"/>
    <w:rsid w:val="00BB4940"/>
    <w:rsid w:val="00BB4D29"/>
    <w:rsid w:val="00BB5062"/>
    <w:rsid w:val="00BB52BC"/>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39B4"/>
    <w:rsid w:val="00BC4421"/>
    <w:rsid w:val="00BC46D9"/>
    <w:rsid w:val="00BC5406"/>
    <w:rsid w:val="00BC55A2"/>
    <w:rsid w:val="00BC5708"/>
    <w:rsid w:val="00BC5B8D"/>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9ED"/>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07D"/>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5FFD"/>
    <w:rsid w:val="00BF7043"/>
    <w:rsid w:val="00BF726C"/>
    <w:rsid w:val="00BF74E8"/>
    <w:rsid w:val="00BF7BD8"/>
    <w:rsid w:val="00C00303"/>
    <w:rsid w:val="00C0081F"/>
    <w:rsid w:val="00C015A2"/>
    <w:rsid w:val="00C01BC6"/>
    <w:rsid w:val="00C02B76"/>
    <w:rsid w:val="00C02D03"/>
    <w:rsid w:val="00C02D63"/>
    <w:rsid w:val="00C02EF0"/>
    <w:rsid w:val="00C040F5"/>
    <w:rsid w:val="00C048F8"/>
    <w:rsid w:val="00C04AB4"/>
    <w:rsid w:val="00C051FD"/>
    <w:rsid w:val="00C054EB"/>
    <w:rsid w:val="00C059F6"/>
    <w:rsid w:val="00C05B02"/>
    <w:rsid w:val="00C061EA"/>
    <w:rsid w:val="00C0627F"/>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4B1"/>
    <w:rsid w:val="00C22507"/>
    <w:rsid w:val="00C2303B"/>
    <w:rsid w:val="00C235EA"/>
    <w:rsid w:val="00C23F3F"/>
    <w:rsid w:val="00C252F1"/>
    <w:rsid w:val="00C25FD9"/>
    <w:rsid w:val="00C26480"/>
    <w:rsid w:val="00C268EF"/>
    <w:rsid w:val="00C269E2"/>
    <w:rsid w:val="00C26FFF"/>
    <w:rsid w:val="00C27339"/>
    <w:rsid w:val="00C2770B"/>
    <w:rsid w:val="00C300E1"/>
    <w:rsid w:val="00C302AB"/>
    <w:rsid w:val="00C30984"/>
    <w:rsid w:val="00C30E99"/>
    <w:rsid w:val="00C30FF3"/>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171A"/>
    <w:rsid w:val="00C41BEE"/>
    <w:rsid w:val="00C41EB9"/>
    <w:rsid w:val="00C4200F"/>
    <w:rsid w:val="00C4220F"/>
    <w:rsid w:val="00C42E01"/>
    <w:rsid w:val="00C44D6C"/>
    <w:rsid w:val="00C44D79"/>
    <w:rsid w:val="00C451EF"/>
    <w:rsid w:val="00C45345"/>
    <w:rsid w:val="00C456AA"/>
    <w:rsid w:val="00C460D6"/>
    <w:rsid w:val="00C46819"/>
    <w:rsid w:val="00C46EAF"/>
    <w:rsid w:val="00C476A2"/>
    <w:rsid w:val="00C50D12"/>
    <w:rsid w:val="00C515B0"/>
    <w:rsid w:val="00C51FB8"/>
    <w:rsid w:val="00C5215A"/>
    <w:rsid w:val="00C521CF"/>
    <w:rsid w:val="00C52EE7"/>
    <w:rsid w:val="00C5399C"/>
    <w:rsid w:val="00C5522B"/>
    <w:rsid w:val="00C552D2"/>
    <w:rsid w:val="00C55905"/>
    <w:rsid w:val="00C55918"/>
    <w:rsid w:val="00C55E24"/>
    <w:rsid w:val="00C56365"/>
    <w:rsid w:val="00C569EB"/>
    <w:rsid w:val="00C56A60"/>
    <w:rsid w:val="00C57233"/>
    <w:rsid w:val="00C575E3"/>
    <w:rsid w:val="00C578C2"/>
    <w:rsid w:val="00C579B5"/>
    <w:rsid w:val="00C60036"/>
    <w:rsid w:val="00C6003F"/>
    <w:rsid w:val="00C60299"/>
    <w:rsid w:val="00C604CA"/>
    <w:rsid w:val="00C607A5"/>
    <w:rsid w:val="00C62AF1"/>
    <w:rsid w:val="00C62EB4"/>
    <w:rsid w:val="00C6371A"/>
    <w:rsid w:val="00C63727"/>
    <w:rsid w:val="00C63731"/>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3684"/>
    <w:rsid w:val="00C74D02"/>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64"/>
    <w:rsid w:val="00C81487"/>
    <w:rsid w:val="00C81BA5"/>
    <w:rsid w:val="00C821B3"/>
    <w:rsid w:val="00C82E5A"/>
    <w:rsid w:val="00C831E6"/>
    <w:rsid w:val="00C83319"/>
    <w:rsid w:val="00C838ED"/>
    <w:rsid w:val="00C83DDB"/>
    <w:rsid w:val="00C84266"/>
    <w:rsid w:val="00C843F1"/>
    <w:rsid w:val="00C8442F"/>
    <w:rsid w:val="00C84A24"/>
    <w:rsid w:val="00C84B4B"/>
    <w:rsid w:val="00C85772"/>
    <w:rsid w:val="00C857DF"/>
    <w:rsid w:val="00C85D6A"/>
    <w:rsid w:val="00C85EE8"/>
    <w:rsid w:val="00C85FE9"/>
    <w:rsid w:val="00C870A2"/>
    <w:rsid w:val="00C872D0"/>
    <w:rsid w:val="00C8736D"/>
    <w:rsid w:val="00C877D2"/>
    <w:rsid w:val="00C90F44"/>
    <w:rsid w:val="00C91195"/>
    <w:rsid w:val="00C93008"/>
    <w:rsid w:val="00C932DB"/>
    <w:rsid w:val="00C93C54"/>
    <w:rsid w:val="00C94231"/>
    <w:rsid w:val="00C94A09"/>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1FE"/>
    <w:rsid w:val="00CA479B"/>
    <w:rsid w:val="00CA4893"/>
    <w:rsid w:val="00CA48A5"/>
    <w:rsid w:val="00CA4A01"/>
    <w:rsid w:val="00CA4A47"/>
    <w:rsid w:val="00CA4BD2"/>
    <w:rsid w:val="00CA4C9A"/>
    <w:rsid w:val="00CA4F2D"/>
    <w:rsid w:val="00CA4F50"/>
    <w:rsid w:val="00CA533C"/>
    <w:rsid w:val="00CA5464"/>
    <w:rsid w:val="00CA5D88"/>
    <w:rsid w:val="00CA6CBE"/>
    <w:rsid w:val="00CA7425"/>
    <w:rsid w:val="00CA784C"/>
    <w:rsid w:val="00CA7FA3"/>
    <w:rsid w:val="00CB02D7"/>
    <w:rsid w:val="00CB02F4"/>
    <w:rsid w:val="00CB0452"/>
    <w:rsid w:val="00CB084E"/>
    <w:rsid w:val="00CB08AD"/>
    <w:rsid w:val="00CB0D75"/>
    <w:rsid w:val="00CB2A2C"/>
    <w:rsid w:val="00CB2BD7"/>
    <w:rsid w:val="00CB3896"/>
    <w:rsid w:val="00CB38D2"/>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C82"/>
    <w:rsid w:val="00CC3D74"/>
    <w:rsid w:val="00CC4545"/>
    <w:rsid w:val="00CC4AD5"/>
    <w:rsid w:val="00CC4BB2"/>
    <w:rsid w:val="00CC4BBA"/>
    <w:rsid w:val="00CC4FFA"/>
    <w:rsid w:val="00CC5C1E"/>
    <w:rsid w:val="00CC61AA"/>
    <w:rsid w:val="00CC6240"/>
    <w:rsid w:val="00CC6EF3"/>
    <w:rsid w:val="00CC70AA"/>
    <w:rsid w:val="00CC7C8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22F"/>
    <w:rsid w:val="00CD6607"/>
    <w:rsid w:val="00CD6739"/>
    <w:rsid w:val="00CE0B1E"/>
    <w:rsid w:val="00CE0CBA"/>
    <w:rsid w:val="00CE1610"/>
    <w:rsid w:val="00CE1AB1"/>
    <w:rsid w:val="00CE1D1C"/>
    <w:rsid w:val="00CE22FA"/>
    <w:rsid w:val="00CE2E54"/>
    <w:rsid w:val="00CE304D"/>
    <w:rsid w:val="00CE3AA8"/>
    <w:rsid w:val="00CE3D90"/>
    <w:rsid w:val="00CE3FDD"/>
    <w:rsid w:val="00CE440F"/>
    <w:rsid w:val="00CE47CC"/>
    <w:rsid w:val="00CE4D98"/>
    <w:rsid w:val="00CE4FC9"/>
    <w:rsid w:val="00CE563D"/>
    <w:rsid w:val="00CE5695"/>
    <w:rsid w:val="00CE5BA6"/>
    <w:rsid w:val="00CE73C2"/>
    <w:rsid w:val="00CE73FC"/>
    <w:rsid w:val="00CF01B2"/>
    <w:rsid w:val="00CF020D"/>
    <w:rsid w:val="00CF0FB0"/>
    <w:rsid w:val="00CF1CDB"/>
    <w:rsid w:val="00CF2D50"/>
    <w:rsid w:val="00CF2E4E"/>
    <w:rsid w:val="00CF3EB4"/>
    <w:rsid w:val="00CF40F3"/>
    <w:rsid w:val="00CF4564"/>
    <w:rsid w:val="00CF45BF"/>
    <w:rsid w:val="00CF46CF"/>
    <w:rsid w:val="00CF6771"/>
    <w:rsid w:val="00CF7AE3"/>
    <w:rsid w:val="00D011C7"/>
    <w:rsid w:val="00D01664"/>
    <w:rsid w:val="00D01B21"/>
    <w:rsid w:val="00D020B2"/>
    <w:rsid w:val="00D02176"/>
    <w:rsid w:val="00D0281A"/>
    <w:rsid w:val="00D02891"/>
    <w:rsid w:val="00D032A6"/>
    <w:rsid w:val="00D03C80"/>
    <w:rsid w:val="00D0541F"/>
    <w:rsid w:val="00D0546C"/>
    <w:rsid w:val="00D05CBF"/>
    <w:rsid w:val="00D066B8"/>
    <w:rsid w:val="00D07209"/>
    <w:rsid w:val="00D0739F"/>
    <w:rsid w:val="00D074B8"/>
    <w:rsid w:val="00D07EB7"/>
    <w:rsid w:val="00D07FD2"/>
    <w:rsid w:val="00D109F5"/>
    <w:rsid w:val="00D10FFE"/>
    <w:rsid w:val="00D11518"/>
    <w:rsid w:val="00D11520"/>
    <w:rsid w:val="00D11730"/>
    <w:rsid w:val="00D12237"/>
    <w:rsid w:val="00D129EF"/>
    <w:rsid w:val="00D13046"/>
    <w:rsid w:val="00D1315F"/>
    <w:rsid w:val="00D1328F"/>
    <w:rsid w:val="00D13593"/>
    <w:rsid w:val="00D1378E"/>
    <w:rsid w:val="00D14EEB"/>
    <w:rsid w:val="00D15371"/>
    <w:rsid w:val="00D155AB"/>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65B4"/>
    <w:rsid w:val="00D26A68"/>
    <w:rsid w:val="00D26AC2"/>
    <w:rsid w:val="00D26BE9"/>
    <w:rsid w:val="00D27030"/>
    <w:rsid w:val="00D30F7B"/>
    <w:rsid w:val="00D31633"/>
    <w:rsid w:val="00D31853"/>
    <w:rsid w:val="00D31C0C"/>
    <w:rsid w:val="00D3410F"/>
    <w:rsid w:val="00D34C49"/>
    <w:rsid w:val="00D357CF"/>
    <w:rsid w:val="00D36420"/>
    <w:rsid w:val="00D367D3"/>
    <w:rsid w:val="00D368A4"/>
    <w:rsid w:val="00D36A09"/>
    <w:rsid w:val="00D36F45"/>
    <w:rsid w:val="00D36FD6"/>
    <w:rsid w:val="00D37686"/>
    <w:rsid w:val="00D378B8"/>
    <w:rsid w:val="00D37E81"/>
    <w:rsid w:val="00D40D32"/>
    <w:rsid w:val="00D4100D"/>
    <w:rsid w:val="00D41ADB"/>
    <w:rsid w:val="00D41F1C"/>
    <w:rsid w:val="00D4249F"/>
    <w:rsid w:val="00D424BF"/>
    <w:rsid w:val="00D4301A"/>
    <w:rsid w:val="00D430F9"/>
    <w:rsid w:val="00D4331E"/>
    <w:rsid w:val="00D4375C"/>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357"/>
    <w:rsid w:val="00D50A14"/>
    <w:rsid w:val="00D50B96"/>
    <w:rsid w:val="00D517EA"/>
    <w:rsid w:val="00D52B08"/>
    <w:rsid w:val="00D53195"/>
    <w:rsid w:val="00D53A00"/>
    <w:rsid w:val="00D54DE7"/>
    <w:rsid w:val="00D5539F"/>
    <w:rsid w:val="00D55BE3"/>
    <w:rsid w:val="00D55C31"/>
    <w:rsid w:val="00D55F27"/>
    <w:rsid w:val="00D55F3D"/>
    <w:rsid w:val="00D5643B"/>
    <w:rsid w:val="00D56500"/>
    <w:rsid w:val="00D56792"/>
    <w:rsid w:val="00D56C73"/>
    <w:rsid w:val="00D57095"/>
    <w:rsid w:val="00D574F6"/>
    <w:rsid w:val="00D57504"/>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A82"/>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60A"/>
    <w:rsid w:val="00D767F3"/>
    <w:rsid w:val="00D77015"/>
    <w:rsid w:val="00D778B5"/>
    <w:rsid w:val="00D80016"/>
    <w:rsid w:val="00D80182"/>
    <w:rsid w:val="00D80210"/>
    <w:rsid w:val="00D805FB"/>
    <w:rsid w:val="00D814E7"/>
    <w:rsid w:val="00D81A61"/>
    <w:rsid w:val="00D81A9A"/>
    <w:rsid w:val="00D81CCF"/>
    <w:rsid w:val="00D8267F"/>
    <w:rsid w:val="00D82B37"/>
    <w:rsid w:val="00D82F5A"/>
    <w:rsid w:val="00D832ED"/>
    <w:rsid w:val="00D83799"/>
    <w:rsid w:val="00D845FA"/>
    <w:rsid w:val="00D847A0"/>
    <w:rsid w:val="00D84B62"/>
    <w:rsid w:val="00D85417"/>
    <w:rsid w:val="00D85715"/>
    <w:rsid w:val="00D866A8"/>
    <w:rsid w:val="00D86743"/>
    <w:rsid w:val="00D87321"/>
    <w:rsid w:val="00D8732B"/>
    <w:rsid w:val="00D87555"/>
    <w:rsid w:val="00D87EAA"/>
    <w:rsid w:val="00D90402"/>
    <w:rsid w:val="00D906CE"/>
    <w:rsid w:val="00D914B4"/>
    <w:rsid w:val="00D91E5C"/>
    <w:rsid w:val="00D91EA9"/>
    <w:rsid w:val="00D9271F"/>
    <w:rsid w:val="00D92882"/>
    <w:rsid w:val="00D92C7E"/>
    <w:rsid w:val="00D92D09"/>
    <w:rsid w:val="00D931AA"/>
    <w:rsid w:val="00D93954"/>
    <w:rsid w:val="00D93AC7"/>
    <w:rsid w:val="00D94206"/>
    <w:rsid w:val="00D945AD"/>
    <w:rsid w:val="00D94631"/>
    <w:rsid w:val="00D947F2"/>
    <w:rsid w:val="00D94BA6"/>
    <w:rsid w:val="00D94CF6"/>
    <w:rsid w:val="00D95258"/>
    <w:rsid w:val="00D95FD2"/>
    <w:rsid w:val="00D96087"/>
    <w:rsid w:val="00D964D9"/>
    <w:rsid w:val="00D967EF"/>
    <w:rsid w:val="00D96824"/>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682"/>
    <w:rsid w:val="00DB0216"/>
    <w:rsid w:val="00DB0406"/>
    <w:rsid w:val="00DB047D"/>
    <w:rsid w:val="00DB0BD6"/>
    <w:rsid w:val="00DB1503"/>
    <w:rsid w:val="00DB1EC8"/>
    <w:rsid w:val="00DB20A0"/>
    <w:rsid w:val="00DB2CE7"/>
    <w:rsid w:val="00DB3E94"/>
    <w:rsid w:val="00DB4A09"/>
    <w:rsid w:val="00DB56D5"/>
    <w:rsid w:val="00DB5813"/>
    <w:rsid w:val="00DB5ABE"/>
    <w:rsid w:val="00DB6282"/>
    <w:rsid w:val="00DB64C1"/>
    <w:rsid w:val="00DB6C2F"/>
    <w:rsid w:val="00DB7B3B"/>
    <w:rsid w:val="00DC2113"/>
    <w:rsid w:val="00DC223A"/>
    <w:rsid w:val="00DC2305"/>
    <w:rsid w:val="00DC233B"/>
    <w:rsid w:val="00DC2A74"/>
    <w:rsid w:val="00DC2B6E"/>
    <w:rsid w:val="00DC3E33"/>
    <w:rsid w:val="00DC4BC5"/>
    <w:rsid w:val="00DC5301"/>
    <w:rsid w:val="00DC54A3"/>
    <w:rsid w:val="00DC54D9"/>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1B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62"/>
    <w:rsid w:val="00E22184"/>
    <w:rsid w:val="00E22189"/>
    <w:rsid w:val="00E22379"/>
    <w:rsid w:val="00E2289B"/>
    <w:rsid w:val="00E2301B"/>
    <w:rsid w:val="00E23088"/>
    <w:rsid w:val="00E2340D"/>
    <w:rsid w:val="00E234A7"/>
    <w:rsid w:val="00E23940"/>
    <w:rsid w:val="00E23BF6"/>
    <w:rsid w:val="00E2406F"/>
    <w:rsid w:val="00E248E2"/>
    <w:rsid w:val="00E2502B"/>
    <w:rsid w:val="00E252D9"/>
    <w:rsid w:val="00E263D3"/>
    <w:rsid w:val="00E26B3B"/>
    <w:rsid w:val="00E26CCA"/>
    <w:rsid w:val="00E27930"/>
    <w:rsid w:val="00E27D4D"/>
    <w:rsid w:val="00E3025B"/>
    <w:rsid w:val="00E30287"/>
    <w:rsid w:val="00E31639"/>
    <w:rsid w:val="00E319E7"/>
    <w:rsid w:val="00E31EC8"/>
    <w:rsid w:val="00E3229D"/>
    <w:rsid w:val="00E32A30"/>
    <w:rsid w:val="00E330EB"/>
    <w:rsid w:val="00E332B7"/>
    <w:rsid w:val="00E33462"/>
    <w:rsid w:val="00E337A9"/>
    <w:rsid w:val="00E340F2"/>
    <w:rsid w:val="00E349D6"/>
    <w:rsid w:val="00E34A1A"/>
    <w:rsid w:val="00E34BBF"/>
    <w:rsid w:val="00E34F04"/>
    <w:rsid w:val="00E350A8"/>
    <w:rsid w:val="00E353C1"/>
    <w:rsid w:val="00E3557C"/>
    <w:rsid w:val="00E36AA3"/>
    <w:rsid w:val="00E36FA5"/>
    <w:rsid w:val="00E379F4"/>
    <w:rsid w:val="00E37B63"/>
    <w:rsid w:val="00E37C92"/>
    <w:rsid w:val="00E40539"/>
    <w:rsid w:val="00E40A1A"/>
    <w:rsid w:val="00E40CF9"/>
    <w:rsid w:val="00E41442"/>
    <w:rsid w:val="00E41655"/>
    <w:rsid w:val="00E429D5"/>
    <w:rsid w:val="00E42B58"/>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1B8"/>
    <w:rsid w:val="00E47541"/>
    <w:rsid w:val="00E50201"/>
    <w:rsid w:val="00E50F42"/>
    <w:rsid w:val="00E5182D"/>
    <w:rsid w:val="00E519B4"/>
    <w:rsid w:val="00E52FD8"/>
    <w:rsid w:val="00E53AB2"/>
    <w:rsid w:val="00E53BE0"/>
    <w:rsid w:val="00E54121"/>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CA"/>
    <w:rsid w:val="00E658ED"/>
    <w:rsid w:val="00E66383"/>
    <w:rsid w:val="00E666D9"/>
    <w:rsid w:val="00E66C16"/>
    <w:rsid w:val="00E66D10"/>
    <w:rsid w:val="00E67567"/>
    <w:rsid w:val="00E67963"/>
    <w:rsid w:val="00E6797D"/>
    <w:rsid w:val="00E67DAB"/>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18B6"/>
    <w:rsid w:val="00E819F5"/>
    <w:rsid w:val="00E834BD"/>
    <w:rsid w:val="00E83FCD"/>
    <w:rsid w:val="00E845E0"/>
    <w:rsid w:val="00E84A54"/>
    <w:rsid w:val="00E8564A"/>
    <w:rsid w:val="00E85B24"/>
    <w:rsid w:val="00E85BF7"/>
    <w:rsid w:val="00E8612F"/>
    <w:rsid w:val="00E86366"/>
    <w:rsid w:val="00E87427"/>
    <w:rsid w:val="00E87622"/>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219"/>
    <w:rsid w:val="00E9781D"/>
    <w:rsid w:val="00E97E5D"/>
    <w:rsid w:val="00EA0023"/>
    <w:rsid w:val="00EA040E"/>
    <w:rsid w:val="00EA05F0"/>
    <w:rsid w:val="00EA0A40"/>
    <w:rsid w:val="00EA16DF"/>
    <w:rsid w:val="00EA22C3"/>
    <w:rsid w:val="00EA2525"/>
    <w:rsid w:val="00EA2FDD"/>
    <w:rsid w:val="00EA38F0"/>
    <w:rsid w:val="00EA4073"/>
    <w:rsid w:val="00EA617B"/>
    <w:rsid w:val="00EA6690"/>
    <w:rsid w:val="00EA6A8A"/>
    <w:rsid w:val="00EA6C98"/>
    <w:rsid w:val="00EA70D3"/>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5D87"/>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021"/>
    <w:rsid w:val="00EC61AA"/>
    <w:rsid w:val="00EC69BE"/>
    <w:rsid w:val="00EC6E58"/>
    <w:rsid w:val="00EC7303"/>
    <w:rsid w:val="00EC788C"/>
    <w:rsid w:val="00ED0222"/>
    <w:rsid w:val="00ED07A5"/>
    <w:rsid w:val="00ED090E"/>
    <w:rsid w:val="00ED0D71"/>
    <w:rsid w:val="00ED1578"/>
    <w:rsid w:val="00ED2189"/>
    <w:rsid w:val="00ED2238"/>
    <w:rsid w:val="00ED23AE"/>
    <w:rsid w:val="00ED2848"/>
    <w:rsid w:val="00ED30AF"/>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48AC"/>
    <w:rsid w:val="00EE49F6"/>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AE6"/>
    <w:rsid w:val="00EF2BFE"/>
    <w:rsid w:val="00EF2DED"/>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4A32"/>
    <w:rsid w:val="00F050D1"/>
    <w:rsid w:val="00F05A8A"/>
    <w:rsid w:val="00F0647F"/>
    <w:rsid w:val="00F06D7F"/>
    <w:rsid w:val="00F07AA2"/>
    <w:rsid w:val="00F10361"/>
    <w:rsid w:val="00F1164B"/>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6DC"/>
    <w:rsid w:val="00F36AD0"/>
    <w:rsid w:val="00F36CCB"/>
    <w:rsid w:val="00F3711D"/>
    <w:rsid w:val="00F3719A"/>
    <w:rsid w:val="00F37548"/>
    <w:rsid w:val="00F37723"/>
    <w:rsid w:val="00F37A40"/>
    <w:rsid w:val="00F405C3"/>
    <w:rsid w:val="00F410B3"/>
    <w:rsid w:val="00F4116E"/>
    <w:rsid w:val="00F4122F"/>
    <w:rsid w:val="00F4197A"/>
    <w:rsid w:val="00F422EC"/>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9C6"/>
    <w:rsid w:val="00F53F7D"/>
    <w:rsid w:val="00F5413D"/>
    <w:rsid w:val="00F5420D"/>
    <w:rsid w:val="00F54560"/>
    <w:rsid w:val="00F54860"/>
    <w:rsid w:val="00F54867"/>
    <w:rsid w:val="00F54AB5"/>
    <w:rsid w:val="00F54D7E"/>
    <w:rsid w:val="00F5552E"/>
    <w:rsid w:val="00F5561A"/>
    <w:rsid w:val="00F55AB8"/>
    <w:rsid w:val="00F55EE3"/>
    <w:rsid w:val="00F55F5C"/>
    <w:rsid w:val="00F56E00"/>
    <w:rsid w:val="00F56F03"/>
    <w:rsid w:val="00F57221"/>
    <w:rsid w:val="00F578DA"/>
    <w:rsid w:val="00F57D80"/>
    <w:rsid w:val="00F6120A"/>
    <w:rsid w:val="00F61277"/>
    <w:rsid w:val="00F619AA"/>
    <w:rsid w:val="00F62945"/>
    <w:rsid w:val="00F62A28"/>
    <w:rsid w:val="00F6384D"/>
    <w:rsid w:val="00F64432"/>
    <w:rsid w:val="00F6486D"/>
    <w:rsid w:val="00F64AD3"/>
    <w:rsid w:val="00F654B9"/>
    <w:rsid w:val="00F657C4"/>
    <w:rsid w:val="00F65FFB"/>
    <w:rsid w:val="00F66082"/>
    <w:rsid w:val="00F6677B"/>
    <w:rsid w:val="00F670EB"/>
    <w:rsid w:val="00F67A96"/>
    <w:rsid w:val="00F70017"/>
    <w:rsid w:val="00F707E7"/>
    <w:rsid w:val="00F709C4"/>
    <w:rsid w:val="00F72C7B"/>
    <w:rsid w:val="00F72DA4"/>
    <w:rsid w:val="00F74ABA"/>
    <w:rsid w:val="00F74BCC"/>
    <w:rsid w:val="00F7553E"/>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5086"/>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A47"/>
    <w:rsid w:val="00FA6EB7"/>
    <w:rsid w:val="00FA74F3"/>
    <w:rsid w:val="00FA782E"/>
    <w:rsid w:val="00FB0288"/>
    <w:rsid w:val="00FB03C9"/>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7D5"/>
    <w:rsid w:val="00FB69D8"/>
    <w:rsid w:val="00FB6CBD"/>
    <w:rsid w:val="00FB718E"/>
    <w:rsid w:val="00FB7415"/>
    <w:rsid w:val="00FC012C"/>
    <w:rsid w:val="00FC0921"/>
    <w:rsid w:val="00FC09E2"/>
    <w:rsid w:val="00FC12EF"/>
    <w:rsid w:val="00FC170C"/>
    <w:rsid w:val="00FC2162"/>
    <w:rsid w:val="00FC2767"/>
    <w:rsid w:val="00FC2F3A"/>
    <w:rsid w:val="00FC41C5"/>
    <w:rsid w:val="00FC5433"/>
    <w:rsid w:val="00FC5A41"/>
    <w:rsid w:val="00FC6D3B"/>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26D"/>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4DA7"/>
    <w:rsid w:val="00FE56E5"/>
    <w:rsid w:val="00FE5E91"/>
    <w:rsid w:val="00FE5FB1"/>
    <w:rsid w:val="00FE5FE1"/>
    <w:rsid w:val="00FE6062"/>
    <w:rsid w:val="00FE6796"/>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3CC5"/>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locked/>
    <w:rsid w:val="00D57504"/>
    <w:rPr>
      <w:rFonts w:ascii="Times New Roman" w:eastAsia="Times New Roman" w:hAnsi="Times New Roman" w:cs="Times New Roman"/>
    </w:rPr>
  </w:style>
  <w:style w:type="paragraph" w:styleId="afb">
    <w:name w:val="annotation text"/>
    <w:basedOn w:val="a"/>
    <w:link w:val="afc"/>
    <w:uiPriority w:val="99"/>
    <w:semiHidden/>
    <w:unhideWhenUsed/>
    <w:rsid w:val="00DF01BD"/>
    <w:rPr>
      <w:sz w:val="20"/>
      <w:szCs w:val="20"/>
    </w:rPr>
  </w:style>
  <w:style w:type="character" w:customStyle="1" w:styleId="afc">
    <w:name w:val="Текст примечания Знак"/>
    <w:basedOn w:val="a0"/>
    <w:link w:val="afb"/>
    <w:uiPriority w:val="99"/>
    <w:semiHidden/>
    <w:rsid w:val="00DF01BD"/>
    <w:rPr>
      <w:rFonts w:ascii="Times New Roman" w:eastAsia="Times New Roman" w:hAnsi="Times New Roman" w:cs="Times New Roman"/>
      <w:sz w:val="20"/>
      <w:szCs w:val="20"/>
      <w:lang w:eastAsia="ru-RU"/>
    </w:rPr>
  </w:style>
  <w:style w:type="paragraph" w:customStyle="1" w:styleId="Default">
    <w:name w:val="Default"/>
    <w:rsid w:val="0009536F"/>
    <w:pPr>
      <w:autoSpaceDE w:val="0"/>
      <w:autoSpaceDN w:val="0"/>
      <w:adjustRightInd w:val="0"/>
      <w:spacing w:line="240" w:lineRule="auto"/>
      <w:jc w:val="left"/>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ABB1A823A39CE9148677089058D324626146A25C2F39878D8A246E814FF4A4E6C0FD3FC66699nBm2I" TargetMode="External"/><Relationship Id="rId4" Type="http://schemas.microsoft.com/office/2007/relationships/stylesWithEffects" Target="stylesWithEffects.xml"/><Relationship Id="rId9" Type="http://schemas.openxmlformats.org/officeDocument/2006/relationships/hyperlink" Target="consultantplus://offline/ref=ABB1A823A39CE9148677089058D324626147A35E2E37878D8A246E814FF4A4E6C0FD3FC5669BB662nDm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B57D6D-9C99-4B16-98B3-44ECD6F2B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5379</TotalTime>
  <Pages>8</Pages>
  <Words>4348</Words>
  <Characters>24789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774</cp:revision>
  <cp:lastPrinted>2024-03-13T08:31:00Z</cp:lastPrinted>
  <dcterms:created xsi:type="dcterms:W3CDTF">2018-06-04T14:07:00Z</dcterms:created>
  <dcterms:modified xsi:type="dcterms:W3CDTF">2024-10-08T11:48:00Z</dcterms:modified>
</cp:coreProperties>
</file>