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4A0" w:firstRow="1" w:lastRow="0" w:firstColumn="1" w:lastColumn="0" w:noHBand="0" w:noVBand="1"/>
      </w:tblPr>
      <w:tblGrid>
        <w:gridCol w:w="6345"/>
        <w:gridCol w:w="3969"/>
      </w:tblGrid>
      <w:tr w:rsidR="00C8201E" w:rsidRPr="00C8201E" w:rsidTr="00C8201E">
        <w:tc>
          <w:tcPr>
            <w:tcW w:w="6345" w:type="dxa"/>
            <w:shd w:val="clear" w:color="auto" w:fill="auto"/>
          </w:tcPr>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Утверждаю</w:t>
            </w:r>
          </w:p>
          <w:p w:rsidR="00C8201E" w:rsidRPr="00C8201E" w:rsidRDefault="00C8201E" w:rsidP="00C8201E">
            <w:pPr>
              <w:autoSpaceDE w:val="0"/>
              <w:autoSpaceDN w:val="0"/>
              <w:adjustRightInd w:val="0"/>
              <w:rPr>
                <w:rFonts w:eastAsia="Times New Roman"/>
                <w:bCs/>
                <w:sz w:val="28"/>
                <w:szCs w:val="28"/>
                <w:lang w:eastAsia="ru-RU"/>
              </w:rPr>
            </w:pPr>
          </w:p>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 xml:space="preserve">Министр </w:t>
            </w:r>
            <w:proofErr w:type="gramStart"/>
            <w:r w:rsidRPr="00C8201E">
              <w:rPr>
                <w:rFonts w:eastAsia="Times New Roman"/>
                <w:bCs/>
                <w:sz w:val="28"/>
                <w:szCs w:val="28"/>
                <w:lang w:eastAsia="ru-RU"/>
              </w:rPr>
              <w:t>имущественных</w:t>
            </w:r>
            <w:proofErr w:type="gramEnd"/>
            <w:r w:rsidRPr="00C8201E">
              <w:rPr>
                <w:rFonts w:eastAsia="Times New Roman"/>
                <w:bCs/>
                <w:sz w:val="28"/>
                <w:szCs w:val="28"/>
                <w:lang w:eastAsia="ru-RU"/>
              </w:rPr>
              <w:t xml:space="preserve"> </w:t>
            </w:r>
          </w:p>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отношений Мурманской области</w:t>
            </w:r>
          </w:p>
          <w:p w:rsidR="00C8201E" w:rsidRPr="00C8201E" w:rsidRDefault="00C8201E" w:rsidP="00C8201E">
            <w:pPr>
              <w:autoSpaceDE w:val="0"/>
              <w:autoSpaceDN w:val="0"/>
              <w:adjustRightInd w:val="0"/>
              <w:rPr>
                <w:rFonts w:eastAsia="Times New Roman"/>
                <w:bCs/>
                <w:sz w:val="28"/>
                <w:szCs w:val="28"/>
                <w:lang w:eastAsia="ru-RU"/>
              </w:rPr>
            </w:pPr>
          </w:p>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______</w:t>
            </w:r>
            <w:r w:rsidR="009004AA">
              <w:rPr>
                <w:rFonts w:eastAsia="Times New Roman"/>
                <w:bCs/>
                <w:sz w:val="28"/>
                <w:szCs w:val="28"/>
                <w:lang w:eastAsia="ru-RU"/>
              </w:rPr>
              <w:t>____</w:t>
            </w:r>
            <w:r w:rsidRPr="00C8201E">
              <w:rPr>
                <w:rFonts w:eastAsia="Times New Roman"/>
                <w:bCs/>
                <w:sz w:val="28"/>
                <w:szCs w:val="28"/>
                <w:lang w:eastAsia="ru-RU"/>
              </w:rPr>
              <w:t>_______</w:t>
            </w:r>
            <w:r w:rsidR="009004AA">
              <w:rPr>
                <w:rFonts w:eastAsia="Times New Roman"/>
                <w:bCs/>
                <w:sz w:val="28"/>
                <w:szCs w:val="28"/>
                <w:lang w:eastAsia="ru-RU"/>
              </w:rPr>
              <w:t xml:space="preserve">О.А. </w:t>
            </w:r>
            <w:proofErr w:type="spellStart"/>
            <w:r w:rsidR="009004AA">
              <w:rPr>
                <w:rFonts w:eastAsia="Times New Roman"/>
                <w:bCs/>
                <w:sz w:val="28"/>
                <w:szCs w:val="28"/>
                <w:lang w:eastAsia="ru-RU"/>
              </w:rPr>
              <w:t>Мазунов</w:t>
            </w:r>
            <w:proofErr w:type="spellEnd"/>
            <w:r w:rsidRPr="00C8201E">
              <w:rPr>
                <w:rFonts w:eastAsia="Times New Roman"/>
                <w:bCs/>
                <w:sz w:val="28"/>
                <w:szCs w:val="28"/>
                <w:lang w:eastAsia="ru-RU"/>
              </w:rPr>
              <w:t xml:space="preserve"> </w:t>
            </w:r>
          </w:p>
          <w:p w:rsidR="00C8201E" w:rsidRPr="00C8201E" w:rsidRDefault="00C8201E" w:rsidP="00C8201E">
            <w:pPr>
              <w:autoSpaceDE w:val="0"/>
              <w:autoSpaceDN w:val="0"/>
              <w:adjustRightInd w:val="0"/>
              <w:rPr>
                <w:rFonts w:eastAsia="Times New Roman"/>
                <w:bCs/>
                <w:sz w:val="28"/>
                <w:szCs w:val="28"/>
                <w:lang w:eastAsia="ru-RU"/>
              </w:rPr>
            </w:pPr>
          </w:p>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«___»</w:t>
            </w:r>
            <w:r w:rsidRPr="00C8201E">
              <w:rPr>
                <w:rFonts w:eastAsia="Times New Roman"/>
                <w:bCs/>
                <w:sz w:val="28"/>
                <w:szCs w:val="28"/>
                <w:u w:val="single"/>
                <w:lang w:eastAsia="ru-RU"/>
              </w:rPr>
              <w:t xml:space="preserve">                      </w:t>
            </w:r>
            <w:r w:rsidRPr="00C8201E">
              <w:rPr>
                <w:rFonts w:eastAsia="Times New Roman"/>
                <w:bCs/>
                <w:sz w:val="28"/>
                <w:szCs w:val="28"/>
                <w:lang w:eastAsia="ru-RU"/>
              </w:rPr>
              <w:t>2016  г.</w:t>
            </w:r>
          </w:p>
        </w:tc>
        <w:tc>
          <w:tcPr>
            <w:tcW w:w="3969" w:type="dxa"/>
            <w:shd w:val="clear" w:color="auto" w:fill="auto"/>
          </w:tcPr>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Утверждаю</w:t>
            </w:r>
          </w:p>
          <w:p w:rsidR="00C8201E" w:rsidRPr="00C8201E" w:rsidRDefault="00C8201E" w:rsidP="00C8201E">
            <w:pPr>
              <w:autoSpaceDE w:val="0"/>
              <w:autoSpaceDN w:val="0"/>
              <w:adjustRightInd w:val="0"/>
              <w:rPr>
                <w:rFonts w:eastAsia="Times New Roman"/>
                <w:bCs/>
                <w:sz w:val="28"/>
                <w:szCs w:val="28"/>
                <w:lang w:eastAsia="ru-RU"/>
              </w:rPr>
            </w:pPr>
          </w:p>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 xml:space="preserve">Председатель Комитета государственных закупок </w:t>
            </w:r>
          </w:p>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Мурманской области</w:t>
            </w:r>
          </w:p>
          <w:p w:rsidR="00C8201E" w:rsidRPr="00C8201E" w:rsidRDefault="00C8201E" w:rsidP="00C8201E">
            <w:pPr>
              <w:rPr>
                <w:rFonts w:eastAsia="Calibri"/>
                <w:sz w:val="28"/>
                <w:szCs w:val="28"/>
                <w:lang w:eastAsia="ru-RU"/>
              </w:rPr>
            </w:pPr>
          </w:p>
          <w:p w:rsidR="00C8201E" w:rsidRPr="00C8201E" w:rsidRDefault="00C8201E" w:rsidP="00C8201E">
            <w:pPr>
              <w:rPr>
                <w:rFonts w:eastAsia="Calibri"/>
                <w:sz w:val="28"/>
                <w:szCs w:val="28"/>
                <w:lang w:eastAsia="ru-RU"/>
              </w:rPr>
            </w:pPr>
            <w:r w:rsidRPr="00C8201E">
              <w:rPr>
                <w:rFonts w:eastAsia="Calibri"/>
                <w:sz w:val="28"/>
                <w:szCs w:val="28"/>
                <w:lang w:eastAsia="ru-RU"/>
              </w:rPr>
              <w:t>____________</w:t>
            </w:r>
            <w:r w:rsidR="009004AA">
              <w:rPr>
                <w:rFonts w:eastAsia="Calibri"/>
                <w:sz w:val="28"/>
                <w:szCs w:val="28"/>
                <w:lang w:eastAsia="ru-RU"/>
              </w:rPr>
              <w:t>Д.А. Руусалеп</w:t>
            </w:r>
            <w:r w:rsidRPr="00C8201E">
              <w:rPr>
                <w:rFonts w:eastAsia="Calibri"/>
                <w:sz w:val="28"/>
                <w:szCs w:val="28"/>
                <w:lang w:eastAsia="ru-RU"/>
              </w:rPr>
              <w:t xml:space="preserve"> </w:t>
            </w:r>
          </w:p>
          <w:p w:rsidR="00C8201E" w:rsidRPr="00C8201E" w:rsidRDefault="00C8201E" w:rsidP="00C8201E">
            <w:pPr>
              <w:rPr>
                <w:rFonts w:eastAsia="Calibri"/>
                <w:sz w:val="28"/>
                <w:szCs w:val="28"/>
                <w:lang w:eastAsia="ru-RU"/>
              </w:rPr>
            </w:pPr>
          </w:p>
          <w:p w:rsidR="00C8201E" w:rsidRPr="00C8201E" w:rsidRDefault="00C8201E" w:rsidP="00C8201E">
            <w:pPr>
              <w:autoSpaceDE w:val="0"/>
              <w:autoSpaceDN w:val="0"/>
              <w:adjustRightInd w:val="0"/>
              <w:rPr>
                <w:rFonts w:eastAsia="Times New Roman"/>
                <w:bCs/>
                <w:sz w:val="28"/>
                <w:szCs w:val="28"/>
                <w:lang w:eastAsia="ru-RU"/>
              </w:rPr>
            </w:pPr>
            <w:r w:rsidRPr="00C8201E">
              <w:rPr>
                <w:rFonts w:eastAsia="Times New Roman"/>
                <w:bCs/>
                <w:sz w:val="28"/>
                <w:szCs w:val="28"/>
                <w:lang w:eastAsia="ru-RU"/>
              </w:rPr>
              <w:t>«___»</w:t>
            </w:r>
            <w:r w:rsidRPr="00C8201E">
              <w:rPr>
                <w:rFonts w:eastAsia="Times New Roman"/>
                <w:bCs/>
                <w:sz w:val="28"/>
                <w:szCs w:val="28"/>
                <w:u w:val="single"/>
                <w:lang w:eastAsia="ru-RU"/>
              </w:rPr>
              <w:t xml:space="preserve">                      </w:t>
            </w:r>
            <w:r w:rsidRPr="00C8201E">
              <w:rPr>
                <w:rFonts w:eastAsia="Times New Roman"/>
                <w:bCs/>
                <w:sz w:val="28"/>
                <w:szCs w:val="28"/>
                <w:lang w:eastAsia="ru-RU"/>
              </w:rPr>
              <w:t>2016 г.</w:t>
            </w:r>
          </w:p>
        </w:tc>
      </w:tr>
    </w:tbl>
    <w:p w:rsidR="00C8201E" w:rsidRPr="00C8201E" w:rsidRDefault="00C8201E" w:rsidP="00C8201E">
      <w:pPr>
        <w:autoSpaceDE w:val="0"/>
        <w:autoSpaceDN w:val="0"/>
        <w:adjustRightInd w:val="0"/>
        <w:jc w:val="both"/>
        <w:rPr>
          <w:rFonts w:eastAsia="Calibri"/>
          <w:color w:val="000000"/>
          <w:sz w:val="28"/>
          <w:szCs w:val="28"/>
        </w:rPr>
      </w:pPr>
    </w:p>
    <w:p w:rsidR="00C8201E" w:rsidRPr="00C8201E" w:rsidRDefault="00C8201E" w:rsidP="00C8201E">
      <w:pPr>
        <w:autoSpaceDE w:val="0"/>
        <w:autoSpaceDN w:val="0"/>
        <w:adjustRightInd w:val="0"/>
        <w:jc w:val="both"/>
        <w:rPr>
          <w:rFonts w:eastAsia="Calibri"/>
          <w:color w:val="000000"/>
          <w:sz w:val="28"/>
          <w:szCs w:val="28"/>
        </w:rPr>
      </w:pPr>
    </w:p>
    <w:p w:rsidR="00C8201E" w:rsidRDefault="00C8201E" w:rsidP="00C8201E">
      <w:pPr>
        <w:jc w:val="center"/>
        <w:rPr>
          <w:rFonts w:eastAsia="Times New Roman"/>
          <w:b/>
          <w:bCs/>
          <w:spacing w:val="20"/>
          <w:sz w:val="28"/>
          <w:szCs w:val="28"/>
          <w:lang w:eastAsia="ru-RU"/>
        </w:rPr>
      </w:pPr>
    </w:p>
    <w:p w:rsidR="006744FE" w:rsidRPr="00C8201E" w:rsidRDefault="006744FE" w:rsidP="00C8201E">
      <w:pPr>
        <w:jc w:val="center"/>
        <w:rPr>
          <w:rFonts w:eastAsia="Times New Roman"/>
          <w:b/>
          <w:bCs/>
          <w:spacing w:val="20"/>
          <w:sz w:val="28"/>
          <w:szCs w:val="28"/>
          <w:lang w:eastAsia="ru-RU"/>
        </w:rPr>
      </w:pPr>
    </w:p>
    <w:p w:rsidR="00C8201E" w:rsidRPr="00C8201E" w:rsidRDefault="00C8201E" w:rsidP="00C8201E">
      <w:pPr>
        <w:jc w:val="center"/>
        <w:rPr>
          <w:rFonts w:eastAsia="Times New Roman"/>
          <w:b/>
          <w:bCs/>
          <w:spacing w:val="20"/>
          <w:sz w:val="28"/>
          <w:szCs w:val="28"/>
          <w:lang w:eastAsia="ru-RU"/>
        </w:rPr>
      </w:pPr>
    </w:p>
    <w:p w:rsidR="00C8201E" w:rsidRPr="00C8201E" w:rsidRDefault="00C8201E" w:rsidP="00C8201E">
      <w:pPr>
        <w:jc w:val="center"/>
        <w:rPr>
          <w:rFonts w:eastAsia="Times New Roman"/>
          <w:b/>
          <w:bCs/>
          <w:spacing w:val="20"/>
          <w:sz w:val="28"/>
          <w:szCs w:val="28"/>
          <w:lang w:eastAsia="ru-RU"/>
        </w:rPr>
      </w:pPr>
    </w:p>
    <w:p w:rsidR="00C8201E" w:rsidRPr="00C8201E" w:rsidRDefault="00C8201E" w:rsidP="00C8201E">
      <w:pPr>
        <w:jc w:val="center"/>
        <w:rPr>
          <w:rFonts w:eastAsia="Times New Roman"/>
          <w:b/>
          <w:bCs/>
          <w:spacing w:val="20"/>
          <w:sz w:val="28"/>
          <w:szCs w:val="28"/>
          <w:lang w:eastAsia="ru-RU"/>
        </w:rPr>
      </w:pPr>
    </w:p>
    <w:p w:rsidR="00C8201E" w:rsidRDefault="00C8201E" w:rsidP="00C8201E">
      <w:pPr>
        <w:jc w:val="center"/>
        <w:rPr>
          <w:rFonts w:eastAsia="Times New Roman"/>
          <w:b/>
          <w:sz w:val="32"/>
          <w:szCs w:val="32"/>
          <w:lang w:eastAsia="ru-RU"/>
        </w:rPr>
      </w:pPr>
      <w:r w:rsidRPr="00C8201E">
        <w:rPr>
          <w:rFonts w:eastAsia="Times New Roman"/>
          <w:b/>
          <w:sz w:val="32"/>
          <w:szCs w:val="32"/>
          <w:lang w:eastAsia="ru-RU"/>
        </w:rPr>
        <w:t>ДОКУМЕНТАЦИЯ ПО ПРОДАЖЕ ГОСУДАРСТВЕННОГО  ИМУЩЕСТВА, НАХОДЯЩЕГОСЯ В КАЗНЕ МУРМАНСКОЙ ОБЛАСТИ, ПОСРЕДСТВОМ ПУБЛИЧНОГО ПРЕДЛОЖЕНИЯ</w:t>
      </w:r>
    </w:p>
    <w:p w:rsidR="009004AA" w:rsidRDefault="009004AA" w:rsidP="00C8201E">
      <w:pPr>
        <w:jc w:val="center"/>
        <w:rPr>
          <w:rFonts w:eastAsia="Times New Roman"/>
          <w:b/>
          <w:sz w:val="32"/>
          <w:szCs w:val="32"/>
          <w:lang w:eastAsia="ru-RU"/>
        </w:rPr>
      </w:pPr>
    </w:p>
    <w:p w:rsidR="006744FE" w:rsidRDefault="006744FE" w:rsidP="00C8201E">
      <w:pPr>
        <w:jc w:val="center"/>
        <w:rPr>
          <w:rFonts w:eastAsia="Times New Roman"/>
          <w:b/>
          <w:sz w:val="32"/>
          <w:szCs w:val="32"/>
          <w:lang w:eastAsia="ru-RU"/>
        </w:rPr>
      </w:pPr>
    </w:p>
    <w:p w:rsidR="00DE7FA2" w:rsidRPr="00DE7FA2" w:rsidRDefault="00DE7FA2" w:rsidP="00DE7FA2">
      <w:pPr>
        <w:autoSpaceDE w:val="0"/>
        <w:autoSpaceDN w:val="0"/>
        <w:adjustRightInd w:val="0"/>
        <w:ind w:firstLine="283"/>
        <w:jc w:val="center"/>
        <w:rPr>
          <w:rFonts w:eastAsia="Times New Roman"/>
          <w:b/>
          <w:color w:val="000000"/>
          <w:sz w:val="28"/>
          <w:szCs w:val="28"/>
          <w:lang w:eastAsia="ru-RU"/>
        </w:rPr>
      </w:pPr>
      <w:r w:rsidRPr="00DE7FA2">
        <w:rPr>
          <w:rFonts w:eastAsia="Times New Roman"/>
          <w:b/>
          <w:color w:val="000000"/>
          <w:sz w:val="28"/>
          <w:szCs w:val="28"/>
          <w:lang w:eastAsia="ru-RU"/>
        </w:rPr>
        <w:t>на право заключения договора</w:t>
      </w:r>
    </w:p>
    <w:p w:rsidR="00DE7FA2" w:rsidRPr="00DE7FA2" w:rsidRDefault="00DE7FA2" w:rsidP="00DE7FA2">
      <w:pPr>
        <w:autoSpaceDE w:val="0"/>
        <w:autoSpaceDN w:val="0"/>
        <w:adjustRightInd w:val="0"/>
        <w:ind w:firstLine="283"/>
        <w:jc w:val="center"/>
        <w:rPr>
          <w:rFonts w:eastAsia="Times New Roman"/>
          <w:b/>
          <w:color w:val="000000"/>
          <w:sz w:val="28"/>
          <w:szCs w:val="28"/>
          <w:lang w:eastAsia="ru-RU"/>
        </w:rPr>
      </w:pPr>
      <w:r w:rsidRPr="00DE7FA2">
        <w:rPr>
          <w:rFonts w:eastAsia="Times New Roman"/>
          <w:b/>
          <w:color w:val="000000"/>
          <w:sz w:val="28"/>
          <w:szCs w:val="28"/>
          <w:lang w:eastAsia="ru-RU"/>
        </w:rPr>
        <w:t xml:space="preserve"> купли-продажи государственного имущества Мурманской области </w:t>
      </w:r>
    </w:p>
    <w:p w:rsidR="00DE7FA2" w:rsidRPr="00DE7FA2" w:rsidRDefault="00DE7FA2" w:rsidP="00DE7FA2">
      <w:pPr>
        <w:autoSpaceDE w:val="0"/>
        <w:autoSpaceDN w:val="0"/>
        <w:adjustRightInd w:val="0"/>
        <w:jc w:val="center"/>
        <w:rPr>
          <w:rFonts w:eastAsia="Times New Roman"/>
          <w:b/>
          <w:bCs/>
          <w:sz w:val="28"/>
          <w:szCs w:val="28"/>
          <w:lang w:eastAsia="ru-RU"/>
        </w:rPr>
      </w:pPr>
      <w:r w:rsidRPr="00DE7FA2">
        <w:rPr>
          <w:rFonts w:eastAsia="Times New Roman"/>
          <w:b/>
          <w:color w:val="000000"/>
          <w:sz w:val="28"/>
          <w:szCs w:val="28"/>
          <w:lang w:eastAsia="ru-RU"/>
        </w:rPr>
        <w:t>объектов недвижимого имущества – Здание казармы, овощехранилище и склад по адресу: Мурманская область, г. Мурманск,  в/</w:t>
      </w:r>
      <w:proofErr w:type="gramStart"/>
      <w:r w:rsidRPr="00DE7FA2">
        <w:rPr>
          <w:rFonts w:eastAsia="Times New Roman"/>
          <w:b/>
          <w:color w:val="000000"/>
          <w:sz w:val="28"/>
          <w:szCs w:val="28"/>
          <w:lang w:eastAsia="ru-RU"/>
        </w:rPr>
        <w:t>г</w:t>
      </w:r>
      <w:proofErr w:type="gramEnd"/>
      <w:r w:rsidRPr="00DE7FA2">
        <w:rPr>
          <w:rFonts w:eastAsia="Times New Roman"/>
          <w:b/>
          <w:color w:val="000000"/>
          <w:sz w:val="28"/>
          <w:szCs w:val="28"/>
          <w:lang w:eastAsia="ru-RU"/>
        </w:rPr>
        <w:t xml:space="preserve"> № 2/3 с земельным участком с кадастровым номером 51:20:0002125:2801</w:t>
      </w:r>
    </w:p>
    <w:p w:rsidR="00C8201E" w:rsidRPr="00C8201E" w:rsidRDefault="00C8201E" w:rsidP="00C8201E">
      <w:pPr>
        <w:autoSpaceDE w:val="0"/>
        <w:autoSpaceDN w:val="0"/>
        <w:adjustRightInd w:val="0"/>
        <w:jc w:val="center"/>
        <w:rPr>
          <w:rFonts w:eastAsia="Times New Roman"/>
          <w:b/>
          <w:bCs/>
          <w:sz w:val="28"/>
          <w:szCs w:val="28"/>
          <w:lang w:eastAsia="ru-RU"/>
        </w:rPr>
      </w:pPr>
    </w:p>
    <w:p w:rsidR="00C8201E" w:rsidRPr="00C8201E" w:rsidRDefault="00C8201E" w:rsidP="00C8201E">
      <w:pPr>
        <w:jc w:val="center"/>
        <w:rPr>
          <w:rFonts w:eastAsia="Times New Roman"/>
          <w:b/>
          <w:iCs/>
          <w:sz w:val="28"/>
          <w:szCs w:val="28"/>
          <w:lang w:eastAsia="ru-RU"/>
        </w:rPr>
      </w:pPr>
    </w:p>
    <w:p w:rsidR="00C8201E" w:rsidRPr="00C8201E" w:rsidRDefault="00C8201E" w:rsidP="00C8201E">
      <w:pPr>
        <w:jc w:val="center"/>
        <w:rPr>
          <w:rFonts w:eastAsia="Times New Roman"/>
          <w:b/>
          <w:iCs/>
          <w:sz w:val="28"/>
          <w:szCs w:val="28"/>
          <w:lang w:eastAsia="ru-RU"/>
        </w:rPr>
      </w:pPr>
    </w:p>
    <w:p w:rsidR="00C8201E" w:rsidRPr="00C8201E" w:rsidRDefault="00C8201E" w:rsidP="00C8201E">
      <w:pPr>
        <w:autoSpaceDE w:val="0"/>
        <w:autoSpaceDN w:val="0"/>
        <w:adjustRightInd w:val="0"/>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Pr="00C8201E" w:rsidRDefault="00C8201E" w:rsidP="00C8201E">
      <w:pPr>
        <w:jc w:val="center"/>
        <w:rPr>
          <w:rFonts w:eastAsia="Times New Roman"/>
          <w:b/>
          <w:bCs/>
          <w:sz w:val="28"/>
          <w:szCs w:val="28"/>
          <w:lang w:eastAsia="ru-RU"/>
        </w:rPr>
      </w:pPr>
    </w:p>
    <w:p w:rsidR="00C8201E" w:rsidRDefault="00C8201E" w:rsidP="00C8201E">
      <w:pPr>
        <w:jc w:val="center"/>
        <w:rPr>
          <w:rFonts w:eastAsia="Times New Roman"/>
          <w:b/>
          <w:bCs/>
          <w:sz w:val="28"/>
          <w:szCs w:val="28"/>
          <w:lang w:eastAsia="ru-RU"/>
        </w:rPr>
      </w:pPr>
    </w:p>
    <w:p w:rsidR="00D47B16" w:rsidRDefault="00D47B16" w:rsidP="00C8201E">
      <w:pPr>
        <w:jc w:val="center"/>
        <w:rPr>
          <w:rFonts w:eastAsia="Times New Roman"/>
          <w:b/>
          <w:bCs/>
          <w:sz w:val="28"/>
          <w:szCs w:val="28"/>
          <w:lang w:eastAsia="ru-RU"/>
        </w:rPr>
      </w:pPr>
    </w:p>
    <w:p w:rsidR="00D47B16" w:rsidRDefault="00D47B16" w:rsidP="00C8201E">
      <w:pPr>
        <w:jc w:val="center"/>
        <w:rPr>
          <w:rFonts w:eastAsia="Times New Roman"/>
          <w:b/>
          <w:bCs/>
          <w:sz w:val="28"/>
          <w:szCs w:val="28"/>
          <w:lang w:eastAsia="ru-RU"/>
        </w:rPr>
      </w:pPr>
    </w:p>
    <w:p w:rsidR="00D47B16" w:rsidRDefault="00D47B16" w:rsidP="00C8201E">
      <w:pPr>
        <w:jc w:val="center"/>
        <w:rPr>
          <w:rFonts w:eastAsia="Times New Roman"/>
          <w:b/>
          <w:bCs/>
          <w:sz w:val="28"/>
          <w:szCs w:val="28"/>
          <w:lang w:eastAsia="ru-RU"/>
        </w:rPr>
      </w:pPr>
    </w:p>
    <w:p w:rsidR="00C8201E" w:rsidRPr="00C8201E" w:rsidRDefault="00C8201E" w:rsidP="00C8201E">
      <w:pPr>
        <w:jc w:val="center"/>
        <w:rPr>
          <w:rFonts w:eastAsia="Times New Roman"/>
          <w:bCs/>
          <w:szCs w:val="24"/>
          <w:lang w:eastAsia="ru-RU"/>
        </w:rPr>
      </w:pPr>
      <w:r w:rsidRPr="00C8201E">
        <w:rPr>
          <w:rFonts w:eastAsia="Times New Roman"/>
          <w:bCs/>
          <w:szCs w:val="24"/>
          <w:lang w:eastAsia="ru-RU"/>
        </w:rPr>
        <w:t>Мурманск</w:t>
      </w:r>
    </w:p>
    <w:p w:rsidR="00C8201E" w:rsidRPr="00C8201E" w:rsidRDefault="00C8201E" w:rsidP="00C8201E">
      <w:pPr>
        <w:jc w:val="center"/>
        <w:rPr>
          <w:rFonts w:eastAsia="Times New Roman"/>
          <w:bCs/>
          <w:szCs w:val="24"/>
          <w:lang w:eastAsia="ru-RU"/>
        </w:rPr>
      </w:pPr>
      <w:r w:rsidRPr="00C8201E">
        <w:rPr>
          <w:rFonts w:eastAsia="Times New Roman"/>
          <w:bCs/>
          <w:szCs w:val="24"/>
          <w:lang w:eastAsia="ru-RU"/>
        </w:rPr>
        <w:t>20</w:t>
      </w:r>
      <w:r w:rsidR="00497BC9">
        <w:rPr>
          <w:rFonts w:eastAsia="Times New Roman"/>
          <w:bCs/>
          <w:szCs w:val="24"/>
          <w:lang w:eastAsia="ru-RU"/>
        </w:rPr>
        <w:t>16</w:t>
      </w:r>
      <w:r w:rsidRPr="00C8201E">
        <w:rPr>
          <w:rFonts w:eastAsia="Times New Roman"/>
          <w:bCs/>
          <w:szCs w:val="24"/>
          <w:lang w:eastAsia="ru-RU"/>
        </w:rPr>
        <w:t xml:space="preserve"> г.</w:t>
      </w:r>
    </w:p>
    <w:p w:rsidR="00C8201E" w:rsidRPr="00C8201E" w:rsidRDefault="00C8201E" w:rsidP="00C8201E">
      <w:pPr>
        <w:pageBreakBefore/>
        <w:widowControl w:val="0"/>
        <w:jc w:val="center"/>
        <w:rPr>
          <w:rFonts w:eastAsia="Times New Roman"/>
          <w:b/>
          <w:bCs/>
          <w:szCs w:val="24"/>
          <w:lang w:eastAsia="ru-RU"/>
        </w:rPr>
      </w:pPr>
      <w:r w:rsidRPr="00C8201E">
        <w:rPr>
          <w:rFonts w:eastAsia="Times New Roman"/>
          <w:b/>
          <w:bCs/>
          <w:szCs w:val="24"/>
          <w:lang w:eastAsia="ru-RU"/>
        </w:rPr>
        <w:lastRenderedPageBreak/>
        <w:t>Раздел 1. Общие сведения</w:t>
      </w:r>
    </w:p>
    <w:p w:rsidR="00C8201E" w:rsidRPr="00C8201E" w:rsidRDefault="00C8201E" w:rsidP="00C8201E">
      <w:pPr>
        <w:widowControl w:val="0"/>
        <w:jc w:val="center"/>
        <w:rPr>
          <w:rFonts w:eastAsia="Times New Roman"/>
          <w:b/>
          <w:bCs/>
          <w:szCs w:val="24"/>
          <w:lang w:eastAsia="ru-RU"/>
        </w:rPr>
      </w:pPr>
    </w:p>
    <w:p w:rsidR="00C8201E" w:rsidRPr="00C8201E" w:rsidRDefault="00C8201E" w:rsidP="00C8201E">
      <w:pPr>
        <w:widowControl w:val="0"/>
        <w:ind w:firstLine="709"/>
        <w:jc w:val="both"/>
        <w:rPr>
          <w:rFonts w:eastAsia="Times New Roman"/>
          <w:b/>
          <w:szCs w:val="24"/>
          <w:lang w:eastAsia="ru-RU"/>
        </w:rPr>
      </w:pPr>
      <w:r w:rsidRPr="00C8201E">
        <w:rPr>
          <w:rFonts w:eastAsia="Times New Roman"/>
          <w:b/>
          <w:bCs/>
          <w:szCs w:val="24"/>
          <w:lang w:eastAsia="ru-RU"/>
        </w:rPr>
        <w:t xml:space="preserve">1.1. Общие </w:t>
      </w:r>
      <w:r w:rsidRPr="00C8201E">
        <w:rPr>
          <w:rFonts w:eastAsia="Times New Roman"/>
          <w:b/>
          <w:szCs w:val="24"/>
          <w:lang w:eastAsia="ru-RU"/>
        </w:rPr>
        <w:t>положения о продаже государственного имущества посредством публичного предложения</w:t>
      </w:r>
    </w:p>
    <w:p w:rsidR="00C8201E" w:rsidRPr="00C8201E" w:rsidRDefault="00C8201E" w:rsidP="00C8201E">
      <w:pPr>
        <w:widowControl w:val="0"/>
        <w:ind w:firstLine="709"/>
        <w:jc w:val="center"/>
        <w:rPr>
          <w:rFonts w:eastAsia="Times New Roman"/>
          <w:b/>
          <w:szCs w:val="24"/>
          <w:lang w:eastAsia="ru-RU"/>
        </w:rPr>
      </w:pPr>
    </w:p>
    <w:p w:rsidR="00C8201E" w:rsidRPr="00C8201E" w:rsidRDefault="00C8201E" w:rsidP="00C8201E">
      <w:pPr>
        <w:autoSpaceDE w:val="0"/>
        <w:autoSpaceDN w:val="0"/>
        <w:adjustRightInd w:val="0"/>
        <w:ind w:firstLine="709"/>
        <w:jc w:val="both"/>
        <w:rPr>
          <w:rFonts w:eastAsia="Times New Roman"/>
          <w:szCs w:val="24"/>
          <w:lang w:eastAsia="ru-RU"/>
        </w:rPr>
      </w:pPr>
      <w:r w:rsidRPr="00C8201E">
        <w:rPr>
          <w:rFonts w:eastAsia="Times New Roman"/>
          <w:szCs w:val="24"/>
          <w:lang w:eastAsia="ru-RU"/>
        </w:rPr>
        <w:t xml:space="preserve">1.1.1. </w:t>
      </w:r>
      <w:proofErr w:type="gramStart"/>
      <w:r w:rsidRPr="00C8201E">
        <w:rPr>
          <w:rFonts w:eastAsia="Times New Roman"/>
          <w:szCs w:val="24"/>
          <w:lang w:eastAsia="ru-RU"/>
        </w:rPr>
        <w:t xml:space="preserve">Настоящая процедура продажи государственного имущества Мурманской области проводится посредством публичного предложения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w:t>
      </w:r>
      <w:hyperlink r:id="rId8" w:history="1">
        <w:r w:rsidRPr="00C8201E">
          <w:rPr>
            <w:rFonts w:eastAsia="Times New Roman"/>
            <w:szCs w:val="24"/>
            <w:lang w:eastAsia="ru-RU"/>
          </w:rPr>
          <w:t>закон</w:t>
        </w:r>
      </w:hyperlink>
      <w:r w:rsidRPr="00C8201E">
        <w:rPr>
          <w:rFonts w:eastAsia="Times New Roman"/>
          <w:szCs w:val="24"/>
          <w:lang w:eastAsia="ru-RU"/>
        </w:rPr>
        <w:t xml:space="preserve">ом от 29.07.1998 № 135-ФЗ «Об оценочной деятельности в Российской Федерации», </w:t>
      </w:r>
      <w:r w:rsidRPr="00C8201E">
        <w:rPr>
          <w:rFonts w:eastAsia="Calibri"/>
          <w:bCs/>
          <w:szCs w:val="24"/>
        </w:rPr>
        <w:t>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w:t>
      </w:r>
      <w:proofErr w:type="gramEnd"/>
      <w:r w:rsidRPr="00C8201E">
        <w:rPr>
          <w:rFonts w:eastAsia="Calibri"/>
          <w:bCs/>
          <w:szCs w:val="24"/>
        </w:rPr>
        <w:t xml:space="preserve"> </w:t>
      </w:r>
      <w:proofErr w:type="gramStart"/>
      <w:r w:rsidRPr="00C8201E">
        <w:rPr>
          <w:rFonts w:eastAsia="Calibri"/>
          <w:bCs/>
          <w:szCs w:val="24"/>
        </w:rPr>
        <w:t>и без объявления цены», Законом Мурманской области от 09.</w:t>
      </w:r>
      <w:r w:rsidRPr="00693051">
        <w:rPr>
          <w:rFonts w:eastAsia="Calibri"/>
          <w:bCs/>
          <w:szCs w:val="24"/>
        </w:rPr>
        <w:t xml:space="preserve">11.2001 № 303-01-ЗМО «Об управлении государственной собственностью Мурманской области», </w:t>
      </w:r>
      <w:r w:rsidR="00D47B16" w:rsidRPr="00693051">
        <w:rPr>
          <w:rFonts w:eastAsia="Times New Roman"/>
          <w:szCs w:val="24"/>
          <w:lang w:eastAsia="ru-RU"/>
        </w:rPr>
        <w:t>постановлением Мурманской Областной Думы  от  11.02.2016 № 2687 «О прогнозном плане (программе) приватизации государственного имущества Мурманской области на 2016 год»</w:t>
      </w:r>
      <w:r w:rsidRPr="00693051">
        <w:rPr>
          <w:rFonts w:eastAsia="Calibri"/>
          <w:bCs/>
          <w:szCs w:val="24"/>
        </w:rPr>
        <w:t>, регламентом взаимодействия Комитета государственных закупок Мурманской области с Министерством</w:t>
      </w:r>
      <w:r w:rsidRPr="00C8201E">
        <w:rPr>
          <w:rFonts w:eastAsia="Calibri"/>
          <w:bCs/>
          <w:szCs w:val="24"/>
        </w:rPr>
        <w:t xml:space="preserve"> имущественных отношений Мурманской области по организации и проведению процедур продажи государственного имущества, находящегося в казне Мурманской</w:t>
      </w:r>
      <w:proofErr w:type="gramEnd"/>
      <w:r w:rsidRPr="00C8201E">
        <w:rPr>
          <w:rFonts w:eastAsia="Calibri"/>
          <w:bCs/>
          <w:szCs w:val="24"/>
        </w:rPr>
        <w:t xml:space="preserve"> области, посредством проведения конкурсов, аукционов, публичного предложения, продажи без объявления цены, в том числе в электронной форме, </w:t>
      </w:r>
      <w:r w:rsidR="006726EC">
        <w:rPr>
          <w:rFonts w:eastAsia="Calibri"/>
          <w:bCs/>
          <w:szCs w:val="24"/>
        </w:rPr>
        <w:t>р</w:t>
      </w:r>
      <w:r w:rsidR="006726EC" w:rsidRPr="00E712E5">
        <w:rPr>
          <w:rFonts w:eastAsia="Calibri"/>
          <w:szCs w:val="24"/>
        </w:rPr>
        <w:t>аспоряжени</w:t>
      </w:r>
      <w:r w:rsidR="006726EC">
        <w:rPr>
          <w:rFonts w:eastAsia="Calibri"/>
          <w:szCs w:val="24"/>
        </w:rPr>
        <w:t>ем</w:t>
      </w:r>
      <w:r w:rsidR="006726EC" w:rsidRPr="00E712E5">
        <w:rPr>
          <w:rFonts w:eastAsia="Calibri"/>
          <w:szCs w:val="24"/>
        </w:rPr>
        <w:t xml:space="preserve"> Министерства имущественных отношений Мурманской области от 23.08.2016 № 59</w:t>
      </w:r>
      <w:r w:rsidRPr="006726EC">
        <w:rPr>
          <w:rFonts w:eastAsia="Times New Roman"/>
          <w:szCs w:val="24"/>
          <w:lang w:eastAsia="ru-RU"/>
        </w:rPr>
        <w:t>.</w:t>
      </w:r>
      <w:r w:rsidRPr="00C8201E">
        <w:rPr>
          <w:rFonts w:eastAsia="Times New Roman"/>
          <w:szCs w:val="24"/>
          <w:lang w:eastAsia="ru-RU"/>
        </w:rPr>
        <w:t xml:space="preserve"> </w:t>
      </w:r>
    </w:p>
    <w:p w:rsidR="00C8201E" w:rsidRPr="00C8201E" w:rsidRDefault="00C8201E" w:rsidP="00C8201E">
      <w:pPr>
        <w:ind w:firstLine="709"/>
        <w:jc w:val="both"/>
        <w:rPr>
          <w:rFonts w:eastAsia="Times New Roman"/>
          <w:bCs/>
          <w:color w:val="000000"/>
          <w:szCs w:val="24"/>
          <w:lang w:eastAsia="ru-RU"/>
        </w:rPr>
      </w:pPr>
      <w:r w:rsidRPr="00C8201E">
        <w:rPr>
          <w:rFonts w:eastAsia="Times New Roman"/>
          <w:szCs w:val="24"/>
          <w:lang w:eastAsia="ru-RU"/>
        </w:rPr>
        <w:t xml:space="preserve">1.1.2. </w:t>
      </w:r>
      <w:r w:rsidRPr="00C8201E">
        <w:rPr>
          <w:rFonts w:eastAsia="Times New Roman"/>
          <w:bCs/>
          <w:color w:val="000000"/>
          <w:szCs w:val="24"/>
          <w:lang w:eastAsia="ru-RU"/>
        </w:rPr>
        <w:t xml:space="preserve">Организатор продажи государственного имущества посредством публичного предложения (далее – Организатор): Комитет государственных закупок Мурманской области; место нахождения: г. Мурманск, пр. </w:t>
      </w:r>
      <w:proofErr w:type="gramStart"/>
      <w:r w:rsidRPr="00C8201E">
        <w:rPr>
          <w:rFonts w:eastAsia="Times New Roman"/>
          <w:bCs/>
          <w:color w:val="000000"/>
          <w:szCs w:val="24"/>
          <w:lang w:eastAsia="ru-RU"/>
        </w:rPr>
        <w:t>Ленина, д. 71 (5-ый этаж); почтовый адрес: 183006, г. Мурманск, пр.</w:t>
      </w:r>
      <w:proofErr w:type="gramEnd"/>
      <w:r w:rsidRPr="00C8201E">
        <w:rPr>
          <w:rFonts w:eastAsia="Times New Roman"/>
          <w:bCs/>
          <w:color w:val="000000"/>
          <w:szCs w:val="24"/>
          <w:lang w:eastAsia="ru-RU"/>
        </w:rPr>
        <w:t xml:space="preserve"> Ленина, д. 75; тел.: (8152) 486-584, факс: (8152) 693-503; </w:t>
      </w:r>
      <w:r w:rsidRPr="00C8201E">
        <w:rPr>
          <w:rFonts w:eastAsia="Times New Roman"/>
          <w:bCs/>
          <w:color w:val="000000"/>
          <w:szCs w:val="24"/>
          <w:lang w:val="en-US" w:eastAsia="ru-RU"/>
        </w:rPr>
        <w:t>e</w:t>
      </w:r>
      <w:r w:rsidRPr="00C8201E">
        <w:rPr>
          <w:rFonts w:eastAsia="Times New Roman"/>
          <w:bCs/>
          <w:color w:val="000000"/>
          <w:szCs w:val="24"/>
          <w:lang w:eastAsia="ru-RU"/>
        </w:rPr>
        <w:t>-</w:t>
      </w:r>
      <w:r w:rsidRPr="00C8201E">
        <w:rPr>
          <w:rFonts w:eastAsia="Times New Roman"/>
          <w:bCs/>
          <w:color w:val="000000"/>
          <w:szCs w:val="24"/>
          <w:lang w:val="en-US" w:eastAsia="ru-RU"/>
        </w:rPr>
        <w:t>mail</w:t>
      </w:r>
      <w:r w:rsidRPr="00C8201E">
        <w:rPr>
          <w:rFonts w:eastAsia="Times New Roman"/>
          <w:bCs/>
          <w:color w:val="000000"/>
          <w:szCs w:val="24"/>
          <w:lang w:eastAsia="ru-RU"/>
        </w:rPr>
        <w:t xml:space="preserve">: </w:t>
      </w:r>
      <w:proofErr w:type="spellStart"/>
      <w:r w:rsidRPr="00C8201E">
        <w:rPr>
          <w:rFonts w:eastAsia="Times New Roman"/>
          <w:bCs/>
          <w:color w:val="000000"/>
          <w:szCs w:val="24"/>
          <w:lang w:val="en-US" w:eastAsia="ru-RU"/>
        </w:rPr>
        <w:t>goszakaz</w:t>
      </w:r>
      <w:proofErr w:type="spellEnd"/>
      <w:r w:rsidRPr="00C8201E">
        <w:rPr>
          <w:rFonts w:eastAsia="Times New Roman"/>
          <w:bCs/>
          <w:color w:val="000000"/>
          <w:szCs w:val="24"/>
          <w:lang w:eastAsia="ru-RU"/>
        </w:rPr>
        <w:t>@</w:t>
      </w:r>
      <w:proofErr w:type="spellStart"/>
      <w:r w:rsidRPr="00C8201E">
        <w:rPr>
          <w:rFonts w:eastAsia="Times New Roman"/>
          <w:bCs/>
          <w:color w:val="000000"/>
          <w:szCs w:val="24"/>
          <w:lang w:val="en-US" w:eastAsia="ru-RU"/>
        </w:rPr>
        <w:t>gov</w:t>
      </w:r>
      <w:proofErr w:type="spellEnd"/>
      <w:r w:rsidRPr="00C8201E">
        <w:rPr>
          <w:rFonts w:eastAsia="Times New Roman"/>
          <w:bCs/>
          <w:color w:val="000000"/>
          <w:szCs w:val="24"/>
          <w:lang w:eastAsia="ru-RU"/>
        </w:rPr>
        <w:t>-</w:t>
      </w:r>
      <w:proofErr w:type="spellStart"/>
      <w:r w:rsidRPr="00C8201E">
        <w:rPr>
          <w:rFonts w:eastAsia="Times New Roman"/>
          <w:bCs/>
          <w:color w:val="000000"/>
          <w:szCs w:val="24"/>
          <w:lang w:val="en-US" w:eastAsia="ru-RU"/>
        </w:rPr>
        <w:t>murman</w:t>
      </w:r>
      <w:proofErr w:type="spellEnd"/>
      <w:r w:rsidRPr="00C8201E">
        <w:rPr>
          <w:rFonts w:eastAsia="Times New Roman"/>
          <w:bCs/>
          <w:color w:val="000000"/>
          <w:szCs w:val="24"/>
          <w:lang w:eastAsia="ru-RU"/>
        </w:rPr>
        <w:t>.</w:t>
      </w:r>
      <w:proofErr w:type="spellStart"/>
      <w:r w:rsidRPr="00C8201E">
        <w:rPr>
          <w:rFonts w:eastAsia="Times New Roman"/>
          <w:bCs/>
          <w:color w:val="000000"/>
          <w:szCs w:val="24"/>
          <w:lang w:val="en-US" w:eastAsia="ru-RU"/>
        </w:rPr>
        <w:t>ru</w:t>
      </w:r>
      <w:proofErr w:type="spellEnd"/>
      <w:r w:rsidRPr="00C8201E">
        <w:rPr>
          <w:rFonts w:eastAsia="Times New Roman"/>
          <w:bCs/>
          <w:color w:val="000000"/>
          <w:szCs w:val="24"/>
          <w:lang w:eastAsia="ru-RU"/>
        </w:rPr>
        <w:t>.</w:t>
      </w:r>
    </w:p>
    <w:p w:rsidR="00C8201E" w:rsidRPr="00C8201E" w:rsidRDefault="00C8201E" w:rsidP="00C8201E">
      <w:pPr>
        <w:ind w:firstLine="709"/>
        <w:jc w:val="both"/>
        <w:rPr>
          <w:rFonts w:eastAsia="Times New Roman"/>
          <w:color w:val="000000"/>
          <w:szCs w:val="24"/>
          <w:lang w:eastAsia="ru-RU"/>
        </w:rPr>
      </w:pPr>
      <w:r w:rsidRPr="00C8201E">
        <w:rPr>
          <w:rFonts w:eastAsia="Times New Roman"/>
          <w:color w:val="000000"/>
          <w:szCs w:val="24"/>
          <w:lang w:eastAsia="ru-RU"/>
        </w:rPr>
        <w:t xml:space="preserve">1.1.3. Заказчик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Times New Roman"/>
          <w:color w:val="000000"/>
          <w:szCs w:val="24"/>
          <w:lang w:eastAsia="ru-RU"/>
        </w:rPr>
        <w:t xml:space="preserve"> (далее – Продавец имущества): </w:t>
      </w:r>
      <w:proofErr w:type="gramStart"/>
      <w:r w:rsidRPr="00C8201E">
        <w:rPr>
          <w:rFonts w:eastAsia="Times New Roman"/>
          <w:color w:val="000000"/>
          <w:szCs w:val="24"/>
          <w:lang w:eastAsia="ru-RU"/>
        </w:rPr>
        <w:t>Министерство имущественных  отношений Мурманской области; место нахождения: 183038, г. Мурманск, ул. Профсоюзов, д. 20; почтовый адрес: 183006, г. Мурманск, пр.</w:t>
      </w:r>
      <w:proofErr w:type="gramEnd"/>
      <w:r w:rsidRPr="00C8201E">
        <w:rPr>
          <w:rFonts w:eastAsia="Times New Roman"/>
          <w:color w:val="000000"/>
          <w:szCs w:val="24"/>
          <w:lang w:eastAsia="ru-RU"/>
        </w:rPr>
        <w:t xml:space="preserve"> Ленина, д. 75; тел.: (8152) 486-960, факс: (8152) 451-023; e-</w:t>
      </w:r>
      <w:proofErr w:type="spellStart"/>
      <w:r w:rsidRPr="00C8201E">
        <w:rPr>
          <w:rFonts w:eastAsia="Times New Roman"/>
          <w:color w:val="000000"/>
          <w:szCs w:val="24"/>
          <w:lang w:eastAsia="ru-RU"/>
        </w:rPr>
        <w:t>mail</w:t>
      </w:r>
      <w:proofErr w:type="spellEnd"/>
      <w:r w:rsidRPr="00C8201E">
        <w:rPr>
          <w:rFonts w:eastAsia="Times New Roman"/>
          <w:color w:val="000000"/>
          <w:szCs w:val="24"/>
          <w:lang w:eastAsia="ru-RU"/>
        </w:rPr>
        <w:t>: miomo@gov-murman.ru.</w:t>
      </w:r>
    </w:p>
    <w:p w:rsidR="00C8201E" w:rsidRPr="00C8201E" w:rsidRDefault="00C8201E" w:rsidP="00C8201E">
      <w:pPr>
        <w:widowControl w:val="0"/>
        <w:ind w:firstLine="709"/>
        <w:jc w:val="both"/>
        <w:rPr>
          <w:rFonts w:eastAsia="Times New Roman"/>
          <w:szCs w:val="24"/>
          <w:lang w:eastAsia="ru-RU"/>
        </w:rPr>
      </w:pPr>
      <w:r w:rsidRPr="00C8201E">
        <w:rPr>
          <w:rFonts w:eastAsia="Times New Roman"/>
          <w:szCs w:val="24"/>
          <w:lang w:eastAsia="ru-RU"/>
        </w:rPr>
        <w:t>1.1.4. Организатор осуществляет продажу государственного имущества посредством публичного предложения в соответствии с условиями и положениями настоящей документации.</w:t>
      </w:r>
    </w:p>
    <w:p w:rsidR="00C8201E" w:rsidRPr="00091FF6" w:rsidRDefault="00C8201E" w:rsidP="00C8201E">
      <w:pPr>
        <w:tabs>
          <w:tab w:val="left" w:pos="0"/>
        </w:tabs>
        <w:ind w:firstLine="709"/>
        <w:jc w:val="both"/>
        <w:rPr>
          <w:rFonts w:eastAsia="Times New Roman"/>
          <w:bCs/>
          <w:szCs w:val="24"/>
          <w:lang w:val="x-none" w:eastAsia="ru-RU"/>
        </w:rPr>
      </w:pPr>
      <w:r w:rsidRPr="00C8201E">
        <w:rPr>
          <w:rFonts w:eastAsia="Times New Roman"/>
          <w:szCs w:val="24"/>
          <w:lang w:val="x-none" w:eastAsia="ru-RU"/>
        </w:rPr>
        <w:t xml:space="preserve">1.1.5. Прием </w:t>
      </w:r>
      <w:r w:rsidRPr="00091FF6">
        <w:rPr>
          <w:rFonts w:eastAsia="Times New Roman"/>
          <w:szCs w:val="24"/>
          <w:lang w:val="x-none" w:eastAsia="ru-RU"/>
        </w:rPr>
        <w:t>заявок</w:t>
      </w:r>
      <w:r w:rsidRPr="00091FF6">
        <w:rPr>
          <w:rFonts w:eastAsia="Times New Roman"/>
          <w:szCs w:val="24"/>
          <w:lang w:eastAsia="ru-RU"/>
        </w:rPr>
        <w:t xml:space="preserve"> с прилагаемыми документами</w:t>
      </w:r>
      <w:r w:rsidRPr="00091FF6">
        <w:rPr>
          <w:rFonts w:eastAsia="Times New Roman"/>
          <w:szCs w:val="24"/>
          <w:lang w:val="x-none" w:eastAsia="ru-RU"/>
        </w:rPr>
        <w:t xml:space="preserve"> на участие в </w:t>
      </w:r>
      <w:r w:rsidRPr="00091FF6">
        <w:rPr>
          <w:rFonts w:eastAsia="Times New Roman"/>
          <w:szCs w:val="24"/>
          <w:lang w:eastAsia="ru-RU"/>
        </w:rPr>
        <w:t>продаже государственного имущества посредством публичного предложения</w:t>
      </w:r>
      <w:r w:rsidRPr="00091FF6">
        <w:rPr>
          <w:rFonts w:eastAsia="Times New Roman"/>
          <w:szCs w:val="24"/>
          <w:lang w:val="x-none" w:eastAsia="ru-RU"/>
        </w:rPr>
        <w:t>, дата и время</w:t>
      </w:r>
      <w:r w:rsidRPr="00091FF6">
        <w:rPr>
          <w:rFonts w:eastAsia="Times New Roman"/>
          <w:bCs/>
          <w:szCs w:val="24"/>
          <w:lang w:val="x-none" w:eastAsia="ru-RU"/>
        </w:rPr>
        <w:t xml:space="preserve">: </w:t>
      </w:r>
    </w:p>
    <w:p w:rsidR="00C8201E" w:rsidRPr="00091FF6" w:rsidRDefault="00C8201E" w:rsidP="00C8201E">
      <w:pPr>
        <w:tabs>
          <w:tab w:val="left" w:pos="0"/>
        </w:tabs>
        <w:ind w:firstLine="709"/>
        <w:jc w:val="both"/>
        <w:rPr>
          <w:rFonts w:eastAsia="Times New Roman"/>
          <w:bCs/>
          <w:szCs w:val="24"/>
          <w:lang w:val="x-none" w:eastAsia="ru-RU"/>
        </w:rPr>
      </w:pPr>
      <w:r w:rsidRPr="00091FF6">
        <w:rPr>
          <w:rFonts w:eastAsia="Times New Roman"/>
          <w:szCs w:val="24"/>
          <w:lang w:val="x-none" w:eastAsia="ru-RU"/>
        </w:rPr>
        <w:t>начало</w:t>
      </w:r>
      <w:r w:rsidRPr="00091FF6">
        <w:rPr>
          <w:rFonts w:eastAsia="Times New Roman"/>
          <w:bCs/>
          <w:szCs w:val="24"/>
          <w:lang w:val="x-none" w:eastAsia="ru-RU"/>
        </w:rPr>
        <w:t xml:space="preserve"> </w:t>
      </w:r>
      <w:r w:rsidRPr="00091FF6">
        <w:rPr>
          <w:rFonts w:eastAsia="Times New Roman"/>
          <w:szCs w:val="24"/>
          <w:lang w:val="x-none" w:eastAsia="ru-RU"/>
        </w:rPr>
        <w:t xml:space="preserve">приема заявок </w:t>
      </w:r>
      <w:r w:rsidRPr="00091FF6">
        <w:rPr>
          <w:rFonts w:eastAsia="Times New Roman"/>
          <w:bCs/>
          <w:szCs w:val="24"/>
          <w:lang w:val="x-none" w:eastAsia="ru-RU"/>
        </w:rPr>
        <w:t>«</w:t>
      </w:r>
      <w:r w:rsidR="00497BC9" w:rsidRPr="00091FF6">
        <w:rPr>
          <w:rFonts w:eastAsia="Times New Roman"/>
          <w:bCs/>
          <w:szCs w:val="24"/>
          <w:lang w:eastAsia="ru-RU"/>
        </w:rPr>
        <w:t>07</w:t>
      </w:r>
      <w:r w:rsidRPr="00091FF6">
        <w:rPr>
          <w:rFonts w:eastAsia="Times New Roman"/>
          <w:bCs/>
          <w:szCs w:val="24"/>
          <w:lang w:val="x-none" w:eastAsia="ru-RU"/>
        </w:rPr>
        <w:t>»</w:t>
      </w:r>
      <w:r w:rsidR="00497BC9" w:rsidRPr="00091FF6">
        <w:rPr>
          <w:rFonts w:eastAsia="Times New Roman"/>
          <w:bCs/>
          <w:szCs w:val="24"/>
          <w:lang w:eastAsia="ru-RU"/>
        </w:rPr>
        <w:t xml:space="preserve"> сентября</w:t>
      </w:r>
      <w:r w:rsidRPr="00091FF6">
        <w:rPr>
          <w:rFonts w:eastAsia="Times New Roman"/>
          <w:bCs/>
          <w:szCs w:val="24"/>
          <w:lang w:val="x-none" w:eastAsia="ru-RU"/>
        </w:rPr>
        <w:t xml:space="preserve"> 20</w:t>
      </w:r>
      <w:r w:rsidR="00497BC9" w:rsidRPr="00091FF6">
        <w:rPr>
          <w:rFonts w:eastAsia="Times New Roman"/>
          <w:bCs/>
          <w:szCs w:val="24"/>
          <w:lang w:eastAsia="ru-RU"/>
        </w:rPr>
        <w:t>16</w:t>
      </w:r>
      <w:r w:rsidRPr="00091FF6">
        <w:rPr>
          <w:rFonts w:eastAsia="Times New Roman"/>
          <w:bCs/>
          <w:szCs w:val="24"/>
          <w:lang w:val="x-none" w:eastAsia="ru-RU"/>
        </w:rPr>
        <w:t xml:space="preserve"> года в </w:t>
      </w:r>
      <w:r w:rsidRPr="00091FF6">
        <w:rPr>
          <w:rFonts w:eastAsia="Times New Roman"/>
          <w:bCs/>
          <w:szCs w:val="24"/>
          <w:lang w:eastAsia="ru-RU"/>
        </w:rPr>
        <w:t>10</w:t>
      </w:r>
      <w:r w:rsidRPr="00091FF6">
        <w:rPr>
          <w:rFonts w:eastAsia="Times New Roman"/>
          <w:bCs/>
          <w:szCs w:val="24"/>
          <w:lang w:val="x-none" w:eastAsia="ru-RU"/>
        </w:rPr>
        <w:t xml:space="preserve"> час. 00 мин.; </w:t>
      </w:r>
    </w:p>
    <w:p w:rsidR="00C8201E" w:rsidRPr="00091FF6" w:rsidRDefault="00C8201E" w:rsidP="00C8201E">
      <w:pPr>
        <w:tabs>
          <w:tab w:val="left" w:pos="0"/>
        </w:tabs>
        <w:ind w:firstLine="709"/>
        <w:jc w:val="both"/>
        <w:rPr>
          <w:rFonts w:eastAsia="Times New Roman"/>
          <w:bCs/>
          <w:szCs w:val="24"/>
          <w:lang w:val="x-none" w:eastAsia="ru-RU"/>
        </w:rPr>
      </w:pPr>
      <w:r w:rsidRPr="00091FF6">
        <w:rPr>
          <w:rFonts w:eastAsia="Times New Roman"/>
          <w:szCs w:val="24"/>
          <w:lang w:val="x-none" w:eastAsia="ru-RU"/>
        </w:rPr>
        <w:t>окончание приема заявок</w:t>
      </w:r>
      <w:r w:rsidRPr="00091FF6">
        <w:rPr>
          <w:rFonts w:eastAsia="Times New Roman"/>
          <w:bCs/>
          <w:szCs w:val="24"/>
          <w:lang w:val="x-none" w:eastAsia="ru-RU"/>
        </w:rPr>
        <w:t xml:space="preserve"> «</w:t>
      </w:r>
      <w:r w:rsidR="00091FF6" w:rsidRPr="00091FF6">
        <w:rPr>
          <w:rFonts w:eastAsia="Times New Roman"/>
          <w:bCs/>
          <w:szCs w:val="24"/>
          <w:lang w:eastAsia="ru-RU"/>
        </w:rPr>
        <w:t>03</w:t>
      </w:r>
      <w:r w:rsidRPr="00091FF6">
        <w:rPr>
          <w:rFonts w:eastAsia="Times New Roman"/>
          <w:bCs/>
          <w:szCs w:val="24"/>
          <w:lang w:val="x-none" w:eastAsia="ru-RU"/>
        </w:rPr>
        <w:t xml:space="preserve">» </w:t>
      </w:r>
      <w:r w:rsidR="00091FF6" w:rsidRPr="00091FF6">
        <w:rPr>
          <w:rFonts w:eastAsia="Times New Roman"/>
          <w:bCs/>
          <w:szCs w:val="24"/>
          <w:lang w:eastAsia="ru-RU"/>
        </w:rPr>
        <w:t>октября</w:t>
      </w:r>
      <w:r w:rsidRPr="00091FF6">
        <w:rPr>
          <w:rFonts w:eastAsia="Times New Roman"/>
          <w:bCs/>
          <w:szCs w:val="24"/>
          <w:lang w:val="x-none" w:eastAsia="ru-RU"/>
        </w:rPr>
        <w:t xml:space="preserve"> 20</w:t>
      </w:r>
      <w:r w:rsidR="00091FF6" w:rsidRPr="00091FF6">
        <w:rPr>
          <w:rFonts w:eastAsia="Times New Roman"/>
          <w:bCs/>
          <w:szCs w:val="24"/>
          <w:lang w:eastAsia="ru-RU"/>
        </w:rPr>
        <w:t>16</w:t>
      </w:r>
      <w:r w:rsidRPr="00091FF6">
        <w:rPr>
          <w:rFonts w:eastAsia="Times New Roman"/>
          <w:bCs/>
          <w:szCs w:val="24"/>
          <w:lang w:val="x-none" w:eastAsia="ru-RU"/>
        </w:rPr>
        <w:t xml:space="preserve"> года в 10 час. 00 мин.; </w:t>
      </w:r>
    </w:p>
    <w:p w:rsidR="00C8201E" w:rsidRPr="00C8201E" w:rsidRDefault="00C8201E" w:rsidP="00C8201E">
      <w:pPr>
        <w:tabs>
          <w:tab w:val="left" w:pos="0"/>
        </w:tabs>
        <w:ind w:firstLine="709"/>
        <w:jc w:val="both"/>
        <w:rPr>
          <w:rFonts w:eastAsia="Times New Roman"/>
          <w:bCs/>
          <w:color w:val="000000"/>
          <w:szCs w:val="24"/>
          <w:lang w:val="x-none" w:eastAsia="ru-RU"/>
        </w:rPr>
      </w:pPr>
      <w:r w:rsidRPr="00091FF6">
        <w:rPr>
          <w:rFonts w:eastAsia="Times New Roman"/>
          <w:bCs/>
          <w:szCs w:val="24"/>
          <w:lang w:val="x-none" w:eastAsia="ru-RU"/>
        </w:rPr>
        <w:t xml:space="preserve">время приема заявок </w:t>
      </w:r>
      <w:r w:rsidRPr="00091FF6">
        <w:rPr>
          <w:rFonts w:eastAsia="Times New Roman"/>
          <w:bCs/>
          <w:color w:val="000000"/>
          <w:szCs w:val="24"/>
          <w:lang w:val="x-none" w:eastAsia="ru-RU"/>
        </w:rPr>
        <w:t xml:space="preserve">с 09 час. 00 мин. до 17 час. </w:t>
      </w:r>
      <w:r w:rsidRPr="00091FF6">
        <w:rPr>
          <w:rFonts w:eastAsia="Times New Roman"/>
          <w:bCs/>
          <w:color w:val="000000"/>
          <w:szCs w:val="24"/>
          <w:lang w:eastAsia="ru-RU"/>
        </w:rPr>
        <w:t>15</w:t>
      </w:r>
      <w:r w:rsidRPr="00091FF6">
        <w:rPr>
          <w:rFonts w:eastAsia="Times New Roman"/>
          <w:bCs/>
          <w:color w:val="000000"/>
          <w:szCs w:val="24"/>
          <w:lang w:val="x-none" w:eastAsia="ru-RU"/>
        </w:rPr>
        <w:t xml:space="preserve"> мин.;</w:t>
      </w:r>
    </w:p>
    <w:p w:rsidR="00C8201E" w:rsidRPr="00C8201E" w:rsidRDefault="00C8201E" w:rsidP="00C8201E">
      <w:pPr>
        <w:tabs>
          <w:tab w:val="left" w:pos="0"/>
        </w:tabs>
        <w:ind w:firstLine="709"/>
        <w:jc w:val="both"/>
        <w:rPr>
          <w:rFonts w:eastAsia="Times New Roman"/>
          <w:bCs/>
          <w:color w:val="000000"/>
          <w:szCs w:val="24"/>
          <w:lang w:val="x-none" w:eastAsia="ru-RU"/>
        </w:rPr>
      </w:pPr>
      <w:r w:rsidRPr="00C8201E">
        <w:rPr>
          <w:rFonts w:eastAsia="Times New Roman"/>
          <w:bCs/>
          <w:color w:val="000000"/>
          <w:szCs w:val="24"/>
          <w:lang w:val="x-none" w:eastAsia="ru-RU"/>
        </w:rPr>
        <w:t>пятница и предпраздничные дни с 09 час. 00 мин. до 16 час. 00 мин;</w:t>
      </w:r>
    </w:p>
    <w:p w:rsidR="00C8201E" w:rsidRPr="00C8201E" w:rsidRDefault="00C8201E" w:rsidP="00C8201E">
      <w:pPr>
        <w:tabs>
          <w:tab w:val="left" w:pos="0"/>
        </w:tabs>
        <w:ind w:firstLine="709"/>
        <w:jc w:val="both"/>
        <w:rPr>
          <w:rFonts w:eastAsia="Times New Roman"/>
          <w:bCs/>
          <w:szCs w:val="24"/>
          <w:lang w:val="x-none" w:eastAsia="ru-RU"/>
        </w:rPr>
      </w:pPr>
      <w:r w:rsidRPr="00C8201E">
        <w:rPr>
          <w:rFonts w:eastAsia="Times New Roman"/>
          <w:bCs/>
          <w:szCs w:val="24"/>
          <w:lang w:val="x-none" w:eastAsia="ru-RU"/>
        </w:rPr>
        <w:t>перерыв с 13 час. 00 мин. до 14 час. 00 мин.;</w:t>
      </w:r>
    </w:p>
    <w:p w:rsidR="00C8201E" w:rsidRPr="00C8201E" w:rsidRDefault="00C8201E" w:rsidP="00C8201E">
      <w:pPr>
        <w:tabs>
          <w:tab w:val="left" w:pos="0"/>
        </w:tabs>
        <w:ind w:firstLine="709"/>
        <w:jc w:val="both"/>
        <w:rPr>
          <w:rFonts w:eastAsia="Times New Roman"/>
          <w:bCs/>
          <w:szCs w:val="24"/>
          <w:lang w:val="x-none" w:eastAsia="ru-RU"/>
        </w:rPr>
      </w:pPr>
      <w:r w:rsidRPr="00C8201E">
        <w:rPr>
          <w:rFonts w:eastAsia="Times New Roman"/>
          <w:bCs/>
          <w:szCs w:val="24"/>
          <w:lang w:val="x-none" w:eastAsia="ru-RU"/>
        </w:rPr>
        <w:t xml:space="preserve">выходные дни – суббота, воскресенье и праздничные дни. </w:t>
      </w:r>
    </w:p>
    <w:p w:rsidR="00C8201E" w:rsidRPr="00C8201E" w:rsidRDefault="00C8201E" w:rsidP="00C8201E">
      <w:pPr>
        <w:ind w:firstLine="709"/>
        <w:jc w:val="both"/>
        <w:rPr>
          <w:rFonts w:eastAsia="Times New Roman"/>
          <w:szCs w:val="24"/>
          <w:lang w:eastAsia="ru-RU"/>
        </w:rPr>
      </w:pPr>
      <w:r w:rsidRPr="00C8201E">
        <w:rPr>
          <w:rFonts w:eastAsia="Times New Roman"/>
          <w:bCs/>
          <w:szCs w:val="24"/>
          <w:lang w:val="x-none" w:eastAsia="ru-RU"/>
        </w:rPr>
        <w:t>Адрес и место приема заявок</w:t>
      </w:r>
      <w:r w:rsidRPr="00C8201E">
        <w:rPr>
          <w:rFonts w:eastAsia="Times New Roman"/>
          <w:szCs w:val="24"/>
          <w:lang w:val="x-none" w:eastAsia="ru-RU"/>
        </w:rPr>
        <w:t>:</w:t>
      </w:r>
    </w:p>
    <w:p w:rsidR="00C8201E" w:rsidRPr="00C8201E" w:rsidRDefault="00C8201E" w:rsidP="00C8201E">
      <w:pPr>
        <w:ind w:firstLine="709"/>
        <w:jc w:val="both"/>
        <w:rPr>
          <w:rFonts w:eastAsia="Times New Roman"/>
          <w:szCs w:val="24"/>
          <w:lang w:eastAsia="ru-RU"/>
        </w:rPr>
      </w:pPr>
      <w:r w:rsidRPr="00C8201E">
        <w:rPr>
          <w:rFonts w:eastAsia="Times New Roman"/>
          <w:szCs w:val="24"/>
          <w:lang w:val="x-none" w:eastAsia="ru-RU"/>
        </w:rPr>
        <w:t xml:space="preserve">заявки принимаются по утвержденной форме по адресу: </w:t>
      </w:r>
      <w:r w:rsidRPr="00C8201E">
        <w:rPr>
          <w:rFonts w:eastAsia="Times New Roman"/>
          <w:bCs/>
          <w:color w:val="000000"/>
          <w:szCs w:val="24"/>
          <w:lang w:eastAsia="ru-RU"/>
        </w:rPr>
        <w:t>г. Мурманск, пр. Ленина, д. 71 (5-ый этаж), кабинет №</w:t>
      </w:r>
      <w:r w:rsidR="00497BC9">
        <w:rPr>
          <w:rFonts w:eastAsia="Times New Roman"/>
          <w:bCs/>
          <w:color w:val="000000"/>
          <w:szCs w:val="24"/>
          <w:lang w:eastAsia="ru-RU"/>
        </w:rPr>
        <w:t xml:space="preserve"> 23</w:t>
      </w:r>
      <w:r w:rsidRPr="00C8201E">
        <w:rPr>
          <w:rFonts w:eastAsia="Times New Roman"/>
          <w:szCs w:val="24"/>
          <w:lang w:eastAsia="ru-RU"/>
        </w:rPr>
        <w:t>.</w:t>
      </w:r>
    </w:p>
    <w:p w:rsidR="00D37BB5" w:rsidRPr="00B24D93" w:rsidRDefault="00047889" w:rsidP="00D37BB5">
      <w:pPr>
        <w:ind w:firstLine="709"/>
        <w:jc w:val="both"/>
        <w:rPr>
          <w:rFonts w:eastAsia="Times New Roman"/>
          <w:szCs w:val="24"/>
          <w:lang w:eastAsia="ru-RU"/>
        </w:rPr>
      </w:pPr>
      <w:r>
        <w:rPr>
          <w:rFonts w:eastAsia="Times New Roman"/>
          <w:bCs/>
          <w:szCs w:val="24"/>
          <w:lang w:eastAsia="ru-RU"/>
        </w:rPr>
        <w:t xml:space="preserve">Время, </w:t>
      </w:r>
      <w:r w:rsidR="00D37BB5" w:rsidRPr="00B24D93">
        <w:rPr>
          <w:rFonts w:eastAsia="Times New Roman"/>
          <w:bCs/>
          <w:szCs w:val="24"/>
          <w:lang w:eastAsia="ru-RU"/>
        </w:rPr>
        <w:t>д</w:t>
      </w:r>
      <w:proofErr w:type="spellStart"/>
      <w:r w:rsidR="00D37BB5" w:rsidRPr="00B24D93">
        <w:rPr>
          <w:rFonts w:eastAsia="Times New Roman"/>
          <w:bCs/>
          <w:szCs w:val="24"/>
          <w:lang w:val="x-none" w:eastAsia="ru-RU"/>
        </w:rPr>
        <w:t>ата</w:t>
      </w:r>
      <w:proofErr w:type="spellEnd"/>
      <w:r>
        <w:rPr>
          <w:rFonts w:eastAsia="Times New Roman"/>
          <w:bCs/>
          <w:szCs w:val="24"/>
          <w:lang w:eastAsia="ru-RU"/>
        </w:rPr>
        <w:t xml:space="preserve"> и место</w:t>
      </w:r>
      <w:r w:rsidR="00D37BB5" w:rsidRPr="00B24D93">
        <w:rPr>
          <w:rFonts w:eastAsia="Times New Roman"/>
          <w:bCs/>
          <w:szCs w:val="24"/>
          <w:lang w:val="x-none" w:eastAsia="ru-RU"/>
        </w:rPr>
        <w:t xml:space="preserve"> </w:t>
      </w:r>
      <w:r w:rsidR="00D37BB5" w:rsidRPr="00B24D93">
        <w:rPr>
          <w:rFonts w:eastAsia="Times New Roman"/>
          <w:bCs/>
          <w:szCs w:val="24"/>
          <w:lang w:eastAsia="ru-RU"/>
        </w:rPr>
        <w:t>определения  участников продажи имущества</w:t>
      </w:r>
      <w:r w:rsidR="00D37BB5" w:rsidRPr="00B24D93">
        <w:rPr>
          <w:rFonts w:eastAsia="Times New Roman"/>
          <w:bCs/>
          <w:szCs w:val="24"/>
          <w:lang w:val="x-none" w:eastAsia="ru-RU"/>
        </w:rPr>
        <w:t xml:space="preserve"> </w:t>
      </w:r>
      <w:r w:rsidR="00D37BB5" w:rsidRPr="00B24D93">
        <w:rPr>
          <w:rFonts w:eastAsia="Times New Roman"/>
          <w:szCs w:val="24"/>
          <w:lang w:val="x-none" w:eastAsia="ru-RU"/>
        </w:rPr>
        <w:t xml:space="preserve">в 10 час. 00 мин. </w:t>
      </w:r>
      <w:r w:rsidR="00D37BB5" w:rsidRPr="00091FF6">
        <w:rPr>
          <w:rFonts w:eastAsia="Times New Roman"/>
          <w:szCs w:val="24"/>
          <w:lang w:val="x-none" w:eastAsia="ru-RU"/>
        </w:rPr>
        <w:t>«</w:t>
      </w:r>
      <w:r w:rsidR="00D37BB5" w:rsidRPr="00091FF6">
        <w:rPr>
          <w:rFonts w:eastAsia="Times New Roman"/>
          <w:lang w:eastAsia="ru-RU"/>
        </w:rPr>
        <w:t>07</w:t>
      </w:r>
      <w:r w:rsidR="00D37BB5" w:rsidRPr="00091FF6">
        <w:rPr>
          <w:rFonts w:eastAsia="Times New Roman"/>
          <w:szCs w:val="24"/>
          <w:lang w:val="x-none" w:eastAsia="ru-RU"/>
        </w:rPr>
        <w:t xml:space="preserve">» </w:t>
      </w:r>
      <w:r w:rsidR="00D37BB5" w:rsidRPr="00091FF6">
        <w:rPr>
          <w:rFonts w:eastAsia="Times New Roman"/>
          <w:lang w:eastAsia="ru-RU"/>
        </w:rPr>
        <w:t>октября</w:t>
      </w:r>
      <w:r w:rsidR="00D37BB5" w:rsidRPr="00091FF6">
        <w:rPr>
          <w:rFonts w:eastAsia="Times New Roman"/>
          <w:szCs w:val="24"/>
          <w:lang w:eastAsia="ru-RU"/>
        </w:rPr>
        <w:t xml:space="preserve"> </w:t>
      </w:r>
      <w:r w:rsidR="00D37BB5" w:rsidRPr="00091FF6">
        <w:rPr>
          <w:rFonts w:eastAsia="Times New Roman"/>
          <w:szCs w:val="24"/>
          <w:lang w:val="x-none" w:eastAsia="ru-RU"/>
        </w:rPr>
        <w:t>20</w:t>
      </w:r>
      <w:r w:rsidR="00D37BB5" w:rsidRPr="00091FF6">
        <w:rPr>
          <w:rFonts w:eastAsia="Times New Roman"/>
          <w:lang w:eastAsia="ru-RU"/>
        </w:rPr>
        <w:t>16</w:t>
      </w:r>
      <w:r w:rsidR="00D37BB5" w:rsidRPr="00091FF6">
        <w:rPr>
          <w:rFonts w:eastAsia="Times New Roman"/>
          <w:szCs w:val="24"/>
          <w:lang w:val="x-none" w:eastAsia="ru-RU"/>
        </w:rPr>
        <w:t xml:space="preserve"> года</w:t>
      </w:r>
      <w:r w:rsidR="00D37BB5" w:rsidRPr="00B24D93">
        <w:rPr>
          <w:rFonts w:eastAsia="Times New Roman"/>
          <w:szCs w:val="24"/>
          <w:lang w:val="x-none" w:eastAsia="ru-RU"/>
        </w:rPr>
        <w:t xml:space="preserve"> </w:t>
      </w:r>
      <w:proofErr w:type="spellStart"/>
      <w:proofErr w:type="gramStart"/>
      <w:r w:rsidR="00D37BB5" w:rsidRPr="00B24D93">
        <w:rPr>
          <w:rFonts w:eastAsia="Times New Roman"/>
          <w:szCs w:val="24"/>
          <w:lang w:val="x-none" w:eastAsia="ru-RU"/>
        </w:rPr>
        <w:t>года</w:t>
      </w:r>
      <w:proofErr w:type="spellEnd"/>
      <w:proofErr w:type="gramEnd"/>
      <w:r w:rsidR="00D37BB5" w:rsidRPr="00B24D93">
        <w:rPr>
          <w:rFonts w:eastAsia="Times New Roman"/>
          <w:szCs w:val="24"/>
          <w:lang w:val="x-none" w:eastAsia="ru-RU"/>
        </w:rPr>
        <w:t xml:space="preserve"> по адресу: </w:t>
      </w:r>
      <w:r w:rsidR="00D37BB5" w:rsidRPr="00B24D93">
        <w:rPr>
          <w:rFonts w:eastAsia="Times New Roman"/>
          <w:bCs/>
          <w:color w:val="000000"/>
          <w:szCs w:val="24"/>
          <w:lang w:val="x-none" w:eastAsia="ru-RU"/>
        </w:rPr>
        <w:t>г. Мурманск, пр. Ленина, д. 71 (5 этаж)</w:t>
      </w:r>
    </w:p>
    <w:p w:rsidR="00C8201E" w:rsidRPr="00C8201E" w:rsidRDefault="00047889" w:rsidP="00C8201E">
      <w:pPr>
        <w:ind w:firstLine="709"/>
        <w:jc w:val="both"/>
        <w:rPr>
          <w:rFonts w:eastAsia="Times New Roman"/>
          <w:szCs w:val="24"/>
          <w:lang w:val="x-none" w:eastAsia="ru-RU"/>
        </w:rPr>
      </w:pPr>
      <w:r>
        <w:rPr>
          <w:rFonts w:eastAsia="Times New Roman"/>
          <w:bCs/>
          <w:szCs w:val="24"/>
          <w:lang w:eastAsia="ru-RU"/>
        </w:rPr>
        <w:t xml:space="preserve">Время, </w:t>
      </w:r>
      <w:r w:rsidRPr="00B24D93">
        <w:rPr>
          <w:rFonts w:eastAsia="Times New Roman"/>
          <w:bCs/>
          <w:szCs w:val="24"/>
          <w:lang w:eastAsia="ru-RU"/>
        </w:rPr>
        <w:t>д</w:t>
      </w:r>
      <w:proofErr w:type="spellStart"/>
      <w:r w:rsidRPr="00B24D93">
        <w:rPr>
          <w:rFonts w:eastAsia="Times New Roman"/>
          <w:bCs/>
          <w:szCs w:val="24"/>
          <w:lang w:val="x-none" w:eastAsia="ru-RU"/>
        </w:rPr>
        <w:t>ата</w:t>
      </w:r>
      <w:proofErr w:type="spellEnd"/>
      <w:r>
        <w:rPr>
          <w:rFonts w:eastAsia="Times New Roman"/>
          <w:bCs/>
          <w:szCs w:val="24"/>
          <w:lang w:eastAsia="ru-RU"/>
        </w:rPr>
        <w:t xml:space="preserve"> и место</w:t>
      </w:r>
      <w:r w:rsidRPr="00C8201E">
        <w:rPr>
          <w:rFonts w:eastAsia="Times New Roman"/>
          <w:bCs/>
          <w:szCs w:val="24"/>
          <w:lang w:eastAsia="ru-RU"/>
        </w:rPr>
        <w:t xml:space="preserve"> </w:t>
      </w:r>
      <w:r w:rsidR="00C8201E" w:rsidRPr="00ED3C86">
        <w:rPr>
          <w:rFonts w:eastAsia="Times New Roman"/>
          <w:bCs/>
          <w:szCs w:val="24"/>
          <w:lang w:eastAsia="ru-RU"/>
        </w:rPr>
        <w:t xml:space="preserve">проведения продажи </w:t>
      </w:r>
      <w:r w:rsidR="00ED3C86" w:rsidRPr="00ED3C86">
        <w:rPr>
          <w:rFonts w:eastAsia="Times New Roman"/>
          <w:bCs/>
          <w:szCs w:val="24"/>
          <w:lang w:eastAsia="ru-RU"/>
        </w:rPr>
        <w:t>имущества</w:t>
      </w:r>
      <w:r w:rsidR="00C8201E" w:rsidRPr="00ED3C86">
        <w:rPr>
          <w:rFonts w:eastAsia="Times New Roman"/>
          <w:bCs/>
          <w:szCs w:val="24"/>
          <w:lang w:eastAsia="ru-RU"/>
        </w:rPr>
        <w:t xml:space="preserve"> посредством публичного предложения</w:t>
      </w:r>
      <w:r w:rsidR="00C8201E" w:rsidRPr="00ED3C86">
        <w:rPr>
          <w:rFonts w:eastAsia="Times New Roman"/>
          <w:szCs w:val="24"/>
          <w:lang w:val="x-none" w:eastAsia="ru-RU"/>
        </w:rPr>
        <w:t xml:space="preserve"> в 1</w:t>
      </w:r>
      <w:r w:rsidR="00ED3C86" w:rsidRPr="00ED3C86">
        <w:rPr>
          <w:rFonts w:eastAsia="Times New Roman"/>
          <w:szCs w:val="24"/>
          <w:lang w:eastAsia="ru-RU"/>
        </w:rPr>
        <w:t>1</w:t>
      </w:r>
      <w:r w:rsidR="00C8201E" w:rsidRPr="00ED3C86">
        <w:rPr>
          <w:rFonts w:eastAsia="Times New Roman"/>
          <w:szCs w:val="24"/>
          <w:lang w:val="x-none" w:eastAsia="ru-RU"/>
        </w:rPr>
        <w:t xml:space="preserve"> час. 00 мин. «</w:t>
      </w:r>
      <w:r w:rsidR="00ED3C86" w:rsidRPr="00ED3C86">
        <w:rPr>
          <w:rFonts w:eastAsia="Times New Roman"/>
          <w:szCs w:val="24"/>
          <w:lang w:eastAsia="ru-RU"/>
        </w:rPr>
        <w:t>1</w:t>
      </w:r>
      <w:r w:rsidR="00693051">
        <w:rPr>
          <w:rFonts w:eastAsia="Times New Roman"/>
          <w:szCs w:val="24"/>
          <w:lang w:eastAsia="ru-RU"/>
        </w:rPr>
        <w:t>2</w:t>
      </w:r>
      <w:r w:rsidR="00C8201E" w:rsidRPr="00ED3C86">
        <w:rPr>
          <w:rFonts w:eastAsia="Times New Roman"/>
          <w:szCs w:val="24"/>
          <w:lang w:val="x-none" w:eastAsia="ru-RU"/>
        </w:rPr>
        <w:t>»</w:t>
      </w:r>
      <w:r w:rsidR="00C8201E" w:rsidRPr="00ED3C86">
        <w:rPr>
          <w:rFonts w:eastAsia="Times New Roman"/>
          <w:szCs w:val="24"/>
          <w:lang w:eastAsia="ru-RU"/>
        </w:rPr>
        <w:t xml:space="preserve"> </w:t>
      </w:r>
      <w:r w:rsidR="00ED3C86" w:rsidRPr="00ED3C86">
        <w:rPr>
          <w:rFonts w:eastAsia="Times New Roman"/>
          <w:szCs w:val="24"/>
          <w:lang w:eastAsia="ru-RU"/>
        </w:rPr>
        <w:t>октября</w:t>
      </w:r>
      <w:r w:rsidR="00C8201E" w:rsidRPr="00ED3C86">
        <w:rPr>
          <w:rFonts w:eastAsia="Times New Roman"/>
          <w:szCs w:val="24"/>
          <w:lang w:val="x-none" w:eastAsia="ru-RU"/>
        </w:rPr>
        <w:t xml:space="preserve"> 20</w:t>
      </w:r>
      <w:r w:rsidR="00ED3C86" w:rsidRPr="00ED3C86">
        <w:rPr>
          <w:rFonts w:eastAsia="Times New Roman"/>
          <w:szCs w:val="24"/>
          <w:lang w:eastAsia="ru-RU"/>
        </w:rPr>
        <w:t>16</w:t>
      </w:r>
      <w:r w:rsidR="00C8201E" w:rsidRPr="00ED3C86">
        <w:rPr>
          <w:rFonts w:eastAsia="Times New Roman"/>
          <w:szCs w:val="24"/>
          <w:lang w:val="x-none" w:eastAsia="ru-RU"/>
        </w:rPr>
        <w:t xml:space="preserve"> года по адресу: </w:t>
      </w:r>
      <w:r w:rsidR="00C8201E" w:rsidRPr="00ED3C86">
        <w:rPr>
          <w:rFonts w:eastAsia="Times New Roman"/>
          <w:szCs w:val="24"/>
          <w:lang w:eastAsia="ru-RU"/>
        </w:rPr>
        <w:br/>
      </w:r>
      <w:r w:rsidR="00C8201E" w:rsidRPr="00ED3C86">
        <w:rPr>
          <w:rFonts w:eastAsia="Times New Roman"/>
          <w:bCs/>
          <w:color w:val="000000"/>
          <w:szCs w:val="24"/>
          <w:lang w:val="x-none" w:eastAsia="ru-RU"/>
        </w:rPr>
        <w:t>г. Мурманск, пр. Ленина, д. 71 (5 этаж)</w:t>
      </w:r>
      <w:r w:rsidR="00C8201E" w:rsidRPr="00ED3C86">
        <w:rPr>
          <w:rFonts w:eastAsia="Times New Roman"/>
          <w:szCs w:val="24"/>
          <w:lang w:val="x-none" w:eastAsia="ru-RU"/>
        </w:rPr>
        <w:t>.</w:t>
      </w: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xml:space="preserve">1.1.6. </w:t>
      </w:r>
      <w:proofErr w:type="gramStart"/>
      <w:r w:rsidRPr="00C8201E">
        <w:rPr>
          <w:rFonts w:eastAsia="Calibri"/>
          <w:szCs w:val="24"/>
          <w:lang w:eastAsia="ru-RU"/>
        </w:rPr>
        <w:t xml:space="preserve">Информация о </w:t>
      </w:r>
      <w:r w:rsidRPr="00C8201E">
        <w:rPr>
          <w:rFonts w:eastAsia="Times New Roman"/>
          <w:bCs/>
          <w:color w:val="000000"/>
          <w:szCs w:val="24"/>
          <w:lang w:eastAsia="ru-RU"/>
        </w:rPr>
        <w:t>продаже государственного имущества посредством публичного предложения</w:t>
      </w:r>
      <w:r w:rsidRPr="00C8201E">
        <w:rPr>
          <w:rFonts w:eastAsia="Calibri"/>
          <w:szCs w:val="24"/>
          <w:lang w:eastAsia="ru-RU"/>
        </w:rPr>
        <w:t xml:space="preserve">, указанная в настоящей документации размещена на официальном сайте Российской Федерации для размещении информации о проведении торгов torgi.gov.ru в сети «Интернет», на официальном сайте Министерства имущественных отношений Мурманской </w:t>
      </w:r>
      <w:r w:rsidRPr="00C8201E">
        <w:rPr>
          <w:rFonts w:eastAsia="Calibri"/>
          <w:szCs w:val="24"/>
          <w:lang w:eastAsia="ru-RU"/>
        </w:rPr>
        <w:lastRenderedPageBreak/>
        <w:t>области property.gov-murman.ru, на официальном сайте Комитета государственных закупок Мурманской</w:t>
      </w:r>
      <w:r w:rsidRPr="00C8201E">
        <w:rPr>
          <w:rFonts w:eastAsia="Times New Roman"/>
          <w:szCs w:val="24"/>
          <w:lang w:eastAsia="ru-RU"/>
        </w:rPr>
        <w:t xml:space="preserve"> области </w:t>
      </w:r>
      <w:hyperlink r:id="rId9" w:history="1">
        <w:r w:rsidRPr="00C8201E">
          <w:rPr>
            <w:rFonts w:eastAsia="Times New Roman"/>
            <w:szCs w:val="24"/>
            <w:lang w:eastAsia="ru-RU"/>
          </w:rPr>
          <w:t>goszakaz.gov-murman.ru</w:t>
        </w:r>
      </w:hyperlink>
      <w:r w:rsidRPr="00C8201E">
        <w:rPr>
          <w:rFonts w:eastAsia="Times New Roman"/>
          <w:szCs w:val="24"/>
          <w:lang w:eastAsia="ru-RU"/>
        </w:rPr>
        <w:t>.</w:t>
      </w:r>
      <w:proofErr w:type="gramEnd"/>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 Со дня приема заявок лицо, желающее приобрести государственное имущество (далее - Претендент), имеет право на ознакомление с информацией о подлежащем приватизации имуществе.</w:t>
      </w: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xml:space="preserve">С документацией о </w:t>
      </w:r>
      <w:r w:rsidRPr="00C8201E">
        <w:rPr>
          <w:rFonts w:eastAsia="Times New Roman"/>
          <w:bCs/>
          <w:color w:val="000000"/>
          <w:szCs w:val="24"/>
          <w:lang w:eastAsia="ru-RU"/>
        </w:rPr>
        <w:t>продаже государственного имущества посредством публичного предложения</w:t>
      </w:r>
      <w:r w:rsidRPr="00C8201E">
        <w:rPr>
          <w:rFonts w:eastAsia="Times New Roman"/>
          <w:szCs w:val="24"/>
          <w:lang w:eastAsia="ru-RU"/>
        </w:rPr>
        <w:t xml:space="preserve"> можно ознакомиться, направив Организатору письменное обращение, в том числе в форме электронного документа на адрес электронной почты: </w:t>
      </w:r>
      <w:r w:rsidRPr="00C8201E">
        <w:rPr>
          <w:rFonts w:eastAsia="Times New Roman"/>
          <w:szCs w:val="24"/>
          <w:lang w:eastAsia="ru-RU"/>
        </w:rPr>
        <w:br/>
        <w:t>goszakaz@gov-murman.ru.</w:t>
      </w: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xml:space="preserve">Копия документации о </w:t>
      </w:r>
      <w:r w:rsidRPr="00C8201E">
        <w:rPr>
          <w:rFonts w:eastAsia="Times New Roman"/>
          <w:bCs/>
          <w:color w:val="000000"/>
          <w:szCs w:val="24"/>
          <w:lang w:eastAsia="ru-RU"/>
        </w:rPr>
        <w:t>продаже государственного имущества посредством публичного предложения</w:t>
      </w:r>
      <w:r w:rsidRPr="00C8201E">
        <w:rPr>
          <w:rFonts w:eastAsia="Times New Roman"/>
          <w:szCs w:val="24"/>
          <w:lang w:eastAsia="ru-RU"/>
        </w:rPr>
        <w:t xml:space="preserve"> предоставляется бесплатно в течение 2 (двух) рабочих дней с момента поступления указанного запроса.</w:t>
      </w: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xml:space="preserve">Адрес подачи письменных обращений: </w:t>
      </w: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xml:space="preserve">- для отправки курьером: г. Мурманск, </w:t>
      </w:r>
      <w:r w:rsidRPr="00C8201E">
        <w:rPr>
          <w:rFonts w:eastAsia="Times New Roman"/>
          <w:bCs/>
          <w:color w:val="000000"/>
          <w:szCs w:val="24"/>
          <w:lang w:eastAsia="ru-RU"/>
        </w:rPr>
        <w:t xml:space="preserve">пр. </w:t>
      </w:r>
      <w:proofErr w:type="gramStart"/>
      <w:r w:rsidRPr="00C8201E">
        <w:rPr>
          <w:rFonts w:eastAsia="Times New Roman"/>
          <w:bCs/>
          <w:color w:val="000000"/>
          <w:szCs w:val="24"/>
          <w:lang w:eastAsia="ru-RU"/>
        </w:rPr>
        <w:t>Ленина, д. 71 (5 этаж)</w:t>
      </w:r>
      <w:r w:rsidRPr="00C8201E">
        <w:rPr>
          <w:rFonts w:eastAsia="Times New Roman"/>
          <w:szCs w:val="24"/>
          <w:lang w:eastAsia="ru-RU"/>
        </w:rPr>
        <w:t xml:space="preserve"> (в рабочие дни понедельник - пятница с 09 час. 00 мин. до 17 час. 15 мин.; предпраздничные дни с 09 час. 00 мин. до 16 час. 00 мин.; перерыв с 13 час. 00 мин. до 14 час. 00 мин.); </w:t>
      </w:r>
      <w:proofErr w:type="gramEnd"/>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для отправки почтовых сообщений: 183006, г. Мурманск, пр. Ленина, д. 75.</w:t>
      </w:r>
    </w:p>
    <w:p w:rsidR="00C8201E" w:rsidRPr="00C8201E" w:rsidRDefault="00C8201E" w:rsidP="00C8201E">
      <w:pPr>
        <w:widowControl w:val="0"/>
        <w:autoSpaceDE w:val="0"/>
        <w:autoSpaceDN w:val="0"/>
        <w:adjustRightInd w:val="0"/>
        <w:ind w:firstLine="709"/>
        <w:jc w:val="both"/>
        <w:rPr>
          <w:rFonts w:eastAsia="Times New Roman"/>
          <w:color w:val="000000"/>
          <w:szCs w:val="24"/>
          <w:lang w:eastAsia="ru-RU"/>
        </w:rPr>
      </w:pPr>
      <w:r w:rsidRPr="00C8201E">
        <w:rPr>
          <w:rFonts w:eastAsia="Times New Roman"/>
          <w:color w:val="000000"/>
          <w:szCs w:val="24"/>
          <w:lang w:eastAsia="ru-RU"/>
        </w:rPr>
        <w:t xml:space="preserve">1.1.7.  Протоколы, составленные в ходе проведения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Times New Roman"/>
          <w:color w:val="000000"/>
          <w:szCs w:val="24"/>
          <w:lang w:eastAsia="ru-RU"/>
        </w:rPr>
        <w:t xml:space="preserve">, заявки на участие, документация о </w:t>
      </w:r>
      <w:r w:rsidRPr="00C8201E">
        <w:rPr>
          <w:rFonts w:eastAsia="Times New Roman"/>
          <w:bCs/>
          <w:color w:val="000000"/>
          <w:szCs w:val="24"/>
          <w:lang w:eastAsia="ru-RU"/>
        </w:rPr>
        <w:t>продаже государственного имущества посредством публичного предложения</w:t>
      </w:r>
      <w:r w:rsidRPr="00C8201E">
        <w:rPr>
          <w:rFonts w:eastAsia="Times New Roman"/>
          <w:color w:val="000000"/>
          <w:szCs w:val="24"/>
          <w:lang w:eastAsia="ru-RU"/>
        </w:rPr>
        <w:t xml:space="preserve"> и разъяснения документации о </w:t>
      </w:r>
      <w:r w:rsidRPr="00C8201E">
        <w:rPr>
          <w:rFonts w:eastAsia="Times New Roman"/>
          <w:bCs/>
          <w:color w:val="000000"/>
          <w:szCs w:val="24"/>
          <w:lang w:eastAsia="ru-RU"/>
        </w:rPr>
        <w:t>продаже государственного имущества посредством публичного предложения</w:t>
      </w:r>
      <w:r w:rsidRPr="00C8201E">
        <w:rPr>
          <w:rFonts w:eastAsia="Times New Roman"/>
          <w:color w:val="000000"/>
          <w:szCs w:val="24"/>
          <w:lang w:eastAsia="ru-RU"/>
        </w:rPr>
        <w:t xml:space="preserve"> хранятся Организатором не менее трех лет. </w:t>
      </w:r>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 xml:space="preserve">1.1.8. </w:t>
      </w:r>
      <w:r w:rsidRPr="00C8201E">
        <w:rPr>
          <w:rFonts w:eastAsia="Times New Roman"/>
          <w:color w:val="000000"/>
          <w:szCs w:val="24"/>
          <w:lang w:val="x-none" w:eastAsia="ru-RU"/>
        </w:rPr>
        <w:t>Продавец имущества</w:t>
      </w:r>
      <w:r w:rsidRPr="00C8201E">
        <w:rPr>
          <w:rFonts w:eastAsia="Times New Roman"/>
          <w:szCs w:val="24"/>
          <w:lang w:val="x-none" w:eastAsia="ru-RU"/>
        </w:rPr>
        <w:t xml:space="preserve"> вправе отказаться от проведения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Times New Roman"/>
          <w:szCs w:val="24"/>
          <w:lang w:val="x-none" w:eastAsia="ru-RU"/>
        </w:rPr>
        <w:t xml:space="preserve"> в любое время, но не позднее, чем за 3 дня до наступления даты окончания приема</w:t>
      </w:r>
      <w:r w:rsidRPr="00C8201E">
        <w:rPr>
          <w:rFonts w:eastAsia="Times New Roman"/>
          <w:bCs/>
          <w:szCs w:val="24"/>
          <w:lang w:val="x-none" w:eastAsia="ru-RU"/>
        </w:rPr>
        <w:t xml:space="preserve"> заявок на участие в </w:t>
      </w:r>
      <w:r w:rsidRPr="00C8201E">
        <w:rPr>
          <w:rFonts w:eastAsia="Times New Roman"/>
          <w:bCs/>
          <w:color w:val="000000"/>
          <w:szCs w:val="24"/>
          <w:lang w:eastAsia="ru-RU"/>
        </w:rPr>
        <w:t>продаже государственного имущества посредством публичного предложения</w:t>
      </w:r>
      <w:r w:rsidRPr="00C8201E">
        <w:rPr>
          <w:rFonts w:eastAsia="Times New Roman"/>
          <w:szCs w:val="24"/>
          <w:lang w:val="x-none" w:eastAsia="ru-RU"/>
        </w:rPr>
        <w:t>.</w:t>
      </w:r>
    </w:p>
    <w:p w:rsidR="00C8201E" w:rsidRPr="00C8201E" w:rsidRDefault="00C8201E" w:rsidP="00C8201E">
      <w:pPr>
        <w:tabs>
          <w:tab w:val="left" w:pos="0"/>
        </w:tabs>
        <w:rPr>
          <w:rFonts w:eastAsia="Times New Roman"/>
          <w:color w:val="000000"/>
          <w:szCs w:val="24"/>
          <w:lang w:eastAsia="ru-RU"/>
        </w:rPr>
      </w:pPr>
    </w:p>
    <w:p w:rsidR="00C8201E" w:rsidRPr="00C8201E" w:rsidRDefault="00C8201E" w:rsidP="00C8201E">
      <w:pPr>
        <w:tabs>
          <w:tab w:val="left" w:pos="0"/>
        </w:tabs>
        <w:jc w:val="both"/>
        <w:rPr>
          <w:rFonts w:eastAsia="Times New Roman"/>
          <w:b/>
          <w:szCs w:val="24"/>
          <w:lang w:eastAsia="ru-RU"/>
        </w:rPr>
      </w:pPr>
      <w:r w:rsidRPr="00C8201E">
        <w:rPr>
          <w:rFonts w:eastAsia="Times New Roman"/>
          <w:color w:val="000000"/>
          <w:szCs w:val="24"/>
          <w:lang w:eastAsia="ru-RU"/>
        </w:rPr>
        <w:tab/>
      </w:r>
      <w:r w:rsidRPr="00C8201E">
        <w:rPr>
          <w:rFonts w:eastAsia="Times New Roman"/>
          <w:b/>
          <w:szCs w:val="24"/>
          <w:lang w:eastAsia="ru-RU"/>
        </w:rPr>
        <w:t xml:space="preserve">1.2. Сведения о предмете и объекте </w:t>
      </w:r>
      <w:r w:rsidRPr="00C8201E">
        <w:rPr>
          <w:rFonts w:eastAsia="Times New Roman"/>
          <w:b/>
          <w:szCs w:val="24"/>
          <w:lang w:val="x-none" w:eastAsia="ru-RU"/>
        </w:rPr>
        <w:t>продаж</w:t>
      </w:r>
      <w:r w:rsidRPr="00C8201E">
        <w:rPr>
          <w:rFonts w:eastAsia="Times New Roman"/>
          <w:b/>
          <w:szCs w:val="24"/>
          <w:lang w:eastAsia="ru-RU"/>
        </w:rPr>
        <w:t>и</w:t>
      </w:r>
      <w:r w:rsidRPr="00C8201E">
        <w:rPr>
          <w:rFonts w:eastAsia="Times New Roman"/>
          <w:b/>
          <w:szCs w:val="24"/>
          <w:lang w:val="x-none" w:eastAsia="ru-RU"/>
        </w:rPr>
        <w:t xml:space="preserve"> государственного </w:t>
      </w:r>
      <w:r w:rsidRPr="00C8201E">
        <w:rPr>
          <w:rFonts w:eastAsia="Times New Roman"/>
          <w:b/>
          <w:color w:val="000000"/>
          <w:szCs w:val="24"/>
          <w:lang w:val="x-none" w:eastAsia="ru-RU"/>
        </w:rPr>
        <w:t xml:space="preserve">имущества </w:t>
      </w:r>
      <w:r w:rsidRPr="00C8201E">
        <w:rPr>
          <w:rFonts w:eastAsia="Times New Roman"/>
          <w:b/>
          <w:bCs/>
          <w:color w:val="000000"/>
          <w:szCs w:val="24"/>
          <w:lang w:eastAsia="ru-RU"/>
        </w:rPr>
        <w:t>посредством публичного предложения.</w:t>
      </w:r>
    </w:p>
    <w:p w:rsidR="00C8201E" w:rsidRPr="00C8201E" w:rsidRDefault="00C8201E" w:rsidP="00C8201E">
      <w:pPr>
        <w:ind w:firstLine="709"/>
        <w:jc w:val="both"/>
        <w:rPr>
          <w:rFonts w:eastAsia="Times New Roman"/>
          <w:bCs/>
          <w:szCs w:val="24"/>
          <w:lang w:val="x-none" w:eastAsia="ru-RU"/>
        </w:rPr>
      </w:pP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xml:space="preserve">1.2.1. Предметом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Times New Roman"/>
          <w:szCs w:val="24"/>
          <w:lang w:eastAsia="ru-RU"/>
        </w:rPr>
        <w:t xml:space="preserve"> явля</w:t>
      </w:r>
      <w:r w:rsidR="003E6265">
        <w:rPr>
          <w:rFonts w:eastAsia="Times New Roman"/>
          <w:szCs w:val="24"/>
          <w:lang w:eastAsia="ru-RU"/>
        </w:rPr>
        <w:t>ю</w:t>
      </w:r>
      <w:r w:rsidR="000C0E9A">
        <w:rPr>
          <w:rFonts w:eastAsia="Times New Roman"/>
          <w:szCs w:val="24"/>
          <w:lang w:eastAsia="ru-RU"/>
        </w:rPr>
        <w:t xml:space="preserve">тся </w:t>
      </w:r>
      <w:r w:rsidR="003E6265" w:rsidRPr="003E6265">
        <w:rPr>
          <w:rFonts w:eastAsia="Times New Roman"/>
          <w:szCs w:val="24"/>
          <w:lang w:eastAsia="ru-RU"/>
        </w:rPr>
        <w:t xml:space="preserve">Объекты недвижимого имущества – Здание казармы, </w:t>
      </w:r>
      <w:r w:rsidR="00724AE4">
        <w:rPr>
          <w:rFonts w:eastAsia="Times New Roman"/>
          <w:szCs w:val="24"/>
          <w:lang w:eastAsia="ru-RU"/>
        </w:rPr>
        <w:t>о</w:t>
      </w:r>
      <w:r w:rsidR="003E6265" w:rsidRPr="003E6265">
        <w:rPr>
          <w:rFonts w:eastAsia="Times New Roman"/>
          <w:szCs w:val="24"/>
          <w:lang w:eastAsia="ru-RU"/>
        </w:rPr>
        <w:t xml:space="preserve">вощехранилище и </w:t>
      </w:r>
      <w:r w:rsidR="00724AE4">
        <w:rPr>
          <w:rFonts w:eastAsia="Times New Roman"/>
          <w:szCs w:val="24"/>
          <w:lang w:eastAsia="ru-RU"/>
        </w:rPr>
        <w:t>с</w:t>
      </w:r>
      <w:r w:rsidR="003E6265" w:rsidRPr="003E6265">
        <w:rPr>
          <w:rFonts w:eastAsia="Times New Roman"/>
          <w:szCs w:val="24"/>
          <w:lang w:eastAsia="ru-RU"/>
        </w:rPr>
        <w:t>клад по адресу: Мурманская область, г. Мурманск, в/</w:t>
      </w:r>
      <w:proofErr w:type="gramStart"/>
      <w:r w:rsidR="003E6265" w:rsidRPr="003E6265">
        <w:rPr>
          <w:rFonts w:eastAsia="Times New Roman"/>
          <w:szCs w:val="24"/>
          <w:lang w:eastAsia="ru-RU"/>
        </w:rPr>
        <w:t>г</w:t>
      </w:r>
      <w:proofErr w:type="gramEnd"/>
      <w:r w:rsidR="003E6265" w:rsidRPr="003E6265">
        <w:rPr>
          <w:rFonts w:eastAsia="Times New Roman"/>
          <w:szCs w:val="24"/>
          <w:lang w:eastAsia="ru-RU"/>
        </w:rPr>
        <w:t xml:space="preserve"> № 2/3 с земельным участком с кадастровым номером 51:20:0002125:2801</w:t>
      </w:r>
      <w:r w:rsidRPr="00C8201E">
        <w:rPr>
          <w:rFonts w:eastAsia="Times New Roman"/>
          <w:szCs w:val="24"/>
          <w:lang w:eastAsia="ru-RU"/>
        </w:rPr>
        <w:t>, находящи</w:t>
      </w:r>
      <w:r w:rsidR="003E6265">
        <w:rPr>
          <w:rFonts w:eastAsia="Times New Roman"/>
          <w:szCs w:val="24"/>
          <w:lang w:eastAsia="ru-RU"/>
        </w:rPr>
        <w:t>еся</w:t>
      </w:r>
      <w:r w:rsidRPr="00C8201E">
        <w:rPr>
          <w:rFonts w:eastAsia="Times New Roman"/>
          <w:szCs w:val="24"/>
          <w:lang w:eastAsia="ru-RU"/>
        </w:rPr>
        <w:t xml:space="preserve"> в составе казны Мурманской области.</w:t>
      </w: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xml:space="preserve">1.2.2. Сведения об объекте продажи: </w:t>
      </w:r>
    </w:p>
    <w:tbl>
      <w:tblPr>
        <w:tblW w:w="98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3644"/>
        <w:gridCol w:w="5146"/>
      </w:tblGrid>
      <w:tr w:rsidR="00C8201E" w:rsidRPr="00C8201E" w:rsidTr="00C8201E">
        <w:trPr>
          <w:trHeight w:val="263"/>
        </w:trPr>
        <w:tc>
          <w:tcPr>
            <w:tcW w:w="1046" w:type="dxa"/>
          </w:tcPr>
          <w:p w:rsidR="00C8201E" w:rsidRPr="00C8201E" w:rsidRDefault="00C8201E" w:rsidP="00C8201E">
            <w:pPr>
              <w:ind w:left="-55"/>
              <w:jc w:val="center"/>
              <w:rPr>
                <w:rFonts w:eastAsia="Times New Roman"/>
                <w:b/>
                <w:szCs w:val="24"/>
                <w:lang w:eastAsia="ru-RU"/>
              </w:rPr>
            </w:pPr>
            <w:r w:rsidRPr="00C8201E">
              <w:rPr>
                <w:rFonts w:eastAsia="Times New Roman"/>
                <w:b/>
                <w:szCs w:val="24"/>
                <w:lang w:eastAsia="ru-RU"/>
              </w:rPr>
              <w:t xml:space="preserve">№ </w:t>
            </w:r>
            <w:proofErr w:type="gramStart"/>
            <w:r w:rsidRPr="00C8201E">
              <w:rPr>
                <w:rFonts w:eastAsia="Times New Roman"/>
                <w:b/>
                <w:szCs w:val="24"/>
                <w:lang w:eastAsia="ru-RU"/>
              </w:rPr>
              <w:t>п</w:t>
            </w:r>
            <w:proofErr w:type="gramEnd"/>
            <w:r w:rsidRPr="00C8201E">
              <w:rPr>
                <w:rFonts w:eastAsia="Times New Roman"/>
                <w:b/>
                <w:szCs w:val="24"/>
                <w:lang w:eastAsia="ru-RU"/>
              </w:rPr>
              <w:t>/п</w:t>
            </w:r>
          </w:p>
        </w:tc>
        <w:tc>
          <w:tcPr>
            <w:tcW w:w="3644" w:type="dxa"/>
          </w:tcPr>
          <w:p w:rsidR="00C8201E" w:rsidRPr="00C8201E" w:rsidRDefault="00C8201E" w:rsidP="00C8201E">
            <w:pPr>
              <w:ind w:left="33"/>
              <w:jc w:val="center"/>
              <w:rPr>
                <w:rFonts w:eastAsia="Times New Roman"/>
                <w:b/>
                <w:szCs w:val="24"/>
                <w:lang w:eastAsia="ru-RU"/>
              </w:rPr>
            </w:pPr>
            <w:r w:rsidRPr="00C8201E">
              <w:rPr>
                <w:rFonts w:eastAsia="Calibri"/>
                <w:b/>
                <w:color w:val="000000"/>
                <w:szCs w:val="24"/>
              </w:rPr>
              <w:t>Наименование раздела</w:t>
            </w:r>
          </w:p>
        </w:tc>
        <w:tc>
          <w:tcPr>
            <w:tcW w:w="5146" w:type="dxa"/>
          </w:tcPr>
          <w:p w:rsidR="00C8201E" w:rsidRPr="00C8201E" w:rsidRDefault="00C8201E" w:rsidP="00C8201E">
            <w:pPr>
              <w:jc w:val="center"/>
              <w:rPr>
                <w:rFonts w:eastAsia="Times New Roman"/>
                <w:b/>
                <w:szCs w:val="24"/>
                <w:lang w:eastAsia="ru-RU"/>
              </w:rPr>
            </w:pPr>
            <w:r w:rsidRPr="00C8201E">
              <w:rPr>
                <w:rFonts w:eastAsia="Times New Roman"/>
                <w:b/>
                <w:szCs w:val="24"/>
                <w:lang w:eastAsia="ru-RU"/>
              </w:rPr>
              <w:t>Сведения</w:t>
            </w:r>
          </w:p>
        </w:tc>
      </w:tr>
      <w:tr w:rsidR="00C8201E" w:rsidRPr="00C8201E" w:rsidTr="00C8201E">
        <w:trPr>
          <w:trHeight w:val="263"/>
        </w:trPr>
        <w:tc>
          <w:tcPr>
            <w:tcW w:w="1046" w:type="dxa"/>
          </w:tcPr>
          <w:p w:rsidR="00C8201E" w:rsidRPr="00C8201E" w:rsidRDefault="00C8201E" w:rsidP="00C8201E">
            <w:pPr>
              <w:ind w:left="-55"/>
              <w:jc w:val="center"/>
              <w:rPr>
                <w:rFonts w:eastAsia="Times New Roman"/>
                <w:szCs w:val="24"/>
                <w:lang w:eastAsia="ru-RU"/>
              </w:rPr>
            </w:pPr>
            <w:r w:rsidRPr="00C8201E">
              <w:rPr>
                <w:rFonts w:eastAsia="Times New Roman"/>
                <w:szCs w:val="24"/>
                <w:lang w:eastAsia="ru-RU"/>
              </w:rPr>
              <w:t>1</w:t>
            </w:r>
          </w:p>
        </w:tc>
        <w:tc>
          <w:tcPr>
            <w:tcW w:w="3644" w:type="dxa"/>
          </w:tcPr>
          <w:p w:rsidR="00C8201E" w:rsidRPr="00C8201E" w:rsidRDefault="00C8201E" w:rsidP="00C8201E">
            <w:pPr>
              <w:ind w:left="33"/>
              <w:rPr>
                <w:rFonts w:eastAsia="Calibri"/>
                <w:color w:val="000000"/>
                <w:szCs w:val="24"/>
              </w:rPr>
            </w:pPr>
            <w:r w:rsidRPr="00C8201E">
              <w:rPr>
                <w:rFonts w:eastAsia="Calibri"/>
                <w:color w:val="000000"/>
                <w:szCs w:val="24"/>
              </w:rPr>
              <w:t>Продавец имущества</w:t>
            </w:r>
          </w:p>
        </w:tc>
        <w:tc>
          <w:tcPr>
            <w:tcW w:w="5146" w:type="dxa"/>
          </w:tcPr>
          <w:p w:rsidR="00C8201E" w:rsidRPr="00C8201E" w:rsidRDefault="00C8201E" w:rsidP="00C8201E">
            <w:pPr>
              <w:rPr>
                <w:rFonts w:eastAsia="Times New Roman"/>
                <w:szCs w:val="24"/>
                <w:lang w:eastAsia="ru-RU"/>
              </w:rPr>
            </w:pPr>
            <w:r w:rsidRPr="00C8201E">
              <w:rPr>
                <w:rFonts w:eastAsia="Times New Roman"/>
                <w:color w:val="000000"/>
                <w:szCs w:val="24"/>
                <w:lang w:eastAsia="ru-RU"/>
              </w:rPr>
              <w:t>Министерство имущественных отношений Мурманской области</w:t>
            </w:r>
          </w:p>
        </w:tc>
      </w:tr>
      <w:tr w:rsidR="00C8201E" w:rsidRPr="00C8201E" w:rsidTr="00C8201E">
        <w:trPr>
          <w:trHeight w:val="263"/>
        </w:trPr>
        <w:tc>
          <w:tcPr>
            <w:tcW w:w="1046" w:type="dxa"/>
          </w:tcPr>
          <w:p w:rsidR="00C8201E" w:rsidRPr="00C8201E" w:rsidRDefault="00C8201E" w:rsidP="00C8201E">
            <w:pPr>
              <w:ind w:left="-55"/>
              <w:jc w:val="center"/>
              <w:rPr>
                <w:rFonts w:eastAsia="Times New Roman"/>
                <w:szCs w:val="24"/>
                <w:lang w:eastAsia="ru-RU"/>
              </w:rPr>
            </w:pPr>
            <w:r w:rsidRPr="00C8201E">
              <w:rPr>
                <w:rFonts w:eastAsia="Times New Roman"/>
                <w:szCs w:val="24"/>
                <w:lang w:eastAsia="ru-RU"/>
              </w:rPr>
              <w:t>2</w:t>
            </w:r>
          </w:p>
        </w:tc>
        <w:tc>
          <w:tcPr>
            <w:tcW w:w="3644" w:type="dxa"/>
          </w:tcPr>
          <w:p w:rsidR="00C8201E" w:rsidRPr="00C8201E" w:rsidRDefault="00C8201E" w:rsidP="00C8201E">
            <w:pPr>
              <w:ind w:left="33"/>
              <w:rPr>
                <w:rFonts w:eastAsia="Calibri"/>
                <w:color w:val="000000"/>
                <w:szCs w:val="24"/>
              </w:rPr>
            </w:pPr>
            <w:r w:rsidRPr="00C8201E">
              <w:rPr>
                <w:rFonts w:eastAsia="Calibri"/>
                <w:color w:val="000000"/>
                <w:szCs w:val="24"/>
              </w:rPr>
              <w:t>Организатор торгов</w:t>
            </w:r>
          </w:p>
        </w:tc>
        <w:tc>
          <w:tcPr>
            <w:tcW w:w="5146" w:type="dxa"/>
          </w:tcPr>
          <w:p w:rsidR="00C8201E" w:rsidRPr="00C8201E" w:rsidRDefault="00C8201E" w:rsidP="00C8201E">
            <w:pPr>
              <w:rPr>
                <w:rFonts w:eastAsia="Times New Roman"/>
                <w:szCs w:val="24"/>
                <w:lang w:eastAsia="ru-RU"/>
              </w:rPr>
            </w:pPr>
            <w:r w:rsidRPr="00C8201E">
              <w:rPr>
                <w:rFonts w:eastAsia="Times New Roman"/>
                <w:szCs w:val="24"/>
                <w:lang w:eastAsia="ru-RU"/>
              </w:rPr>
              <w:t>Комитет государственных закупок Мурманской области</w:t>
            </w:r>
          </w:p>
        </w:tc>
      </w:tr>
      <w:tr w:rsidR="00C8201E" w:rsidRPr="00C8201E" w:rsidTr="00C8201E">
        <w:trPr>
          <w:trHeight w:val="263"/>
        </w:trPr>
        <w:tc>
          <w:tcPr>
            <w:tcW w:w="1046" w:type="dxa"/>
          </w:tcPr>
          <w:p w:rsidR="00C8201E" w:rsidRPr="00C8201E" w:rsidRDefault="00C8201E" w:rsidP="00C8201E">
            <w:pPr>
              <w:ind w:left="-55"/>
              <w:jc w:val="center"/>
              <w:rPr>
                <w:rFonts w:eastAsia="Times New Roman"/>
                <w:szCs w:val="24"/>
                <w:lang w:eastAsia="ru-RU"/>
              </w:rPr>
            </w:pPr>
            <w:r w:rsidRPr="00C8201E">
              <w:rPr>
                <w:rFonts w:eastAsia="Times New Roman"/>
                <w:szCs w:val="24"/>
                <w:lang w:eastAsia="ru-RU"/>
              </w:rPr>
              <w:t>3</w:t>
            </w:r>
          </w:p>
        </w:tc>
        <w:tc>
          <w:tcPr>
            <w:tcW w:w="3644" w:type="dxa"/>
          </w:tcPr>
          <w:p w:rsidR="00C8201E" w:rsidRPr="00C8201E" w:rsidRDefault="00C8201E" w:rsidP="00C8201E">
            <w:pPr>
              <w:ind w:left="33"/>
              <w:rPr>
                <w:rFonts w:eastAsia="Calibri"/>
                <w:color w:val="000000"/>
                <w:szCs w:val="24"/>
              </w:rPr>
            </w:pPr>
            <w:r w:rsidRPr="00C8201E">
              <w:rPr>
                <w:rFonts w:eastAsia="Times New Roman"/>
                <w:color w:val="000000"/>
                <w:szCs w:val="24"/>
                <w:lang w:eastAsia="ru-RU"/>
              </w:rPr>
              <w:t>Государственный орган, принявший решение об условиях приватизации имущества, реквизиты указанного решения</w:t>
            </w:r>
          </w:p>
        </w:tc>
        <w:tc>
          <w:tcPr>
            <w:tcW w:w="5146" w:type="dxa"/>
          </w:tcPr>
          <w:p w:rsidR="00C8201E" w:rsidRPr="00C8201E" w:rsidRDefault="00C8201E" w:rsidP="00C8201E">
            <w:pPr>
              <w:rPr>
                <w:rFonts w:eastAsia="Times New Roman"/>
                <w:color w:val="000000"/>
                <w:szCs w:val="24"/>
              </w:rPr>
            </w:pPr>
            <w:r w:rsidRPr="00C8201E">
              <w:rPr>
                <w:rFonts w:eastAsia="Times New Roman"/>
                <w:color w:val="000000"/>
                <w:szCs w:val="24"/>
                <w:lang w:eastAsia="ru-RU"/>
              </w:rPr>
              <w:t>Министерство имущественных отношений Мурманской области</w:t>
            </w:r>
          </w:p>
          <w:p w:rsidR="00C8201E" w:rsidRPr="00C8201E" w:rsidRDefault="00C8201E" w:rsidP="00C8201E">
            <w:pPr>
              <w:rPr>
                <w:rFonts w:eastAsia="Times New Roman"/>
                <w:color w:val="000000"/>
                <w:szCs w:val="24"/>
                <w:lang w:eastAsia="ru-RU"/>
              </w:rPr>
            </w:pPr>
            <w:r w:rsidRPr="00C8201E">
              <w:rPr>
                <w:rFonts w:eastAsia="Times New Roman"/>
                <w:color w:val="000000"/>
                <w:szCs w:val="24"/>
                <w:lang w:eastAsia="ru-RU"/>
              </w:rPr>
              <w:t xml:space="preserve">Распоряжение № </w:t>
            </w:r>
            <w:r w:rsidR="003E6265">
              <w:rPr>
                <w:rFonts w:eastAsia="Times New Roman"/>
                <w:color w:val="000000"/>
                <w:szCs w:val="24"/>
                <w:lang w:eastAsia="ru-RU"/>
              </w:rPr>
              <w:t>59</w:t>
            </w:r>
            <w:r w:rsidRPr="00C8201E">
              <w:rPr>
                <w:rFonts w:eastAsia="Times New Roman"/>
                <w:color w:val="000000"/>
                <w:szCs w:val="24"/>
                <w:lang w:eastAsia="ru-RU"/>
              </w:rPr>
              <w:t xml:space="preserve"> от </w:t>
            </w:r>
            <w:r w:rsidR="003E6265">
              <w:rPr>
                <w:rFonts w:eastAsia="Times New Roman"/>
                <w:color w:val="000000"/>
                <w:szCs w:val="24"/>
                <w:lang w:eastAsia="ru-RU"/>
              </w:rPr>
              <w:t>23.08.2016</w:t>
            </w:r>
          </w:p>
          <w:p w:rsidR="00C8201E" w:rsidRPr="00C8201E" w:rsidRDefault="00C8201E" w:rsidP="00C8201E">
            <w:pPr>
              <w:rPr>
                <w:rFonts w:eastAsia="Times New Roman"/>
                <w:szCs w:val="24"/>
                <w:lang w:eastAsia="ru-RU"/>
              </w:rPr>
            </w:pPr>
          </w:p>
        </w:tc>
      </w:tr>
      <w:tr w:rsidR="00C8201E" w:rsidRPr="00C8201E" w:rsidTr="00C8201E">
        <w:trPr>
          <w:trHeight w:val="263"/>
        </w:trPr>
        <w:tc>
          <w:tcPr>
            <w:tcW w:w="1046" w:type="dxa"/>
          </w:tcPr>
          <w:p w:rsidR="00C8201E" w:rsidRPr="00C8201E" w:rsidRDefault="00C8201E" w:rsidP="00C8201E">
            <w:pPr>
              <w:ind w:left="-55"/>
              <w:jc w:val="center"/>
              <w:rPr>
                <w:rFonts w:eastAsia="Times New Roman"/>
                <w:szCs w:val="24"/>
                <w:lang w:eastAsia="ru-RU"/>
              </w:rPr>
            </w:pPr>
            <w:r w:rsidRPr="00C8201E">
              <w:rPr>
                <w:rFonts w:eastAsia="Times New Roman"/>
                <w:szCs w:val="24"/>
                <w:lang w:eastAsia="ru-RU"/>
              </w:rPr>
              <w:t>4</w:t>
            </w:r>
          </w:p>
        </w:tc>
        <w:tc>
          <w:tcPr>
            <w:tcW w:w="3644" w:type="dxa"/>
          </w:tcPr>
          <w:p w:rsidR="00C8201E" w:rsidRPr="00C8201E" w:rsidRDefault="00C8201E" w:rsidP="00C8201E">
            <w:pPr>
              <w:ind w:left="33"/>
              <w:rPr>
                <w:rFonts w:eastAsia="Calibri"/>
                <w:color w:val="000000"/>
                <w:szCs w:val="24"/>
              </w:rPr>
            </w:pPr>
            <w:r w:rsidRPr="00C8201E">
              <w:rPr>
                <w:rFonts w:eastAsia="Times New Roman"/>
                <w:color w:val="000000"/>
                <w:szCs w:val="24"/>
                <w:lang w:eastAsia="ru-RU"/>
              </w:rPr>
              <w:t>Способ приватизации имущества</w:t>
            </w:r>
          </w:p>
        </w:tc>
        <w:tc>
          <w:tcPr>
            <w:tcW w:w="5146" w:type="dxa"/>
          </w:tcPr>
          <w:p w:rsidR="00C8201E" w:rsidRPr="00C8201E" w:rsidRDefault="00C8201E" w:rsidP="00C8201E">
            <w:pPr>
              <w:rPr>
                <w:rFonts w:eastAsia="Times New Roman"/>
                <w:szCs w:val="24"/>
                <w:lang w:eastAsia="ru-RU"/>
              </w:rPr>
            </w:pPr>
            <w:r w:rsidRPr="00C8201E">
              <w:rPr>
                <w:rFonts w:eastAsia="Times New Roman"/>
                <w:szCs w:val="24"/>
                <w:lang w:eastAsia="ru-RU"/>
              </w:rPr>
              <w:t>Продажа посредством публичного предложения</w:t>
            </w:r>
          </w:p>
        </w:tc>
      </w:tr>
      <w:tr w:rsidR="00C8201E" w:rsidRPr="00C8201E" w:rsidTr="00C8201E">
        <w:trPr>
          <w:trHeight w:val="263"/>
        </w:trPr>
        <w:tc>
          <w:tcPr>
            <w:tcW w:w="1046" w:type="dxa"/>
          </w:tcPr>
          <w:p w:rsidR="00C8201E" w:rsidRPr="00C8201E" w:rsidRDefault="00C8201E" w:rsidP="00C8201E">
            <w:pPr>
              <w:ind w:left="-55"/>
              <w:jc w:val="center"/>
              <w:rPr>
                <w:rFonts w:eastAsia="Times New Roman"/>
                <w:szCs w:val="24"/>
                <w:lang w:eastAsia="ru-RU"/>
              </w:rPr>
            </w:pPr>
            <w:r w:rsidRPr="00C8201E">
              <w:rPr>
                <w:rFonts w:eastAsia="Times New Roman"/>
                <w:szCs w:val="24"/>
                <w:lang w:eastAsia="ru-RU"/>
              </w:rPr>
              <w:t>5</w:t>
            </w:r>
          </w:p>
        </w:tc>
        <w:tc>
          <w:tcPr>
            <w:tcW w:w="3644" w:type="dxa"/>
          </w:tcPr>
          <w:p w:rsidR="003E6265" w:rsidRPr="003E6265" w:rsidRDefault="003E6265" w:rsidP="003E6265">
            <w:pPr>
              <w:jc w:val="both"/>
              <w:rPr>
                <w:rFonts w:eastAsia="Calibri"/>
                <w:color w:val="000000"/>
                <w:szCs w:val="24"/>
              </w:rPr>
            </w:pPr>
            <w:r w:rsidRPr="003E6265">
              <w:rPr>
                <w:rFonts w:eastAsia="Calibri"/>
                <w:color w:val="000000"/>
                <w:szCs w:val="24"/>
              </w:rPr>
              <w:t>Наименование имущества и иные позволяющие его индивидуализировать сведения (характеристика имущества):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xml:space="preserve">- адрес (местоположение) </w:t>
            </w:r>
            <w:r w:rsidRPr="003E6265">
              <w:rPr>
                <w:rFonts w:eastAsia="Calibri"/>
                <w:color w:val="000000"/>
                <w:szCs w:val="24"/>
              </w:rPr>
              <w:lastRenderedPageBreak/>
              <w:t>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площадь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этажность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характеристика объекта (</w:t>
            </w:r>
            <w:r w:rsidRPr="003E6265">
              <w:rPr>
                <w:rFonts w:eastAsia="Calibri"/>
                <w:color w:val="000000"/>
              </w:rPr>
              <w:t xml:space="preserve">ввиду отсутствия технического паспорта только по данным </w:t>
            </w:r>
            <w:r w:rsidRPr="003E6265">
              <w:rPr>
                <w:rFonts w:eastAsia="Calibri"/>
                <w:bCs/>
              </w:rPr>
              <w:t>отчета № 82/03-16 об оценке рыночной стоимости объектов оценки, составленного 09.03.2016 ООО «Оценка-Сервис»)</w:t>
            </w:r>
            <w:r w:rsidRPr="003E6265">
              <w:rPr>
                <w:rFonts w:eastAsia="Calibri"/>
                <w:color w:val="000000"/>
                <w:szCs w:val="24"/>
              </w:rPr>
              <w:t>;</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правообладатель, вид права;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иные сведения.</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Наименование имущества и иные позволяющие его индивидуализировать сведения (характеристика имущества):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адрес (местоположение)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площадь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этажность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характеристика объекта (</w:t>
            </w:r>
            <w:r w:rsidRPr="003E6265">
              <w:rPr>
                <w:rFonts w:eastAsia="Calibri"/>
                <w:color w:val="000000"/>
              </w:rPr>
              <w:t xml:space="preserve">ввиду отсутствия технического паспорта только по данным </w:t>
            </w:r>
            <w:r w:rsidRPr="003E6265">
              <w:rPr>
                <w:rFonts w:eastAsia="Calibri"/>
                <w:bCs/>
              </w:rPr>
              <w:t xml:space="preserve">отчета № 82/03-16 об оценке </w:t>
            </w:r>
            <w:r w:rsidRPr="003E6265">
              <w:rPr>
                <w:rFonts w:eastAsia="Calibri"/>
                <w:bCs/>
              </w:rPr>
              <w:lastRenderedPageBreak/>
              <w:t>рыночной стоимости объектов оценки, составленного 09.03.2016 ООО «Оценка-Сервис»)</w:t>
            </w:r>
            <w:r w:rsidRPr="003E6265">
              <w:rPr>
                <w:rFonts w:eastAsia="Calibri"/>
                <w:color w:val="000000"/>
                <w:szCs w:val="24"/>
              </w:rPr>
              <w:t>;</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правообладатель, вид права;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иные сведения.</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Наименование имущества и иные позволяющие его индивидуализировать сведения (характеристика имущества):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адрес (местоположение)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площадь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этажность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характеристика объекта (</w:t>
            </w:r>
            <w:r w:rsidRPr="003E6265">
              <w:rPr>
                <w:rFonts w:eastAsia="Calibri"/>
                <w:color w:val="000000"/>
              </w:rPr>
              <w:t xml:space="preserve">ввиду отсутствия технического паспорта только по данным </w:t>
            </w:r>
            <w:r w:rsidRPr="003E6265">
              <w:rPr>
                <w:rFonts w:eastAsia="Calibri"/>
                <w:bCs/>
              </w:rPr>
              <w:t>отчета № 82/03-16 об оценке рыночной стоимости объектов оценки, составленного 09.03.2016 ООО «Оценка-Сервис»)</w:t>
            </w:r>
            <w:r w:rsidRPr="003E6265">
              <w:rPr>
                <w:rFonts w:eastAsia="Calibri"/>
                <w:color w:val="000000"/>
                <w:szCs w:val="24"/>
              </w:rPr>
              <w:t>;</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правообладатель, вид права;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иные сведения.</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xml:space="preserve">  Наименование имущества и иные позволяющие его индивидуализировать сведения (характеристика имущества):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адрес (местоположение)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площадь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характеристика объекта;</w:t>
            </w: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p>
          <w:p w:rsidR="003E6265" w:rsidRPr="003E6265" w:rsidRDefault="003E6265" w:rsidP="003E6265">
            <w:pPr>
              <w:jc w:val="both"/>
              <w:rPr>
                <w:rFonts w:eastAsia="Calibri"/>
                <w:color w:val="000000"/>
                <w:szCs w:val="24"/>
              </w:rPr>
            </w:pPr>
            <w:r w:rsidRPr="003E6265">
              <w:rPr>
                <w:rFonts w:eastAsia="Calibri"/>
                <w:color w:val="000000"/>
                <w:szCs w:val="24"/>
              </w:rPr>
              <w:t>- правообладатель, вид права;</w:t>
            </w:r>
          </w:p>
          <w:p w:rsidR="003E6265" w:rsidRPr="003E6265" w:rsidRDefault="003E6265" w:rsidP="003E6265">
            <w:pPr>
              <w:jc w:val="both"/>
              <w:rPr>
                <w:rFonts w:eastAsia="Calibri"/>
                <w:color w:val="000000"/>
                <w:szCs w:val="24"/>
              </w:rPr>
            </w:pPr>
          </w:p>
          <w:p w:rsidR="00C8201E" w:rsidRPr="00C8201E" w:rsidRDefault="003E6265" w:rsidP="003E6265">
            <w:pPr>
              <w:ind w:left="33"/>
              <w:rPr>
                <w:rFonts w:eastAsia="Calibri"/>
                <w:color w:val="000000"/>
                <w:szCs w:val="24"/>
              </w:rPr>
            </w:pPr>
            <w:r w:rsidRPr="003E6265">
              <w:rPr>
                <w:rFonts w:eastAsia="Calibri"/>
                <w:color w:val="000000"/>
                <w:szCs w:val="24"/>
              </w:rPr>
              <w:t>- иные сведения.</w:t>
            </w:r>
          </w:p>
        </w:tc>
        <w:tc>
          <w:tcPr>
            <w:tcW w:w="5146" w:type="dxa"/>
          </w:tcPr>
          <w:p w:rsidR="003E6265" w:rsidRPr="003E6265" w:rsidRDefault="003E6265" w:rsidP="003E6265">
            <w:pPr>
              <w:rPr>
                <w:rFonts w:eastAsia="Calibri"/>
                <w:szCs w:val="28"/>
              </w:rPr>
            </w:pPr>
            <w:r w:rsidRPr="003E6265">
              <w:rPr>
                <w:rFonts w:eastAsia="Calibri"/>
                <w:szCs w:val="28"/>
              </w:rPr>
              <w:lastRenderedPageBreak/>
              <w:t>Здание казармы</w:t>
            </w:r>
          </w:p>
          <w:p w:rsidR="003E6265" w:rsidRPr="003E6265" w:rsidRDefault="003E6265" w:rsidP="003E6265">
            <w:pPr>
              <w:rPr>
                <w:rFonts w:eastAsia="Calibri"/>
                <w:szCs w:val="28"/>
              </w:rPr>
            </w:pPr>
          </w:p>
          <w:p w:rsidR="003E6265" w:rsidRPr="003E6265" w:rsidRDefault="003E6265" w:rsidP="003E6265">
            <w:pPr>
              <w:rPr>
                <w:rFonts w:eastAsia="Calibri"/>
                <w:szCs w:val="28"/>
              </w:rPr>
            </w:pPr>
          </w:p>
          <w:p w:rsidR="003E6265" w:rsidRPr="003E6265" w:rsidRDefault="003E6265" w:rsidP="003E6265">
            <w:pPr>
              <w:rPr>
                <w:rFonts w:eastAsia="Calibri"/>
                <w:szCs w:val="28"/>
              </w:rPr>
            </w:pPr>
          </w:p>
          <w:p w:rsidR="003E6265" w:rsidRPr="003E6265" w:rsidRDefault="003E6265" w:rsidP="003E6265">
            <w:pPr>
              <w:rPr>
                <w:rFonts w:eastAsia="Calibri"/>
                <w:szCs w:val="28"/>
              </w:rPr>
            </w:pPr>
          </w:p>
          <w:p w:rsidR="003E6265" w:rsidRPr="003E6265" w:rsidRDefault="003E6265" w:rsidP="003E6265">
            <w:pPr>
              <w:rPr>
                <w:rFonts w:eastAsia="Calibri"/>
              </w:rPr>
            </w:pPr>
            <w:r w:rsidRPr="003E6265">
              <w:rPr>
                <w:rFonts w:eastAsia="Calibri"/>
              </w:rPr>
              <w:t xml:space="preserve">г. Мурманск, проспект Кирова, военный </w:t>
            </w:r>
            <w:r w:rsidRPr="003E6265">
              <w:rPr>
                <w:rFonts w:eastAsia="Calibri"/>
              </w:rPr>
              <w:lastRenderedPageBreak/>
              <w:t xml:space="preserve">городок № 2/3 </w:t>
            </w:r>
          </w:p>
          <w:p w:rsidR="003E6265" w:rsidRPr="003E6265" w:rsidRDefault="003E6265" w:rsidP="003E6265">
            <w:pPr>
              <w:rPr>
                <w:rFonts w:eastAsia="Calibri"/>
                <w:szCs w:val="28"/>
              </w:rPr>
            </w:pPr>
          </w:p>
          <w:p w:rsidR="003E6265" w:rsidRDefault="003E6265" w:rsidP="003E6265">
            <w:pPr>
              <w:rPr>
                <w:rFonts w:eastAsia="Calibri"/>
              </w:rPr>
            </w:pPr>
          </w:p>
          <w:p w:rsidR="003E6265" w:rsidRPr="003E6265" w:rsidRDefault="003E6265" w:rsidP="003E6265">
            <w:pPr>
              <w:rPr>
                <w:rFonts w:eastAsia="Calibri"/>
                <w:szCs w:val="28"/>
              </w:rPr>
            </w:pPr>
            <w:r w:rsidRPr="003E6265">
              <w:rPr>
                <w:rFonts w:eastAsia="Calibri"/>
              </w:rPr>
              <w:t xml:space="preserve">1 620,6 </w:t>
            </w:r>
            <w:proofErr w:type="spellStart"/>
            <w:r w:rsidRPr="003E6265">
              <w:rPr>
                <w:rFonts w:eastAsia="Calibri"/>
              </w:rPr>
              <w:t>кв</w:t>
            </w:r>
            <w:proofErr w:type="gramStart"/>
            <w:r w:rsidRPr="003E6265">
              <w:rPr>
                <w:rFonts w:eastAsia="Calibri"/>
              </w:rPr>
              <w:t>.м</w:t>
            </w:r>
            <w:proofErr w:type="spellEnd"/>
            <w:proofErr w:type="gramEnd"/>
          </w:p>
          <w:p w:rsidR="003E6265" w:rsidRPr="003E6265" w:rsidRDefault="003E6265" w:rsidP="003E6265">
            <w:pPr>
              <w:rPr>
                <w:rFonts w:eastAsia="Calibri"/>
                <w:szCs w:val="28"/>
              </w:rPr>
            </w:pPr>
          </w:p>
          <w:p w:rsidR="003E6265" w:rsidRPr="003E6265" w:rsidRDefault="003E6265" w:rsidP="003E6265">
            <w:pPr>
              <w:rPr>
                <w:rFonts w:eastAsia="Calibri"/>
                <w:szCs w:val="28"/>
              </w:rPr>
            </w:pPr>
            <w:r w:rsidRPr="003E6265">
              <w:rPr>
                <w:rFonts w:eastAsia="Calibri"/>
                <w:szCs w:val="28"/>
              </w:rPr>
              <w:t>2</w:t>
            </w:r>
          </w:p>
          <w:p w:rsidR="003E6265" w:rsidRPr="003E6265" w:rsidRDefault="003E6265" w:rsidP="003E6265">
            <w:pPr>
              <w:rPr>
                <w:rFonts w:eastAsia="Calibri"/>
                <w:szCs w:val="28"/>
              </w:rPr>
            </w:pPr>
          </w:p>
          <w:p w:rsidR="003E6265" w:rsidRPr="003E6265" w:rsidRDefault="003E6265" w:rsidP="003E6265">
            <w:pPr>
              <w:rPr>
                <w:rFonts w:eastAsia="Calibri"/>
                <w:szCs w:val="28"/>
              </w:rPr>
            </w:pPr>
            <w:r w:rsidRPr="003E6265">
              <w:rPr>
                <w:rFonts w:eastAsia="Calibri"/>
                <w:szCs w:val="28"/>
              </w:rPr>
              <w:t>- фундаменты: железобетонные блоки;</w:t>
            </w:r>
          </w:p>
          <w:p w:rsidR="003E6265" w:rsidRPr="003E6265" w:rsidRDefault="003E6265" w:rsidP="003E6265">
            <w:pPr>
              <w:rPr>
                <w:rFonts w:eastAsia="Calibri"/>
                <w:szCs w:val="28"/>
              </w:rPr>
            </w:pPr>
            <w:r w:rsidRPr="003E6265">
              <w:rPr>
                <w:rFonts w:eastAsia="Calibri"/>
                <w:szCs w:val="28"/>
              </w:rPr>
              <w:t>- стены и их наружная отделка: кирпичные;</w:t>
            </w:r>
          </w:p>
          <w:p w:rsidR="003E6265" w:rsidRPr="003E6265" w:rsidRDefault="003E6265" w:rsidP="003E6265">
            <w:pPr>
              <w:rPr>
                <w:rFonts w:eastAsia="Calibri"/>
                <w:szCs w:val="28"/>
              </w:rPr>
            </w:pPr>
            <w:r w:rsidRPr="003E6265">
              <w:rPr>
                <w:rFonts w:eastAsia="Calibri"/>
                <w:szCs w:val="28"/>
              </w:rPr>
              <w:t>- перегородки: кирпич, деревянные (трещины);</w:t>
            </w:r>
          </w:p>
          <w:p w:rsidR="003E6265" w:rsidRPr="003E6265" w:rsidRDefault="003E6265" w:rsidP="003E6265">
            <w:pPr>
              <w:rPr>
                <w:rFonts w:eastAsia="Calibri"/>
                <w:szCs w:val="28"/>
              </w:rPr>
            </w:pPr>
            <w:r w:rsidRPr="003E6265">
              <w:rPr>
                <w:rFonts w:eastAsia="Calibri"/>
                <w:szCs w:val="28"/>
              </w:rPr>
              <w:t>- перекрытия: - чердачные: деревянные,</w:t>
            </w:r>
          </w:p>
          <w:p w:rsidR="003E6265" w:rsidRPr="003E6265" w:rsidRDefault="003E6265" w:rsidP="003E6265">
            <w:pPr>
              <w:rPr>
                <w:rFonts w:eastAsia="Calibri"/>
                <w:szCs w:val="28"/>
              </w:rPr>
            </w:pPr>
            <w:r w:rsidRPr="003E6265">
              <w:rPr>
                <w:rFonts w:eastAsia="Calibri"/>
                <w:szCs w:val="28"/>
              </w:rPr>
              <w:t xml:space="preserve">                        - межэтажные: деревянные;</w:t>
            </w:r>
          </w:p>
          <w:p w:rsidR="003E6265" w:rsidRPr="003E6265" w:rsidRDefault="003E6265" w:rsidP="003E6265">
            <w:pPr>
              <w:rPr>
                <w:rFonts w:eastAsia="Calibri"/>
                <w:szCs w:val="28"/>
              </w:rPr>
            </w:pPr>
            <w:r w:rsidRPr="003E6265">
              <w:rPr>
                <w:rFonts w:eastAsia="Calibri"/>
                <w:szCs w:val="28"/>
              </w:rPr>
              <w:t>- крыша: стропила деревянные, шифер (протекает);</w:t>
            </w:r>
          </w:p>
          <w:p w:rsidR="003E6265" w:rsidRPr="003E6265" w:rsidRDefault="003E6265" w:rsidP="003E6265">
            <w:pPr>
              <w:rPr>
                <w:rFonts w:eastAsia="Calibri"/>
                <w:szCs w:val="28"/>
              </w:rPr>
            </w:pPr>
            <w:r w:rsidRPr="003E6265">
              <w:rPr>
                <w:rFonts w:eastAsia="Calibri"/>
                <w:szCs w:val="28"/>
              </w:rPr>
              <w:t>- полы: линолеум, плитка, деревянные;</w:t>
            </w:r>
          </w:p>
          <w:p w:rsidR="003E6265" w:rsidRPr="003E6265" w:rsidRDefault="003E6265" w:rsidP="003E6265">
            <w:pPr>
              <w:rPr>
                <w:rFonts w:eastAsia="Calibri"/>
                <w:szCs w:val="28"/>
              </w:rPr>
            </w:pPr>
            <w:r w:rsidRPr="003E6265">
              <w:rPr>
                <w:rFonts w:eastAsia="Calibri"/>
                <w:szCs w:val="28"/>
              </w:rPr>
              <w:t>- проёмы: - оконные – двойные створные остеклённые,</w:t>
            </w:r>
          </w:p>
          <w:p w:rsidR="003E6265" w:rsidRPr="003E6265" w:rsidRDefault="003E6265" w:rsidP="003E6265">
            <w:pPr>
              <w:rPr>
                <w:rFonts w:eastAsia="Calibri"/>
                <w:szCs w:val="28"/>
              </w:rPr>
            </w:pPr>
            <w:r w:rsidRPr="003E6265">
              <w:rPr>
                <w:rFonts w:eastAsia="Calibri"/>
                <w:szCs w:val="28"/>
              </w:rPr>
              <w:t xml:space="preserve">                - дверные – ДВП;</w:t>
            </w:r>
          </w:p>
          <w:p w:rsidR="003E6265" w:rsidRPr="003E6265" w:rsidRDefault="003E6265" w:rsidP="003E6265">
            <w:pPr>
              <w:rPr>
                <w:rFonts w:eastAsia="Calibri"/>
                <w:szCs w:val="28"/>
              </w:rPr>
            </w:pPr>
            <w:r w:rsidRPr="003E6265">
              <w:rPr>
                <w:rFonts w:eastAsia="Calibri"/>
                <w:szCs w:val="28"/>
              </w:rPr>
              <w:t>- внутренняя отделка: стены окрашенные, панели, плитка, полы кафель, дерево в санузлах кафель, потолок побелка;</w:t>
            </w:r>
          </w:p>
          <w:p w:rsidR="003E6265" w:rsidRPr="003E6265" w:rsidRDefault="003E6265" w:rsidP="003E6265">
            <w:pPr>
              <w:rPr>
                <w:rFonts w:eastAsia="Calibri"/>
                <w:szCs w:val="28"/>
              </w:rPr>
            </w:pPr>
            <w:r w:rsidRPr="003E6265">
              <w:rPr>
                <w:rFonts w:eastAsia="Calibri"/>
                <w:szCs w:val="28"/>
              </w:rPr>
              <w:t>- отопление: (требуется ремонт);</w:t>
            </w:r>
          </w:p>
          <w:p w:rsidR="003E6265" w:rsidRPr="003E6265" w:rsidRDefault="003E6265" w:rsidP="003E6265">
            <w:pPr>
              <w:rPr>
                <w:rFonts w:eastAsia="Calibri"/>
                <w:szCs w:val="28"/>
              </w:rPr>
            </w:pPr>
            <w:r w:rsidRPr="003E6265">
              <w:rPr>
                <w:rFonts w:eastAsia="Calibri"/>
                <w:szCs w:val="28"/>
              </w:rPr>
              <w:t>- водопровод: стальные трубы (требуется ремонт);</w:t>
            </w:r>
          </w:p>
          <w:p w:rsidR="003E6265" w:rsidRPr="003E6265" w:rsidRDefault="003E6265" w:rsidP="003E6265">
            <w:pPr>
              <w:rPr>
                <w:rFonts w:eastAsia="Calibri"/>
                <w:szCs w:val="28"/>
              </w:rPr>
            </w:pPr>
            <w:r w:rsidRPr="003E6265">
              <w:rPr>
                <w:rFonts w:eastAsia="Calibri"/>
                <w:color w:val="000000"/>
              </w:rPr>
              <w:t xml:space="preserve">- канализация: чугунные трубы </w:t>
            </w:r>
            <w:r w:rsidRPr="003E6265">
              <w:rPr>
                <w:rFonts w:eastAsia="Calibri"/>
                <w:szCs w:val="28"/>
              </w:rPr>
              <w:t>(требуется ремонт);</w:t>
            </w:r>
          </w:p>
          <w:p w:rsidR="003E6265" w:rsidRPr="003E6265" w:rsidRDefault="003E6265" w:rsidP="003E6265">
            <w:pPr>
              <w:rPr>
                <w:rFonts w:eastAsia="Calibri"/>
                <w:szCs w:val="28"/>
              </w:rPr>
            </w:pPr>
            <w:r w:rsidRPr="003E6265">
              <w:rPr>
                <w:rFonts w:eastAsia="Calibri"/>
                <w:color w:val="000000"/>
              </w:rPr>
              <w:t xml:space="preserve">- электроосвещение: скрытая проводка </w:t>
            </w:r>
            <w:r w:rsidRPr="003E6265">
              <w:rPr>
                <w:rFonts w:eastAsia="Calibri"/>
                <w:szCs w:val="28"/>
              </w:rPr>
              <w:t>(требуется ремонт);</w:t>
            </w:r>
          </w:p>
          <w:p w:rsidR="003E6265" w:rsidRPr="003E6265" w:rsidRDefault="003E6265" w:rsidP="003E6265">
            <w:pPr>
              <w:rPr>
                <w:rFonts w:eastAsia="Calibri"/>
                <w:szCs w:val="28"/>
              </w:rPr>
            </w:pPr>
            <w:r w:rsidRPr="003E6265">
              <w:rPr>
                <w:rFonts w:eastAsia="Calibri"/>
                <w:color w:val="000000"/>
              </w:rPr>
              <w:t xml:space="preserve">- телефон: </w:t>
            </w:r>
            <w:r w:rsidRPr="003E6265">
              <w:rPr>
                <w:rFonts w:eastAsia="Calibri"/>
                <w:szCs w:val="28"/>
              </w:rPr>
              <w:t>(требуется ремонт);</w:t>
            </w:r>
          </w:p>
          <w:p w:rsidR="003E6265" w:rsidRPr="003E6265" w:rsidRDefault="003E6265" w:rsidP="003E6265">
            <w:pPr>
              <w:rPr>
                <w:rFonts w:eastAsia="Calibri"/>
                <w:szCs w:val="28"/>
              </w:rPr>
            </w:pPr>
            <w:r w:rsidRPr="003E6265">
              <w:rPr>
                <w:rFonts w:eastAsia="Calibri"/>
                <w:color w:val="000000"/>
              </w:rPr>
              <w:t xml:space="preserve">- вентиляция: </w:t>
            </w:r>
            <w:r w:rsidRPr="003E6265">
              <w:rPr>
                <w:rFonts w:eastAsia="Calibri"/>
                <w:szCs w:val="28"/>
              </w:rPr>
              <w:t>(требуется ремонт).</w:t>
            </w:r>
          </w:p>
          <w:p w:rsidR="003E6265" w:rsidRDefault="003E6265" w:rsidP="003E6265">
            <w:pPr>
              <w:rPr>
                <w:rFonts w:eastAsia="Calibri"/>
                <w:color w:val="000000"/>
              </w:rPr>
            </w:pPr>
          </w:p>
          <w:p w:rsid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Мурманская область, собственность</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нет</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rPr>
              <w:t>Овощехранилище</w:t>
            </w:r>
            <w:r w:rsidRPr="003E6265">
              <w:rPr>
                <w:rFonts w:eastAsia="Calibri"/>
                <w:color w:val="000000"/>
              </w:rPr>
              <w:t xml:space="preserve"> </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rPr>
            </w:pPr>
          </w:p>
          <w:p w:rsidR="003E6265" w:rsidRPr="003E6265" w:rsidRDefault="003E6265" w:rsidP="003E6265">
            <w:pPr>
              <w:rPr>
                <w:rFonts w:eastAsia="Calibri"/>
                <w:szCs w:val="28"/>
              </w:rPr>
            </w:pPr>
            <w:r w:rsidRPr="003E6265">
              <w:rPr>
                <w:rFonts w:eastAsia="Calibri"/>
              </w:rPr>
              <w:t>Мурманская область, г. Мурманск, в/</w:t>
            </w:r>
            <w:proofErr w:type="gramStart"/>
            <w:r w:rsidRPr="003E6265">
              <w:rPr>
                <w:rFonts w:eastAsia="Calibri"/>
              </w:rPr>
              <w:t>г</w:t>
            </w:r>
            <w:proofErr w:type="gramEnd"/>
            <w:r w:rsidRPr="003E6265">
              <w:rPr>
                <w:rFonts w:eastAsia="Calibri"/>
              </w:rPr>
              <w:t xml:space="preserve"> № 2/3</w:t>
            </w:r>
          </w:p>
          <w:p w:rsidR="003E6265" w:rsidRPr="003E6265" w:rsidRDefault="003E6265" w:rsidP="003E6265">
            <w:pPr>
              <w:rPr>
                <w:rFonts w:eastAsia="Calibri"/>
                <w:color w:val="000000"/>
              </w:rPr>
            </w:pPr>
          </w:p>
          <w:p w:rsid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 xml:space="preserve">128,0 </w:t>
            </w:r>
            <w:proofErr w:type="spellStart"/>
            <w:r w:rsidRPr="003E6265">
              <w:rPr>
                <w:rFonts w:eastAsia="Calibri"/>
                <w:color w:val="000000"/>
              </w:rPr>
              <w:t>кв</w:t>
            </w:r>
            <w:proofErr w:type="gramStart"/>
            <w:r w:rsidRPr="003E6265">
              <w:rPr>
                <w:rFonts w:eastAsia="Calibri"/>
                <w:color w:val="000000"/>
              </w:rPr>
              <w:t>.м</w:t>
            </w:r>
            <w:proofErr w:type="spellEnd"/>
            <w:proofErr w:type="gramEnd"/>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1</w:t>
            </w:r>
          </w:p>
          <w:p w:rsidR="003E6265" w:rsidRPr="003E6265" w:rsidRDefault="003E6265" w:rsidP="003E6265">
            <w:pPr>
              <w:rPr>
                <w:rFonts w:eastAsia="Calibri"/>
                <w:color w:val="000000"/>
              </w:rPr>
            </w:pPr>
          </w:p>
          <w:p w:rsidR="003E6265" w:rsidRPr="003E6265" w:rsidRDefault="003E6265" w:rsidP="003E6265">
            <w:pPr>
              <w:rPr>
                <w:rFonts w:eastAsia="Calibri"/>
                <w:szCs w:val="28"/>
              </w:rPr>
            </w:pPr>
            <w:r w:rsidRPr="003E6265">
              <w:rPr>
                <w:rFonts w:eastAsia="Calibri"/>
                <w:szCs w:val="28"/>
              </w:rPr>
              <w:t>- фундаменты: железобетонные блоки;</w:t>
            </w:r>
          </w:p>
          <w:p w:rsidR="003E6265" w:rsidRPr="003E6265" w:rsidRDefault="003E6265" w:rsidP="003E6265">
            <w:pPr>
              <w:rPr>
                <w:rFonts w:eastAsia="Calibri"/>
                <w:szCs w:val="28"/>
              </w:rPr>
            </w:pPr>
            <w:r w:rsidRPr="003E6265">
              <w:rPr>
                <w:rFonts w:eastAsia="Calibri"/>
                <w:szCs w:val="28"/>
              </w:rPr>
              <w:t>- стены и их наружная отделка: кирпичные, блочные (нарушение кирпичной кладки, трещины);</w:t>
            </w:r>
          </w:p>
          <w:p w:rsidR="003E6265" w:rsidRPr="003E6265" w:rsidRDefault="003E6265" w:rsidP="003E6265">
            <w:pPr>
              <w:rPr>
                <w:rFonts w:eastAsia="Calibri"/>
                <w:szCs w:val="28"/>
              </w:rPr>
            </w:pPr>
            <w:r w:rsidRPr="003E6265">
              <w:rPr>
                <w:rFonts w:eastAsia="Calibri"/>
                <w:szCs w:val="28"/>
              </w:rPr>
              <w:lastRenderedPageBreak/>
              <w:t xml:space="preserve">- перегородки: </w:t>
            </w:r>
          </w:p>
          <w:p w:rsidR="003E6265" w:rsidRPr="003E6265" w:rsidRDefault="003E6265" w:rsidP="003E6265">
            <w:pPr>
              <w:rPr>
                <w:rFonts w:eastAsia="Calibri"/>
                <w:szCs w:val="28"/>
              </w:rPr>
            </w:pPr>
            <w:r w:rsidRPr="003E6265">
              <w:rPr>
                <w:rFonts w:eastAsia="Calibri"/>
                <w:szCs w:val="28"/>
              </w:rPr>
              <w:t>- перекрытия: - чердачные:</w:t>
            </w:r>
          </w:p>
          <w:p w:rsidR="003E6265" w:rsidRPr="003E6265" w:rsidRDefault="003E6265" w:rsidP="003E6265">
            <w:pPr>
              <w:rPr>
                <w:rFonts w:eastAsia="Calibri"/>
                <w:szCs w:val="28"/>
              </w:rPr>
            </w:pPr>
            <w:r w:rsidRPr="003E6265">
              <w:rPr>
                <w:rFonts w:eastAsia="Calibri"/>
                <w:szCs w:val="28"/>
              </w:rPr>
              <w:t xml:space="preserve">                        - межэтажные:</w:t>
            </w:r>
          </w:p>
          <w:p w:rsidR="003E6265" w:rsidRPr="003E6265" w:rsidRDefault="003E6265" w:rsidP="003E6265">
            <w:pPr>
              <w:rPr>
                <w:rFonts w:eastAsia="Calibri"/>
                <w:szCs w:val="28"/>
              </w:rPr>
            </w:pPr>
            <w:r w:rsidRPr="003E6265">
              <w:rPr>
                <w:rFonts w:eastAsia="Calibri"/>
                <w:szCs w:val="28"/>
              </w:rPr>
              <w:t>- крыша: стропила деревянные, шифер;</w:t>
            </w:r>
          </w:p>
          <w:p w:rsidR="003E6265" w:rsidRPr="003E6265" w:rsidRDefault="003E6265" w:rsidP="003E6265">
            <w:pPr>
              <w:rPr>
                <w:rFonts w:eastAsia="Calibri"/>
                <w:szCs w:val="28"/>
              </w:rPr>
            </w:pPr>
            <w:r w:rsidRPr="003E6265">
              <w:rPr>
                <w:rFonts w:eastAsia="Calibri"/>
                <w:szCs w:val="28"/>
              </w:rPr>
              <w:t>- полы: бетон;</w:t>
            </w:r>
          </w:p>
          <w:p w:rsidR="003E6265" w:rsidRPr="003E6265" w:rsidRDefault="003E6265" w:rsidP="003E6265">
            <w:pPr>
              <w:rPr>
                <w:rFonts w:eastAsia="Calibri"/>
                <w:szCs w:val="28"/>
              </w:rPr>
            </w:pPr>
            <w:r w:rsidRPr="003E6265">
              <w:rPr>
                <w:rFonts w:eastAsia="Calibri"/>
                <w:szCs w:val="28"/>
              </w:rPr>
              <w:t>- проёмы: - оконные</w:t>
            </w:r>
          </w:p>
          <w:p w:rsidR="003E6265" w:rsidRPr="003E6265" w:rsidRDefault="003E6265" w:rsidP="003E6265">
            <w:pPr>
              <w:rPr>
                <w:rFonts w:eastAsia="Calibri"/>
                <w:szCs w:val="28"/>
              </w:rPr>
            </w:pPr>
            <w:r w:rsidRPr="003E6265">
              <w:rPr>
                <w:rFonts w:eastAsia="Calibri"/>
                <w:szCs w:val="28"/>
              </w:rPr>
              <w:t xml:space="preserve">                - дверные – деревянные;</w:t>
            </w:r>
          </w:p>
          <w:p w:rsidR="003E6265" w:rsidRPr="003E6265" w:rsidRDefault="003E6265" w:rsidP="003E6265">
            <w:pPr>
              <w:rPr>
                <w:rFonts w:eastAsia="Calibri"/>
                <w:szCs w:val="28"/>
              </w:rPr>
            </w:pPr>
            <w:r w:rsidRPr="003E6265">
              <w:rPr>
                <w:rFonts w:eastAsia="Calibri"/>
                <w:szCs w:val="28"/>
              </w:rPr>
              <w:t>- внутренняя отделка: нет;</w:t>
            </w:r>
          </w:p>
          <w:p w:rsidR="003E6265" w:rsidRPr="003E6265" w:rsidRDefault="003E6265" w:rsidP="003E6265">
            <w:pPr>
              <w:rPr>
                <w:rFonts w:eastAsia="Calibri"/>
                <w:szCs w:val="28"/>
              </w:rPr>
            </w:pPr>
            <w:r w:rsidRPr="003E6265">
              <w:rPr>
                <w:rFonts w:eastAsia="Calibri"/>
                <w:szCs w:val="28"/>
              </w:rPr>
              <w:t>- отопление: (требуется ремонт);</w:t>
            </w:r>
          </w:p>
          <w:p w:rsidR="003E6265" w:rsidRPr="003E6265" w:rsidRDefault="003E6265" w:rsidP="003E6265">
            <w:pPr>
              <w:rPr>
                <w:rFonts w:eastAsia="Calibri"/>
                <w:szCs w:val="28"/>
              </w:rPr>
            </w:pPr>
            <w:r w:rsidRPr="003E6265">
              <w:rPr>
                <w:rFonts w:eastAsia="Calibri"/>
                <w:szCs w:val="28"/>
              </w:rPr>
              <w:t>- водопровод: (требуется ремонт);</w:t>
            </w:r>
          </w:p>
          <w:p w:rsidR="003E6265" w:rsidRPr="003E6265" w:rsidRDefault="003E6265" w:rsidP="003E6265">
            <w:pPr>
              <w:rPr>
                <w:rFonts w:eastAsia="Calibri"/>
                <w:szCs w:val="28"/>
              </w:rPr>
            </w:pPr>
            <w:r w:rsidRPr="003E6265">
              <w:rPr>
                <w:rFonts w:eastAsia="Calibri"/>
                <w:color w:val="000000"/>
              </w:rPr>
              <w:t xml:space="preserve">- канализация: </w:t>
            </w:r>
            <w:r w:rsidRPr="003E6265">
              <w:rPr>
                <w:rFonts w:eastAsia="Calibri"/>
                <w:szCs w:val="28"/>
              </w:rPr>
              <w:t>(требуется ремонт);</w:t>
            </w:r>
          </w:p>
          <w:p w:rsidR="003E6265" w:rsidRPr="003E6265" w:rsidRDefault="003E6265" w:rsidP="003E6265">
            <w:pPr>
              <w:rPr>
                <w:rFonts w:eastAsia="Calibri"/>
                <w:szCs w:val="28"/>
              </w:rPr>
            </w:pPr>
            <w:r w:rsidRPr="003E6265">
              <w:rPr>
                <w:rFonts w:eastAsia="Calibri"/>
                <w:color w:val="000000"/>
              </w:rPr>
              <w:t xml:space="preserve">- электроосвещение: скрытая проводка </w:t>
            </w:r>
            <w:r w:rsidRPr="003E6265">
              <w:rPr>
                <w:rFonts w:eastAsia="Calibri"/>
                <w:szCs w:val="28"/>
              </w:rPr>
              <w:t>(требуется ремонт);</w:t>
            </w:r>
          </w:p>
          <w:p w:rsidR="003E6265" w:rsidRPr="003E6265" w:rsidRDefault="003E6265" w:rsidP="003E6265">
            <w:pPr>
              <w:rPr>
                <w:rFonts w:eastAsia="Calibri"/>
                <w:szCs w:val="28"/>
              </w:rPr>
            </w:pPr>
            <w:r w:rsidRPr="003E6265">
              <w:rPr>
                <w:rFonts w:eastAsia="Calibri"/>
                <w:color w:val="000000"/>
              </w:rPr>
              <w:t xml:space="preserve">- телефон: </w:t>
            </w:r>
            <w:r w:rsidRPr="003E6265">
              <w:rPr>
                <w:rFonts w:eastAsia="Calibri"/>
                <w:szCs w:val="28"/>
              </w:rPr>
              <w:t>(требуется ремонт);</w:t>
            </w:r>
          </w:p>
          <w:p w:rsidR="003E6265" w:rsidRPr="003E6265" w:rsidRDefault="003E6265" w:rsidP="003E6265">
            <w:pPr>
              <w:rPr>
                <w:rFonts w:eastAsia="Calibri"/>
                <w:szCs w:val="28"/>
              </w:rPr>
            </w:pPr>
            <w:r w:rsidRPr="003E6265">
              <w:rPr>
                <w:rFonts w:eastAsia="Calibri"/>
                <w:color w:val="000000"/>
              </w:rPr>
              <w:t xml:space="preserve">- вентиляция: </w:t>
            </w:r>
            <w:r w:rsidRPr="003E6265">
              <w:rPr>
                <w:rFonts w:eastAsia="Calibri"/>
                <w:szCs w:val="28"/>
              </w:rPr>
              <w:t>(требуется ремонт).</w:t>
            </w:r>
          </w:p>
          <w:p w:rsidR="003E6265" w:rsidRPr="003E6265" w:rsidRDefault="003E6265" w:rsidP="003E6265">
            <w:pPr>
              <w:rPr>
                <w:rFonts w:eastAsia="Calibri"/>
                <w:color w:val="000000"/>
              </w:rPr>
            </w:pPr>
          </w:p>
          <w:p w:rsid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Мурманская область, собственность</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нет</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Склад</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rPr>
              <w:t>Мурманская область, г. Мурманск, в/</w:t>
            </w:r>
            <w:proofErr w:type="gramStart"/>
            <w:r w:rsidRPr="003E6265">
              <w:rPr>
                <w:rFonts w:eastAsia="Calibri"/>
              </w:rPr>
              <w:t>г</w:t>
            </w:r>
            <w:proofErr w:type="gramEnd"/>
            <w:r w:rsidRPr="003E6265">
              <w:rPr>
                <w:rFonts w:eastAsia="Calibri"/>
              </w:rPr>
              <w:t xml:space="preserve"> № 2/3</w:t>
            </w:r>
          </w:p>
          <w:p w:rsidR="003E6265" w:rsidRPr="003E6265" w:rsidRDefault="003E6265" w:rsidP="003E6265">
            <w:pPr>
              <w:rPr>
                <w:rFonts w:eastAsia="Calibri"/>
                <w:color w:val="000000"/>
              </w:rPr>
            </w:pPr>
          </w:p>
          <w:p w:rsid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62,0</w:t>
            </w:r>
          </w:p>
          <w:p w:rsidR="003E6265" w:rsidRPr="003E6265" w:rsidRDefault="003E6265" w:rsidP="003E6265">
            <w:pPr>
              <w:rPr>
                <w:rFonts w:eastAsia="Calibri"/>
                <w:color w:val="000000"/>
              </w:rPr>
            </w:pPr>
          </w:p>
          <w:p w:rsidR="003E6265" w:rsidRPr="003E6265" w:rsidRDefault="003E6265" w:rsidP="003E6265">
            <w:pPr>
              <w:rPr>
                <w:rFonts w:eastAsia="Calibri"/>
                <w:szCs w:val="28"/>
              </w:rPr>
            </w:pPr>
            <w:r w:rsidRPr="003E6265">
              <w:rPr>
                <w:rFonts w:eastAsia="Calibri"/>
                <w:szCs w:val="28"/>
              </w:rPr>
              <w:t>1</w:t>
            </w:r>
          </w:p>
          <w:p w:rsidR="003E6265" w:rsidRPr="003E6265" w:rsidRDefault="003E6265" w:rsidP="003E6265">
            <w:pPr>
              <w:rPr>
                <w:rFonts w:eastAsia="Calibri"/>
                <w:szCs w:val="28"/>
              </w:rPr>
            </w:pPr>
          </w:p>
          <w:p w:rsidR="003E6265" w:rsidRPr="003E6265" w:rsidRDefault="003E6265" w:rsidP="003E6265">
            <w:pPr>
              <w:rPr>
                <w:rFonts w:eastAsia="Calibri"/>
                <w:szCs w:val="28"/>
              </w:rPr>
            </w:pPr>
            <w:r w:rsidRPr="003E6265">
              <w:rPr>
                <w:rFonts w:eastAsia="Calibri"/>
                <w:szCs w:val="28"/>
              </w:rPr>
              <w:t>- фундаменты: железобетонные блоки;</w:t>
            </w:r>
          </w:p>
          <w:p w:rsidR="003E6265" w:rsidRPr="003E6265" w:rsidRDefault="003E6265" w:rsidP="003E6265">
            <w:pPr>
              <w:rPr>
                <w:rFonts w:eastAsia="Calibri"/>
                <w:szCs w:val="28"/>
              </w:rPr>
            </w:pPr>
            <w:r w:rsidRPr="003E6265">
              <w:rPr>
                <w:rFonts w:eastAsia="Calibri"/>
                <w:szCs w:val="28"/>
              </w:rPr>
              <w:t>- стены и их наружная отделка: кирпичные (нарушение кирпичной кладки, трещины);</w:t>
            </w:r>
          </w:p>
          <w:p w:rsidR="003E6265" w:rsidRPr="003E6265" w:rsidRDefault="003E6265" w:rsidP="003E6265">
            <w:pPr>
              <w:rPr>
                <w:rFonts w:eastAsia="Calibri"/>
                <w:szCs w:val="28"/>
              </w:rPr>
            </w:pPr>
            <w:r w:rsidRPr="003E6265">
              <w:rPr>
                <w:rFonts w:eastAsia="Calibri"/>
                <w:szCs w:val="28"/>
              </w:rPr>
              <w:t>- перегородки: кирпич, деревянные (трещины);</w:t>
            </w:r>
          </w:p>
          <w:p w:rsidR="003E6265" w:rsidRPr="003E6265" w:rsidRDefault="003E6265" w:rsidP="003E6265">
            <w:pPr>
              <w:rPr>
                <w:rFonts w:eastAsia="Calibri"/>
                <w:szCs w:val="28"/>
              </w:rPr>
            </w:pPr>
            <w:r w:rsidRPr="003E6265">
              <w:rPr>
                <w:rFonts w:eastAsia="Calibri"/>
                <w:szCs w:val="28"/>
              </w:rPr>
              <w:t>- перекрытия: - чердачные: деревянные (протекает);</w:t>
            </w:r>
          </w:p>
          <w:p w:rsidR="003E6265" w:rsidRPr="003E6265" w:rsidRDefault="003E6265" w:rsidP="003E6265">
            <w:pPr>
              <w:rPr>
                <w:rFonts w:eastAsia="Calibri"/>
                <w:szCs w:val="28"/>
              </w:rPr>
            </w:pPr>
            <w:r w:rsidRPr="003E6265">
              <w:rPr>
                <w:rFonts w:eastAsia="Calibri"/>
                <w:szCs w:val="28"/>
              </w:rPr>
              <w:t xml:space="preserve">                        - межэтажные: деревянные (протекает);</w:t>
            </w:r>
          </w:p>
          <w:p w:rsidR="003E6265" w:rsidRPr="003E6265" w:rsidRDefault="003E6265" w:rsidP="003E6265">
            <w:pPr>
              <w:rPr>
                <w:rFonts w:eastAsia="Calibri"/>
                <w:szCs w:val="28"/>
              </w:rPr>
            </w:pPr>
            <w:r w:rsidRPr="003E6265">
              <w:rPr>
                <w:rFonts w:eastAsia="Calibri"/>
                <w:szCs w:val="28"/>
              </w:rPr>
              <w:t>- крыша: стропила деревянные, шифер;</w:t>
            </w:r>
          </w:p>
          <w:p w:rsidR="003E6265" w:rsidRPr="003E6265" w:rsidRDefault="003E6265" w:rsidP="003E6265">
            <w:pPr>
              <w:rPr>
                <w:rFonts w:eastAsia="Calibri"/>
                <w:szCs w:val="28"/>
              </w:rPr>
            </w:pPr>
            <w:r w:rsidRPr="003E6265">
              <w:rPr>
                <w:rFonts w:eastAsia="Calibri"/>
                <w:szCs w:val="28"/>
              </w:rPr>
              <w:t>- полы: бетонные (частично отсутствуют – ведется ремонт);</w:t>
            </w:r>
          </w:p>
          <w:p w:rsidR="003E6265" w:rsidRPr="003E6265" w:rsidRDefault="003E6265" w:rsidP="003E6265">
            <w:pPr>
              <w:rPr>
                <w:rFonts w:eastAsia="Calibri"/>
                <w:szCs w:val="28"/>
              </w:rPr>
            </w:pPr>
            <w:r w:rsidRPr="003E6265">
              <w:rPr>
                <w:rFonts w:eastAsia="Calibri"/>
                <w:szCs w:val="28"/>
              </w:rPr>
              <w:t>- проёмы: - оконные – глухие остекленные;</w:t>
            </w:r>
          </w:p>
          <w:p w:rsidR="003E6265" w:rsidRPr="003E6265" w:rsidRDefault="003E6265" w:rsidP="003E6265">
            <w:pPr>
              <w:rPr>
                <w:rFonts w:eastAsia="Calibri"/>
                <w:szCs w:val="28"/>
              </w:rPr>
            </w:pPr>
            <w:r w:rsidRPr="003E6265">
              <w:rPr>
                <w:rFonts w:eastAsia="Calibri"/>
                <w:szCs w:val="28"/>
              </w:rPr>
              <w:t xml:space="preserve">                - дверные – ДВП;</w:t>
            </w:r>
          </w:p>
          <w:p w:rsidR="003E6265" w:rsidRPr="003E6265" w:rsidRDefault="003E6265" w:rsidP="003E6265">
            <w:pPr>
              <w:rPr>
                <w:rFonts w:eastAsia="Calibri"/>
                <w:szCs w:val="28"/>
              </w:rPr>
            </w:pPr>
            <w:r w:rsidRPr="003E6265">
              <w:rPr>
                <w:rFonts w:eastAsia="Calibri"/>
                <w:szCs w:val="28"/>
              </w:rPr>
              <w:t>- внутренняя отделка: стены окрашенные, полы кафель, дерево потолок побелка;</w:t>
            </w:r>
          </w:p>
          <w:p w:rsidR="003E6265" w:rsidRPr="003E6265" w:rsidRDefault="003E6265" w:rsidP="003E6265">
            <w:pPr>
              <w:rPr>
                <w:rFonts w:eastAsia="Calibri"/>
                <w:szCs w:val="28"/>
              </w:rPr>
            </w:pPr>
            <w:r w:rsidRPr="003E6265">
              <w:rPr>
                <w:rFonts w:eastAsia="Calibri"/>
                <w:szCs w:val="28"/>
              </w:rPr>
              <w:t>- отопление: (требуется ремонт);</w:t>
            </w:r>
          </w:p>
          <w:p w:rsidR="003E6265" w:rsidRPr="003E6265" w:rsidRDefault="003E6265" w:rsidP="003E6265">
            <w:pPr>
              <w:rPr>
                <w:rFonts w:eastAsia="Calibri"/>
                <w:szCs w:val="28"/>
              </w:rPr>
            </w:pPr>
            <w:r w:rsidRPr="003E6265">
              <w:rPr>
                <w:rFonts w:eastAsia="Calibri"/>
                <w:szCs w:val="28"/>
              </w:rPr>
              <w:t>- водопровод: (требуется ремонт);</w:t>
            </w:r>
          </w:p>
          <w:p w:rsidR="003E6265" w:rsidRPr="003E6265" w:rsidRDefault="003E6265" w:rsidP="003E6265">
            <w:pPr>
              <w:rPr>
                <w:rFonts w:eastAsia="Calibri"/>
                <w:szCs w:val="28"/>
              </w:rPr>
            </w:pPr>
            <w:r w:rsidRPr="003E6265">
              <w:rPr>
                <w:rFonts w:eastAsia="Calibri"/>
                <w:color w:val="000000"/>
              </w:rPr>
              <w:t xml:space="preserve">- канализация: </w:t>
            </w:r>
            <w:r w:rsidRPr="003E6265">
              <w:rPr>
                <w:rFonts w:eastAsia="Calibri"/>
                <w:szCs w:val="28"/>
              </w:rPr>
              <w:t>(требуется ремонт);</w:t>
            </w:r>
          </w:p>
          <w:p w:rsidR="003E6265" w:rsidRPr="003E6265" w:rsidRDefault="003E6265" w:rsidP="003E6265">
            <w:pPr>
              <w:rPr>
                <w:rFonts w:eastAsia="Calibri"/>
                <w:szCs w:val="28"/>
              </w:rPr>
            </w:pPr>
            <w:r w:rsidRPr="003E6265">
              <w:rPr>
                <w:rFonts w:eastAsia="Calibri"/>
                <w:color w:val="000000"/>
              </w:rPr>
              <w:t xml:space="preserve">- электроосвещение: скрытая проводка </w:t>
            </w:r>
            <w:r w:rsidRPr="003E6265">
              <w:rPr>
                <w:rFonts w:eastAsia="Calibri"/>
                <w:szCs w:val="28"/>
              </w:rPr>
              <w:lastRenderedPageBreak/>
              <w:t>(требуется ремонт);</w:t>
            </w:r>
          </w:p>
          <w:p w:rsidR="003E6265" w:rsidRPr="003E6265" w:rsidRDefault="003E6265" w:rsidP="003E6265">
            <w:pPr>
              <w:rPr>
                <w:rFonts w:eastAsia="Calibri"/>
                <w:szCs w:val="28"/>
              </w:rPr>
            </w:pPr>
            <w:r w:rsidRPr="003E6265">
              <w:rPr>
                <w:rFonts w:eastAsia="Calibri"/>
                <w:color w:val="000000"/>
              </w:rPr>
              <w:t xml:space="preserve">- телефон: </w:t>
            </w:r>
            <w:r w:rsidRPr="003E6265">
              <w:rPr>
                <w:rFonts w:eastAsia="Calibri"/>
                <w:szCs w:val="28"/>
              </w:rPr>
              <w:t>(требуется ремонт);</w:t>
            </w:r>
          </w:p>
          <w:p w:rsidR="003E6265" w:rsidRPr="003E6265" w:rsidRDefault="003E6265" w:rsidP="003E6265">
            <w:pPr>
              <w:rPr>
                <w:rFonts w:eastAsia="Calibri"/>
                <w:szCs w:val="28"/>
              </w:rPr>
            </w:pPr>
            <w:r w:rsidRPr="003E6265">
              <w:rPr>
                <w:rFonts w:eastAsia="Calibri"/>
                <w:color w:val="000000"/>
              </w:rPr>
              <w:t xml:space="preserve">- вентиляция: </w:t>
            </w:r>
            <w:r w:rsidRPr="003E6265">
              <w:rPr>
                <w:rFonts w:eastAsia="Calibri"/>
                <w:szCs w:val="28"/>
              </w:rPr>
              <w:t>(требуется ремонт).</w:t>
            </w:r>
          </w:p>
          <w:p w:rsidR="003E6265" w:rsidRPr="003E6265" w:rsidRDefault="003E6265" w:rsidP="003E6265">
            <w:pPr>
              <w:rPr>
                <w:rFonts w:eastAsia="Calibri"/>
                <w:color w:val="000000"/>
              </w:rPr>
            </w:pPr>
          </w:p>
          <w:p w:rsidR="003E6265" w:rsidRDefault="003E6265" w:rsidP="003E6265">
            <w:pPr>
              <w:rPr>
                <w:rFonts w:eastAsia="Calibri"/>
                <w:color w:val="000000"/>
              </w:rPr>
            </w:pPr>
          </w:p>
          <w:p w:rsid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Мурманская область, собственность</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нет</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Земельный участок</w:t>
            </w: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rPr>
              <w:t>Мурманская область, МО г. Мурманск, просп. Кирова</w:t>
            </w:r>
          </w:p>
          <w:p w:rsidR="003E6265" w:rsidRPr="003E6265" w:rsidRDefault="003E6265" w:rsidP="003E6265">
            <w:pPr>
              <w:rPr>
                <w:rFonts w:eastAsia="Calibri"/>
                <w:color w:val="000000"/>
              </w:rPr>
            </w:pPr>
          </w:p>
          <w:p w:rsidR="003E6265" w:rsidRDefault="003E6265" w:rsidP="003E6265">
            <w:pPr>
              <w:rPr>
                <w:rFonts w:eastAsia="Calibri"/>
              </w:rPr>
            </w:pPr>
          </w:p>
          <w:p w:rsidR="003E6265" w:rsidRPr="003E6265" w:rsidRDefault="003E6265" w:rsidP="003E6265">
            <w:pPr>
              <w:rPr>
                <w:rFonts w:eastAsia="Calibri"/>
              </w:rPr>
            </w:pPr>
            <w:r w:rsidRPr="003E6265">
              <w:rPr>
                <w:rFonts w:eastAsia="Calibri"/>
              </w:rPr>
              <w:t>5 680,0</w:t>
            </w:r>
          </w:p>
          <w:p w:rsidR="003E6265" w:rsidRPr="003E6265" w:rsidRDefault="003E6265" w:rsidP="003E6265">
            <w:pPr>
              <w:rPr>
                <w:rFonts w:eastAsia="Calibri"/>
                <w:color w:val="000000"/>
              </w:rPr>
            </w:pPr>
          </w:p>
          <w:p w:rsidR="003E6265" w:rsidRPr="003E6265" w:rsidRDefault="003E6265" w:rsidP="003E6265">
            <w:pPr>
              <w:rPr>
                <w:rFonts w:eastAsia="Calibri"/>
              </w:rPr>
            </w:pPr>
            <w:r w:rsidRPr="003E6265">
              <w:rPr>
                <w:rFonts w:eastAsia="Calibri"/>
              </w:rPr>
              <w:t>- кадастровый номер: 51:20:0002125:2801,</w:t>
            </w:r>
          </w:p>
          <w:p w:rsidR="003E6265" w:rsidRPr="003E6265" w:rsidRDefault="003E6265" w:rsidP="003E6265">
            <w:pPr>
              <w:rPr>
                <w:rFonts w:eastAsia="Calibri"/>
              </w:rPr>
            </w:pPr>
            <w:r w:rsidRPr="003E6265">
              <w:rPr>
                <w:rFonts w:eastAsia="Calibri"/>
              </w:rPr>
              <w:t>-  категория земель: земли населенных пунктов,</w:t>
            </w:r>
          </w:p>
          <w:p w:rsidR="003E6265" w:rsidRPr="003E6265" w:rsidRDefault="003E6265" w:rsidP="003E6265">
            <w:pPr>
              <w:rPr>
                <w:rFonts w:eastAsia="Calibri"/>
                <w:color w:val="000000"/>
              </w:rPr>
            </w:pPr>
            <w:r w:rsidRPr="003E6265">
              <w:rPr>
                <w:rFonts w:eastAsia="Calibri"/>
              </w:rPr>
              <w:t>- разрешенное использование: под казармы, склады и столовую.</w:t>
            </w:r>
          </w:p>
          <w:p w:rsidR="003E6265" w:rsidRPr="003E6265" w:rsidRDefault="003E6265" w:rsidP="003E6265">
            <w:pPr>
              <w:rPr>
                <w:rFonts w:eastAsia="Calibri"/>
                <w:color w:val="000000"/>
              </w:rPr>
            </w:pPr>
          </w:p>
          <w:p w:rsidR="003E6265" w:rsidRDefault="003E6265" w:rsidP="003E6265">
            <w:pPr>
              <w:rPr>
                <w:rFonts w:eastAsia="Calibri"/>
                <w:color w:val="000000"/>
              </w:rPr>
            </w:pPr>
          </w:p>
          <w:p w:rsidR="003E6265" w:rsidRPr="003E6265" w:rsidRDefault="003E6265" w:rsidP="003E6265">
            <w:pPr>
              <w:rPr>
                <w:rFonts w:eastAsia="Calibri"/>
                <w:color w:val="000000"/>
              </w:rPr>
            </w:pPr>
            <w:r w:rsidRPr="003E6265">
              <w:rPr>
                <w:rFonts w:eastAsia="Calibri"/>
                <w:color w:val="000000"/>
              </w:rPr>
              <w:t>Мурманская область, собственность</w:t>
            </w:r>
          </w:p>
          <w:p w:rsidR="003E6265" w:rsidRPr="003E6265" w:rsidRDefault="003E6265" w:rsidP="003E6265">
            <w:pPr>
              <w:rPr>
                <w:rFonts w:eastAsia="Calibri"/>
                <w:color w:val="000000"/>
              </w:rPr>
            </w:pPr>
          </w:p>
          <w:p w:rsidR="00C8201E" w:rsidRPr="00C8201E" w:rsidRDefault="003E6265" w:rsidP="003E6265">
            <w:pPr>
              <w:rPr>
                <w:rFonts w:eastAsia="Times New Roman"/>
                <w:szCs w:val="24"/>
                <w:lang w:eastAsia="ru-RU"/>
              </w:rPr>
            </w:pPr>
            <w:r w:rsidRPr="003E6265">
              <w:rPr>
                <w:rFonts w:eastAsia="Calibri"/>
              </w:rPr>
              <w:t>нет</w:t>
            </w:r>
          </w:p>
        </w:tc>
      </w:tr>
      <w:tr w:rsidR="00C8201E" w:rsidRPr="00C8201E" w:rsidTr="00C8201E">
        <w:trPr>
          <w:trHeight w:val="263"/>
        </w:trPr>
        <w:tc>
          <w:tcPr>
            <w:tcW w:w="1046" w:type="dxa"/>
          </w:tcPr>
          <w:p w:rsidR="00C8201E" w:rsidRPr="00C8201E" w:rsidRDefault="00C8201E" w:rsidP="00C8201E">
            <w:pPr>
              <w:ind w:left="-55"/>
              <w:jc w:val="center"/>
              <w:rPr>
                <w:rFonts w:eastAsia="Times New Roman"/>
                <w:szCs w:val="24"/>
                <w:lang w:eastAsia="ru-RU"/>
              </w:rPr>
            </w:pPr>
            <w:r w:rsidRPr="00C8201E">
              <w:rPr>
                <w:rFonts w:eastAsia="Times New Roman"/>
                <w:szCs w:val="24"/>
                <w:lang w:eastAsia="ru-RU"/>
              </w:rPr>
              <w:lastRenderedPageBreak/>
              <w:t>6</w:t>
            </w:r>
          </w:p>
        </w:tc>
        <w:tc>
          <w:tcPr>
            <w:tcW w:w="3644" w:type="dxa"/>
          </w:tcPr>
          <w:p w:rsidR="00C8201E" w:rsidRPr="005264D1" w:rsidRDefault="00C8201E" w:rsidP="00C8201E">
            <w:pPr>
              <w:rPr>
                <w:rFonts w:eastAsia="Times New Roman"/>
                <w:color w:val="000000"/>
                <w:szCs w:val="24"/>
                <w:lang w:eastAsia="ru-RU"/>
              </w:rPr>
            </w:pPr>
            <w:r w:rsidRPr="005264D1">
              <w:rPr>
                <w:rFonts w:eastAsia="Times New Roman"/>
                <w:color w:val="000000"/>
                <w:szCs w:val="24"/>
                <w:lang w:eastAsia="ru-RU"/>
              </w:rPr>
              <w:t>Начальная цена продажи имущества, руб.</w:t>
            </w:r>
          </w:p>
        </w:tc>
        <w:tc>
          <w:tcPr>
            <w:tcW w:w="5146" w:type="dxa"/>
          </w:tcPr>
          <w:p w:rsidR="003E6265" w:rsidRPr="003E6265" w:rsidRDefault="003E6265" w:rsidP="003E6265">
            <w:pPr>
              <w:jc w:val="both"/>
              <w:rPr>
                <w:rFonts w:eastAsia="Calibri"/>
                <w:color w:val="000000"/>
              </w:rPr>
            </w:pPr>
            <w:r w:rsidRPr="003E6265">
              <w:rPr>
                <w:rFonts w:eastAsia="Calibri"/>
                <w:color w:val="000000"/>
              </w:rPr>
              <w:t>18 965 000,00 (Восемнадцать миллионов девятьсот шестьдесят пять тысяч) рублей без НДС, в том числе:</w:t>
            </w:r>
          </w:p>
          <w:p w:rsidR="003E6265" w:rsidRPr="003E6265" w:rsidRDefault="003E6265" w:rsidP="003E6265">
            <w:pPr>
              <w:rPr>
                <w:rFonts w:eastAsia="Calibri"/>
                <w:szCs w:val="28"/>
              </w:rPr>
            </w:pPr>
            <w:r w:rsidRPr="003E6265">
              <w:rPr>
                <w:rFonts w:eastAsia="Calibri"/>
                <w:szCs w:val="28"/>
              </w:rPr>
              <w:t>- Здание казармы – 14 465 000,00 (Четырнадцать миллионов четыреста шестьдесят пять тысяч) руб.</w:t>
            </w:r>
            <w:r w:rsidRPr="003E6265">
              <w:rPr>
                <w:rFonts w:eastAsia="Calibri"/>
                <w:color w:val="000000"/>
              </w:rPr>
              <w:t xml:space="preserve"> без НДС</w:t>
            </w:r>
            <w:r w:rsidRPr="003E6265">
              <w:rPr>
                <w:rFonts w:eastAsia="Calibri"/>
                <w:szCs w:val="28"/>
              </w:rPr>
              <w:t>;</w:t>
            </w:r>
          </w:p>
          <w:p w:rsidR="003E6265" w:rsidRPr="003E6265" w:rsidRDefault="003E6265" w:rsidP="003E6265">
            <w:pPr>
              <w:rPr>
                <w:rFonts w:eastAsia="Calibri"/>
                <w:szCs w:val="28"/>
              </w:rPr>
            </w:pPr>
            <w:r w:rsidRPr="003E6265">
              <w:rPr>
                <w:rFonts w:eastAsia="Calibri"/>
                <w:szCs w:val="28"/>
              </w:rPr>
              <w:t>- Овощехранилище – 1 256 000,00 (Один миллион двести пятьдесят шесть тысяч) руб.</w:t>
            </w:r>
            <w:r w:rsidRPr="003E6265">
              <w:rPr>
                <w:rFonts w:eastAsia="Calibri"/>
                <w:color w:val="000000"/>
              </w:rPr>
              <w:t xml:space="preserve"> без НДС</w:t>
            </w:r>
            <w:r w:rsidRPr="003E6265">
              <w:rPr>
                <w:rFonts w:eastAsia="Calibri"/>
                <w:szCs w:val="28"/>
              </w:rPr>
              <w:t>;</w:t>
            </w:r>
          </w:p>
          <w:p w:rsidR="003E6265" w:rsidRPr="003E6265" w:rsidRDefault="003E6265" w:rsidP="003E6265">
            <w:pPr>
              <w:rPr>
                <w:rFonts w:eastAsia="Calibri"/>
                <w:szCs w:val="28"/>
              </w:rPr>
            </w:pPr>
            <w:r w:rsidRPr="003E6265">
              <w:rPr>
                <w:rFonts w:eastAsia="Calibri"/>
                <w:szCs w:val="28"/>
              </w:rPr>
              <w:t>- Склад – 656 000,00 (Шестьсот пятьдесят шесть тысяч) руб.</w:t>
            </w:r>
            <w:r w:rsidRPr="003E6265">
              <w:rPr>
                <w:rFonts w:eastAsia="Calibri"/>
                <w:color w:val="000000"/>
              </w:rPr>
              <w:t xml:space="preserve"> без НДС</w:t>
            </w:r>
            <w:r w:rsidRPr="003E6265">
              <w:rPr>
                <w:rFonts w:eastAsia="Calibri"/>
                <w:szCs w:val="28"/>
              </w:rPr>
              <w:t>;</w:t>
            </w:r>
          </w:p>
          <w:p w:rsidR="00C8201E" w:rsidRPr="00C8201E" w:rsidRDefault="003E6265" w:rsidP="003E6265">
            <w:pPr>
              <w:rPr>
                <w:rFonts w:eastAsia="Times New Roman"/>
                <w:szCs w:val="24"/>
                <w:lang w:eastAsia="ru-RU"/>
              </w:rPr>
            </w:pPr>
            <w:r w:rsidRPr="003E6265">
              <w:rPr>
                <w:rFonts w:eastAsia="Calibri"/>
                <w:color w:val="000000"/>
              </w:rPr>
              <w:t>Земельный участок – 2 588 000,00 (Два миллиона пятьсот восемьдесят восемь тысяч) руб. НДС не облагается</w:t>
            </w:r>
          </w:p>
        </w:tc>
      </w:tr>
      <w:tr w:rsidR="003E6265" w:rsidRPr="00C8201E" w:rsidTr="00C8201E">
        <w:trPr>
          <w:trHeight w:val="263"/>
        </w:trPr>
        <w:tc>
          <w:tcPr>
            <w:tcW w:w="1046" w:type="dxa"/>
          </w:tcPr>
          <w:p w:rsidR="003E6265" w:rsidRPr="00C8201E" w:rsidRDefault="003E6265" w:rsidP="00C8201E">
            <w:pPr>
              <w:ind w:left="-55"/>
              <w:jc w:val="center"/>
              <w:rPr>
                <w:rFonts w:eastAsia="Times New Roman"/>
                <w:szCs w:val="24"/>
                <w:lang w:eastAsia="ru-RU"/>
              </w:rPr>
            </w:pPr>
            <w:r>
              <w:rPr>
                <w:rFonts w:eastAsia="Times New Roman"/>
                <w:szCs w:val="24"/>
                <w:lang w:eastAsia="ru-RU"/>
              </w:rPr>
              <w:t>7</w:t>
            </w:r>
          </w:p>
        </w:tc>
        <w:tc>
          <w:tcPr>
            <w:tcW w:w="3644" w:type="dxa"/>
          </w:tcPr>
          <w:p w:rsidR="003E6265" w:rsidRPr="005264D1" w:rsidRDefault="003E6265" w:rsidP="00693051">
            <w:r w:rsidRPr="005264D1">
              <w:t>Минимальная цена предложения (цена отсечения)</w:t>
            </w:r>
          </w:p>
        </w:tc>
        <w:tc>
          <w:tcPr>
            <w:tcW w:w="5146" w:type="dxa"/>
          </w:tcPr>
          <w:p w:rsidR="003E6265" w:rsidRDefault="003E6265" w:rsidP="00693051">
            <w:r w:rsidRPr="00834B87">
              <w:t>9 482 500 (Девять миллионов четыреста восемьдесят две тысячи пятьсот) руб.</w:t>
            </w:r>
          </w:p>
        </w:tc>
      </w:tr>
      <w:tr w:rsidR="00C8201E" w:rsidRPr="00C8201E" w:rsidTr="00C8201E">
        <w:trPr>
          <w:trHeight w:val="263"/>
        </w:trPr>
        <w:tc>
          <w:tcPr>
            <w:tcW w:w="1046" w:type="dxa"/>
          </w:tcPr>
          <w:p w:rsidR="00C8201E" w:rsidRPr="00C8201E" w:rsidRDefault="00DE7FA2" w:rsidP="00C8201E">
            <w:pPr>
              <w:ind w:left="-55"/>
              <w:jc w:val="center"/>
              <w:rPr>
                <w:rFonts w:eastAsia="Times New Roman"/>
                <w:szCs w:val="24"/>
                <w:lang w:eastAsia="ru-RU"/>
              </w:rPr>
            </w:pPr>
            <w:r>
              <w:rPr>
                <w:rFonts w:eastAsia="Times New Roman"/>
                <w:szCs w:val="24"/>
                <w:lang w:eastAsia="ru-RU"/>
              </w:rPr>
              <w:t>8</w:t>
            </w:r>
          </w:p>
        </w:tc>
        <w:tc>
          <w:tcPr>
            <w:tcW w:w="3644" w:type="dxa"/>
          </w:tcPr>
          <w:p w:rsidR="00C8201E" w:rsidRPr="00C8201E" w:rsidRDefault="00C8201E" w:rsidP="00C8201E">
            <w:pPr>
              <w:rPr>
                <w:rFonts w:eastAsia="Times New Roman"/>
                <w:color w:val="000000"/>
                <w:szCs w:val="24"/>
                <w:lang w:eastAsia="ru-RU"/>
              </w:rPr>
            </w:pPr>
            <w:r w:rsidRPr="00C8201E">
              <w:rPr>
                <w:rFonts w:eastAsia="Times New Roman"/>
                <w:color w:val="000000"/>
                <w:szCs w:val="24"/>
                <w:lang w:eastAsia="ru-RU"/>
              </w:rPr>
              <w:t>Величина снижения цены первоначального предложения («шаг понижения»), руб.</w:t>
            </w:r>
          </w:p>
        </w:tc>
        <w:tc>
          <w:tcPr>
            <w:tcW w:w="5146" w:type="dxa"/>
          </w:tcPr>
          <w:p w:rsidR="00C8201E" w:rsidRPr="00C8201E" w:rsidRDefault="003E6265" w:rsidP="00C8201E">
            <w:pPr>
              <w:rPr>
                <w:rFonts w:eastAsia="Times New Roman"/>
                <w:szCs w:val="24"/>
                <w:lang w:eastAsia="ru-RU"/>
              </w:rPr>
            </w:pPr>
            <w:r w:rsidRPr="003E6265">
              <w:rPr>
                <w:rFonts w:eastAsia="Calibri"/>
                <w:color w:val="000000"/>
              </w:rPr>
              <w:t>1 000 000 (Один миллион) руб.</w:t>
            </w:r>
          </w:p>
        </w:tc>
      </w:tr>
      <w:tr w:rsidR="00C8201E" w:rsidRPr="00C8201E" w:rsidTr="00C8201E">
        <w:trPr>
          <w:trHeight w:val="263"/>
        </w:trPr>
        <w:tc>
          <w:tcPr>
            <w:tcW w:w="1046" w:type="dxa"/>
          </w:tcPr>
          <w:p w:rsidR="00C8201E" w:rsidRPr="00C8201E" w:rsidRDefault="00DE7FA2" w:rsidP="00C8201E">
            <w:pPr>
              <w:ind w:left="-55"/>
              <w:jc w:val="center"/>
              <w:rPr>
                <w:rFonts w:eastAsia="Times New Roman"/>
                <w:szCs w:val="24"/>
                <w:lang w:eastAsia="ru-RU"/>
              </w:rPr>
            </w:pPr>
            <w:r>
              <w:rPr>
                <w:rFonts w:eastAsia="Times New Roman"/>
                <w:szCs w:val="24"/>
                <w:lang w:eastAsia="ru-RU"/>
              </w:rPr>
              <w:t>9</w:t>
            </w:r>
          </w:p>
        </w:tc>
        <w:tc>
          <w:tcPr>
            <w:tcW w:w="3644" w:type="dxa"/>
          </w:tcPr>
          <w:p w:rsidR="00C8201E" w:rsidRPr="00C8201E" w:rsidRDefault="00C8201E" w:rsidP="00C8201E">
            <w:pPr>
              <w:rPr>
                <w:rFonts w:eastAsia="Times New Roman"/>
                <w:color w:val="000000"/>
                <w:szCs w:val="24"/>
                <w:lang w:eastAsia="ru-RU"/>
              </w:rPr>
            </w:pPr>
            <w:r w:rsidRPr="00C8201E">
              <w:rPr>
                <w:rFonts w:eastAsia="Times New Roman"/>
                <w:color w:val="000000"/>
                <w:szCs w:val="24"/>
                <w:lang w:eastAsia="ru-RU"/>
              </w:rPr>
              <w:t>Величина повышения цены («шаг аукциона»), руб.</w:t>
            </w:r>
          </w:p>
        </w:tc>
        <w:tc>
          <w:tcPr>
            <w:tcW w:w="5146" w:type="dxa"/>
          </w:tcPr>
          <w:p w:rsidR="00C8201E" w:rsidRPr="00C8201E" w:rsidRDefault="003E6265" w:rsidP="00C8201E">
            <w:pPr>
              <w:rPr>
                <w:rFonts w:eastAsia="Times New Roman"/>
                <w:szCs w:val="24"/>
                <w:lang w:eastAsia="ru-RU"/>
              </w:rPr>
            </w:pPr>
            <w:r w:rsidRPr="003E6265">
              <w:rPr>
                <w:rFonts w:eastAsia="Calibri"/>
                <w:color w:val="000000"/>
              </w:rPr>
              <w:t>500 000 (пятьсот тысяч) руб.</w:t>
            </w:r>
          </w:p>
        </w:tc>
      </w:tr>
      <w:tr w:rsidR="00C8201E" w:rsidRPr="00C8201E" w:rsidTr="00C8201E">
        <w:trPr>
          <w:trHeight w:val="263"/>
        </w:trPr>
        <w:tc>
          <w:tcPr>
            <w:tcW w:w="1046" w:type="dxa"/>
          </w:tcPr>
          <w:p w:rsidR="00C8201E" w:rsidRPr="00C8201E" w:rsidRDefault="00C8201E" w:rsidP="00C8201E">
            <w:pPr>
              <w:ind w:left="-55"/>
              <w:jc w:val="center"/>
              <w:rPr>
                <w:rFonts w:eastAsia="Times New Roman"/>
                <w:szCs w:val="24"/>
                <w:lang w:eastAsia="ru-RU"/>
              </w:rPr>
            </w:pPr>
            <w:r w:rsidRPr="00C8201E">
              <w:rPr>
                <w:rFonts w:eastAsia="Times New Roman"/>
                <w:szCs w:val="24"/>
                <w:lang w:eastAsia="ru-RU"/>
              </w:rPr>
              <w:t>10</w:t>
            </w:r>
          </w:p>
        </w:tc>
        <w:tc>
          <w:tcPr>
            <w:tcW w:w="3644" w:type="dxa"/>
          </w:tcPr>
          <w:p w:rsidR="00C8201E" w:rsidRPr="00C8201E" w:rsidRDefault="00C8201E" w:rsidP="00C8201E">
            <w:pPr>
              <w:rPr>
                <w:rFonts w:eastAsia="Times New Roman"/>
                <w:color w:val="000000"/>
                <w:szCs w:val="24"/>
                <w:lang w:eastAsia="ru-RU"/>
              </w:rPr>
            </w:pPr>
            <w:r w:rsidRPr="00C8201E">
              <w:rPr>
                <w:rFonts w:eastAsia="Times New Roman"/>
                <w:color w:val="000000"/>
                <w:szCs w:val="24"/>
                <w:lang w:eastAsia="ru-RU"/>
              </w:rPr>
              <w:t>Размер задатка, руб.</w:t>
            </w:r>
          </w:p>
        </w:tc>
        <w:tc>
          <w:tcPr>
            <w:tcW w:w="5146" w:type="dxa"/>
          </w:tcPr>
          <w:p w:rsidR="00C8201E" w:rsidRPr="00C8201E" w:rsidRDefault="00DE7FA2" w:rsidP="00C8201E">
            <w:pPr>
              <w:rPr>
                <w:rFonts w:eastAsia="Times New Roman"/>
                <w:szCs w:val="24"/>
                <w:lang w:eastAsia="ru-RU"/>
              </w:rPr>
            </w:pPr>
            <w:r w:rsidRPr="00DE7FA2">
              <w:rPr>
                <w:rFonts w:eastAsia="Calibri"/>
                <w:color w:val="000000"/>
              </w:rPr>
              <w:t xml:space="preserve">3 793 000 (Три миллиона семьсот девяносто три </w:t>
            </w:r>
            <w:r w:rsidRPr="00DE7FA2">
              <w:rPr>
                <w:rFonts w:eastAsia="Calibri"/>
                <w:color w:val="000000"/>
              </w:rPr>
              <w:lastRenderedPageBreak/>
              <w:t>тысячи) руб.</w:t>
            </w:r>
          </w:p>
        </w:tc>
      </w:tr>
      <w:tr w:rsidR="00C8201E" w:rsidRPr="00C8201E" w:rsidTr="00C8201E">
        <w:trPr>
          <w:trHeight w:val="263"/>
        </w:trPr>
        <w:tc>
          <w:tcPr>
            <w:tcW w:w="1046" w:type="dxa"/>
          </w:tcPr>
          <w:p w:rsidR="00C8201E" w:rsidRPr="005264D1" w:rsidRDefault="00C8201E" w:rsidP="00C8201E">
            <w:pPr>
              <w:ind w:left="-55"/>
              <w:jc w:val="center"/>
              <w:rPr>
                <w:rFonts w:eastAsia="Times New Roman"/>
                <w:szCs w:val="24"/>
                <w:lang w:eastAsia="ru-RU"/>
              </w:rPr>
            </w:pPr>
            <w:r w:rsidRPr="005264D1">
              <w:rPr>
                <w:rFonts w:eastAsia="Times New Roman"/>
                <w:szCs w:val="24"/>
                <w:lang w:eastAsia="ru-RU"/>
              </w:rPr>
              <w:lastRenderedPageBreak/>
              <w:t>11</w:t>
            </w:r>
          </w:p>
        </w:tc>
        <w:tc>
          <w:tcPr>
            <w:tcW w:w="3644" w:type="dxa"/>
          </w:tcPr>
          <w:p w:rsidR="00C8201E" w:rsidRPr="005264D1" w:rsidRDefault="005264D1" w:rsidP="00C8201E">
            <w:pPr>
              <w:rPr>
                <w:rFonts w:eastAsia="Times New Roman"/>
                <w:color w:val="000000"/>
                <w:szCs w:val="24"/>
                <w:lang w:eastAsia="ru-RU"/>
              </w:rPr>
            </w:pPr>
            <w:r w:rsidRPr="005264D1">
              <w:rPr>
                <w:rFonts w:eastAsia="Times New Roman"/>
                <w:color w:val="000000"/>
                <w:szCs w:val="24"/>
                <w:lang w:eastAsia="ru-RU"/>
              </w:rPr>
              <w:t>П</w:t>
            </w:r>
            <w:r w:rsidR="00C8201E" w:rsidRPr="005264D1">
              <w:rPr>
                <w:rFonts w:eastAsia="Times New Roman"/>
                <w:color w:val="000000"/>
                <w:szCs w:val="24"/>
                <w:lang w:eastAsia="ru-RU"/>
              </w:rPr>
              <w:t>орядок перечисления задатка, необходимые реквизиты счетов</w:t>
            </w:r>
          </w:p>
        </w:tc>
        <w:tc>
          <w:tcPr>
            <w:tcW w:w="5146" w:type="dxa"/>
          </w:tcPr>
          <w:p w:rsidR="005264D1" w:rsidRPr="00C8201E" w:rsidRDefault="005264D1" w:rsidP="005264D1">
            <w:pPr>
              <w:jc w:val="both"/>
              <w:rPr>
                <w:rFonts w:eastAsia="Times New Roman"/>
                <w:szCs w:val="24"/>
                <w:lang w:val="x-none" w:eastAsia="ru-RU"/>
              </w:rPr>
            </w:pPr>
            <w:r w:rsidRPr="00C8201E">
              <w:rPr>
                <w:rFonts w:eastAsia="Calibri"/>
                <w:bCs/>
                <w:iCs/>
                <w:szCs w:val="24"/>
                <w:lang w:val="x-none" w:eastAsia="ru-RU"/>
              </w:rPr>
              <w:t xml:space="preserve">Для участия в </w:t>
            </w:r>
            <w:r w:rsidRPr="00C8201E">
              <w:rPr>
                <w:rFonts w:eastAsia="Calibri"/>
                <w:bCs/>
                <w:iCs/>
                <w:szCs w:val="24"/>
                <w:lang w:eastAsia="ru-RU"/>
              </w:rPr>
              <w:t>продаже государственного имущества посредством публичного предложения</w:t>
            </w:r>
            <w:r w:rsidRPr="00C8201E">
              <w:rPr>
                <w:rFonts w:eastAsia="Calibri"/>
                <w:bCs/>
                <w:iCs/>
                <w:szCs w:val="24"/>
                <w:lang w:val="x-none" w:eastAsia="ru-RU"/>
              </w:rPr>
              <w:t xml:space="preserve"> </w:t>
            </w:r>
            <w:r w:rsidRPr="00C8201E">
              <w:rPr>
                <w:rFonts w:eastAsia="Times New Roman"/>
                <w:szCs w:val="24"/>
                <w:lang w:eastAsia="ru-RU"/>
              </w:rPr>
              <w:t>Претендент</w:t>
            </w:r>
            <w:r w:rsidRPr="00C8201E">
              <w:rPr>
                <w:rFonts w:eastAsia="Calibri"/>
                <w:bCs/>
                <w:iCs/>
                <w:szCs w:val="24"/>
                <w:lang w:val="x-none" w:eastAsia="ru-RU"/>
              </w:rPr>
              <w:t xml:space="preserve"> вносит задаток в соответствии с договором о задатке на </w:t>
            </w:r>
            <w:r w:rsidRPr="00C8201E">
              <w:rPr>
                <w:rFonts w:eastAsia="Times New Roman"/>
                <w:szCs w:val="24"/>
                <w:lang w:val="x-none" w:eastAsia="ru-RU"/>
              </w:rPr>
              <w:t xml:space="preserve">расчетный счет </w:t>
            </w:r>
            <w:r w:rsidRPr="00C8201E">
              <w:rPr>
                <w:rFonts w:eastAsia="Times New Roman"/>
                <w:szCs w:val="24"/>
                <w:lang w:eastAsia="ru-RU"/>
              </w:rPr>
              <w:t>Организатора</w:t>
            </w:r>
            <w:r w:rsidRPr="00C8201E">
              <w:rPr>
                <w:rFonts w:eastAsia="Times New Roman"/>
                <w:szCs w:val="24"/>
                <w:lang w:val="x-none" w:eastAsia="ru-RU"/>
              </w:rPr>
              <w:t>:</w:t>
            </w:r>
          </w:p>
          <w:p w:rsidR="005264D1" w:rsidRPr="00C8201E" w:rsidRDefault="005264D1" w:rsidP="005264D1">
            <w:pPr>
              <w:rPr>
                <w:rFonts w:eastAsia="Times New Roman"/>
                <w:szCs w:val="24"/>
                <w:lang w:eastAsia="ru-RU"/>
              </w:rPr>
            </w:pPr>
            <w:r w:rsidRPr="00C8201E">
              <w:rPr>
                <w:rFonts w:eastAsia="Times New Roman"/>
                <w:szCs w:val="24"/>
                <w:lang w:eastAsia="ru-RU"/>
              </w:rPr>
              <w:t>Комитет государственных закупок Мурманской области,</w:t>
            </w:r>
          </w:p>
          <w:p w:rsidR="005264D1" w:rsidRPr="00C8201E" w:rsidRDefault="005264D1" w:rsidP="005264D1">
            <w:pPr>
              <w:rPr>
                <w:rFonts w:eastAsia="Times New Roman"/>
                <w:szCs w:val="24"/>
                <w:lang w:eastAsia="ru-RU"/>
              </w:rPr>
            </w:pPr>
            <w:r w:rsidRPr="00C8201E">
              <w:rPr>
                <w:rFonts w:eastAsia="Times New Roman"/>
                <w:szCs w:val="24"/>
                <w:lang w:eastAsia="ru-RU"/>
              </w:rPr>
              <w:t>ИНН 5190198362</w:t>
            </w:r>
          </w:p>
          <w:p w:rsidR="005264D1" w:rsidRPr="00C8201E" w:rsidRDefault="005264D1" w:rsidP="005264D1">
            <w:pPr>
              <w:rPr>
                <w:rFonts w:eastAsia="Times New Roman"/>
                <w:szCs w:val="24"/>
                <w:lang w:eastAsia="ru-RU"/>
              </w:rPr>
            </w:pPr>
            <w:r w:rsidRPr="00C8201E">
              <w:rPr>
                <w:rFonts w:eastAsia="Times New Roman"/>
                <w:szCs w:val="24"/>
                <w:lang w:eastAsia="ru-RU"/>
              </w:rPr>
              <w:t>КПП 519001001</w:t>
            </w:r>
          </w:p>
          <w:p w:rsidR="005264D1" w:rsidRPr="00C8201E" w:rsidRDefault="005264D1" w:rsidP="005264D1">
            <w:pPr>
              <w:rPr>
                <w:rFonts w:eastAsia="Times New Roman"/>
                <w:szCs w:val="24"/>
                <w:lang w:eastAsia="ru-RU"/>
              </w:rPr>
            </w:pPr>
            <w:proofErr w:type="gramStart"/>
            <w:r w:rsidRPr="00C8201E">
              <w:rPr>
                <w:rFonts w:eastAsia="Times New Roman"/>
                <w:szCs w:val="24"/>
                <w:lang w:eastAsia="ru-RU"/>
              </w:rPr>
              <w:t>Р</w:t>
            </w:r>
            <w:proofErr w:type="gramEnd"/>
            <w:r w:rsidRPr="00C8201E">
              <w:rPr>
                <w:rFonts w:eastAsia="Times New Roman"/>
                <w:szCs w:val="24"/>
                <w:lang w:eastAsia="ru-RU"/>
              </w:rPr>
              <w:t>/счет 403 028 105 000 020 000 79</w:t>
            </w:r>
          </w:p>
          <w:p w:rsidR="005264D1" w:rsidRPr="00C8201E" w:rsidRDefault="005264D1" w:rsidP="005264D1">
            <w:pPr>
              <w:rPr>
                <w:rFonts w:eastAsia="Times New Roman"/>
                <w:szCs w:val="24"/>
                <w:lang w:eastAsia="ru-RU"/>
              </w:rPr>
            </w:pPr>
            <w:r w:rsidRPr="00C8201E">
              <w:rPr>
                <w:rFonts w:eastAsia="Times New Roman"/>
                <w:szCs w:val="24"/>
                <w:lang w:eastAsia="ru-RU"/>
              </w:rPr>
              <w:t>Банк: Отделение Мурманск г. Мурманск</w:t>
            </w:r>
          </w:p>
          <w:p w:rsidR="005264D1" w:rsidRPr="00C8201E" w:rsidRDefault="005264D1" w:rsidP="005264D1">
            <w:pPr>
              <w:rPr>
                <w:rFonts w:eastAsia="Times New Roman"/>
                <w:szCs w:val="24"/>
                <w:lang w:eastAsia="ru-RU"/>
              </w:rPr>
            </w:pPr>
            <w:r w:rsidRPr="00C8201E">
              <w:rPr>
                <w:rFonts w:eastAsia="Times New Roman"/>
                <w:szCs w:val="24"/>
                <w:lang w:eastAsia="ru-RU"/>
              </w:rPr>
              <w:t xml:space="preserve">Л/счет: 054 920 017 70 </w:t>
            </w:r>
          </w:p>
          <w:p w:rsidR="00C8201E" w:rsidRPr="005264D1" w:rsidRDefault="005264D1" w:rsidP="005264D1">
            <w:pPr>
              <w:rPr>
                <w:rFonts w:eastAsia="Times New Roman"/>
                <w:szCs w:val="24"/>
                <w:highlight w:val="yellow"/>
                <w:lang w:eastAsia="ru-RU"/>
              </w:rPr>
            </w:pPr>
            <w:r w:rsidRPr="00C8201E">
              <w:rPr>
                <w:rFonts w:eastAsia="Times New Roman"/>
                <w:szCs w:val="24"/>
                <w:lang w:eastAsia="ru-RU"/>
              </w:rPr>
              <w:t xml:space="preserve">БИК </w:t>
            </w:r>
            <w:r w:rsidRPr="00C8201E">
              <w:rPr>
                <w:rFonts w:eastAsia="Times New Roman"/>
                <w:szCs w:val="24"/>
                <w:lang w:eastAsia="ru-RU"/>
              </w:rPr>
              <w:tab/>
              <w:t>044705001</w:t>
            </w:r>
          </w:p>
        </w:tc>
      </w:tr>
      <w:tr w:rsidR="005264D1" w:rsidRPr="00C8201E" w:rsidTr="00C8201E">
        <w:trPr>
          <w:trHeight w:val="263"/>
        </w:trPr>
        <w:tc>
          <w:tcPr>
            <w:tcW w:w="1046" w:type="dxa"/>
          </w:tcPr>
          <w:p w:rsidR="005264D1" w:rsidRPr="00C8201E" w:rsidRDefault="005264D1" w:rsidP="00C8201E">
            <w:pPr>
              <w:ind w:left="-55"/>
              <w:jc w:val="center"/>
              <w:rPr>
                <w:rFonts w:eastAsia="Times New Roman"/>
                <w:szCs w:val="24"/>
                <w:lang w:eastAsia="ru-RU"/>
              </w:rPr>
            </w:pPr>
            <w:r>
              <w:rPr>
                <w:rFonts w:eastAsia="Times New Roman"/>
                <w:szCs w:val="24"/>
                <w:lang w:eastAsia="ru-RU"/>
              </w:rPr>
              <w:t>12</w:t>
            </w:r>
          </w:p>
        </w:tc>
        <w:tc>
          <w:tcPr>
            <w:tcW w:w="3644" w:type="dxa"/>
          </w:tcPr>
          <w:p w:rsidR="005264D1" w:rsidRPr="00BF49D5" w:rsidRDefault="005264D1" w:rsidP="00693051">
            <w:pPr>
              <w:rPr>
                <w:color w:val="000000" w:themeColor="text1"/>
                <w:szCs w:val="24"/>
              </w:rPr>
            </w:pPr>
            <w:r w:rsidRPr="00BF49D5">
              <w:rPr>
                <w:color w:val="000000" w:themeColor="text1"/>
                <w:szCs w:val="24"/>
              </w:rPr>
              <w:t>Условия и сроки платежа, необходимые реквизиты счетов</w:t>
            </w:r>
          </w:p>
        </w:tc>
        <w:tc>
          <w:tcPr>
            <w:tcW w:w="5146" w:type="dxa"/>
          </w:tcPr>
          <w:p w:rsidR="005264D1" w:rsidRPr="00BF49D5" w:rsidRDefault="005264D1" w:rsidP="00693051">
            <w:pPr>
              <w:rPr>
                <w:color w:val="000000" w:themeColor="text1"/>
                <w:szCs w:val="24"/>
              </w:rPr>
            </w:pPr>
            <w:r w:rsidRPr="00BF49D5">
              <w:rPr>
                <w:color w:val="000000" w:themeColor="text1"/>
                <w:szCs w:val="24"/>
                <w:shd w:val="clear" w:color="auto" w:fill="FFFFFF"/>
              </w:rPr>
              <w:t>В течение 15 (пятнадцати) календарных дней со дня подписании договора купли-продажи имущества.</w:t>
            </w:r>
          </w:p>
          <w:p w:rsidR="005264D1" w:rsidRPr="00BF49D5" w:rsidRDefault="005264D1" w:rsidP="00693051">
            <w:pPr>
              <w:rPr>
                <w:color w:val="000000" w:themeColor="text1"/>
                <w:szCs w:val="24"/>
              </w:rPr>
            </w:pPr>
            <w:r w:rsidRPr="00BF49D5">
              <w:rPr>
                <w:color w:val="000000" w:themeColor="text1"/>
                <w:szCs w:val="24"/>
              </w:rPr>
              <w:t>УФК по Мурманской области (Министерство имущественных отношений Мурманской области  л/</w:t>
            </w:r>
            <w:proofErr w:type="spellStart"/>
            <w:proofErr w:type="gramStart"/>
            <w:r w:rsidRPr="00BF49D5">
              <w:rPr>
                <w:color w:val="000000" w:themeColor="text1"/>
                <w:szCs w:val="24"/>
              </w:rPr>
              <w:t>c</w:t>
            </w:r>
            <w:proofErr w:type="gramEnd"/>
            <w:r w:rsidRPr="00BF49D5">
              <w:rPr>
                <w:color w:val="000000" w:themeColor="text1"/>
                <w:szCs w:val="24"/>
              </w:rPr>
              <w:t>ч</w:t>
            </w:r>
            <w:proofErr w:type="spellEnd"/>
            <w:r w:rsidRPr="00BF49D5">
              <w:rPr>
                <w:color w:val="000000" w:themeColor="text1"/>
                <w:szCs w:val="24"/>
              </w:rPr>
              <w:t xml:space="preserve"> 04492001100)</w:t>
            </w:r>
          </w:p>
          <w:p w:rsidR="005264D1" w:rsidRPr="00BF49D5" w:rsidRDefault="005264D1" w:rsidP="00693051">
            <w:pPr>
              <w:rPr>
                <w:color w:val="000000" w:themeColor="text1"/>
                <w:szCs w:val="24"/>
              </w:rPr>
            </w:pPr>
            <w:r w:rsidRPr="00BF49D5">
              <w:rPr>
                <w:color w:val="000000" w:themeColor="text1"/>
                <w:szCs w:val="24"/>
              </w:rPr>
              <w:t xml:space="preserve">ИНН 5190800097  КПП 519001001                ОКТМО 47701000 </w:t>
            </w:r>
            <w:r w:rsidRPr="00BF49D5">
              <w:rPr>
                <w:i/>
                <w:color w:val="000000" w:themeColor="text1"/>
                <w:szCs w:val="24"/>
              </w:rPr>
              <w:t xml:space="preserve"> </w:t>
            </w:r>
          </w:p>
          <w:p w:rsidR="005264D1" w:rsidRPr="00BF49D5" w:rsidRDefault="005264D1" w:rsidP="00693051">
            <w:pPr>
              <w:rPr>
                <w:color w:val="000000" w:themeColor="text1"/>
                <w:szCs w:val="24"/>
              </w:rPr>
            </w:pPr>
            <w:proofErr w:type="gramStart"/>
            <w:r w:rsidRPr="00BF49D5">
              <w:rPr>
                <w:color w:val="000000" w:themeColor="text1"/>
                <w:szCs w:val="24"/>
              </w:rPr>
              <w:t>р</w:t>
            </w:r>
            <w:proofErr w:type="gramEnd"/>
            <w:r w:rsidRPr="00BF49D5">
              <w:rPr>
                <w:color w:val="000000" w:themeColor="text1"/>
                <w:szCs w:val="24"/>
              </w:rPr>
              <w:t>/</w:t>
            </w:r>
            <w:proofErr w:type="spellStart"/>
            <w:r w:rsidRPr="00BF49D5">
              <w:rPr>
                <w:color w:val="000000" w:themeColor="text1"/>
                <w:szCs w:val="24"/>
              </w:rPr>
              <w:t>сч</w:t>
            </w:r>
            <w:proofErr w:type="spellEnd"/>
            <w:r w:rsidRPr="00BF49D5">
              <w:rPr>
                <w:color w:val="000000" w:themeColor="text1"/>
                <w:szCs w:val="24"/>
              </w:rPr>
              <w:t xml:space="preserve"> № 40101810000000010005  ОТДЕЛЕНИЕ МУРМАНСК  Г.МУРМАНСК</w:t>
            </w:r>
          </w:p>
          <w:p w:rsidR="005264D1" w:rsidRPr="00BF49D5" w:rsidRDefault="005264D1" w:rsidP="00693051">
            <w:pPr>
              <w:rPr>
                <w:color w:val="000000" w:themeColor="text1"/>
                <w:szCs w:val="24"/>
              </w:rPr>
            </w:pPr>
            <w:r w:rsidRPr="00BF49D5">
              <w:rPr>
                <w:color w:val="000000" w:themeColor="text1"/>
                <w:szCs w:val="24"/>
              </w:rPr>
              <w:t>БИК 044705001</w:t>
            </w:r>
          </w:p>
          <w:p w:rsidR="005264D1" w:rsidRDefault="005264D1" w:rsidP="00693051">
            <w:pPr>
              <w:rPr>
                <w:color w:val="000000" w:themeColor="text1"/>
                <w:szCs w:val="24"/>
              </w:rPr>
            </w:pPr>
            <w:r w:rsidRPr="00BF49D5">
              <w:rPr>
                <w:color w:val="000000" w:themeColor="text1"/>
                <w:szCs w:val="24"/>
              </w:rPr>
              <w:t>КБК 81011402023020000410</w:t>
            </w:r>
            <w:r>
              <w:rPr>
                <w:color w:val="000000" w:themeColor="text1"/>
                <w:szCs w:val="24"/>
              </w:rPr>
              <w:t xml:space="preserve"> (объекты недвижимости)</w:t>
            </w:r>
          </w:p>
          <w:p w:rsidR="005264D1" w:rsidRPr="00BF49D5" w:rsidRDefault="005264D1" w:rsidP="00693051">
            <w:pPr>
              <w:rPr>
                <w:color w:val="000000" w:themeColor="text1"/>
                <w:szCs w:val="24"/>
              </w:rPr>
            </w:pPr>
            <w:r>
              <w:rPr>
                <w:color w:val="000000" w:themeColor="text1"/>
                <w:szCs w:val="24"/>
              </w:rPr>
              <w:t>КБК 81011406022020000430 (земельный участок)</w:t>
            </w:r>
          </w:p>
        </w:tc>
      </w:tr>
      <w:tr w:rsidR="00DE7FA2" w:rsidRPr="00C8201E" w:rsidTr="00C8201E">
        <w:trPr>
          <w:trHeight w:val="263"/>
        </w:trPr>
        <w:tc>
          <w:tcPr>
            <w:tcW w:w="1046" w:type="dxa"/>
          </w:tcPr>
          <w:p w:rsidR="00DE7FA2" w:rsidRPr="00C8201E" w:rsidRDefault="00DE7FA2" w:rsidP="005264D1">
            <w:pPr>
              <w:ind w:left="-55"/>
              <w:jc w:val="center"/>
              <w:rPr>
                <w:rFonts w:eastAsia="Times New Roman"/>
                <w:szCs w:val="24"/>
                <w:lang w:eastAsia="ru-RU"/>
              </w:rPr>
            </w:pPr>
            <w:r w:rsidRPr="00C8201E">
              <w:rPr>
                <w:rFonts w:eastAsia="Times New Roman"/>
                <w:szCs w:val="24"/>
                <w:lang w:eastAsia="ru-RU"/>
              </w:rPr>
              <w:t>1</w:t>
            </w:r>
            <w:r w:rsidR="005264D1">
              <w:rPr>
                <w:rFonts w:eastAsia="Times New Roman"/>
                <w:szCs w:val="24"/>
                <w:lang w:eastAsia="ru-RU"/>
              </w:rPr>
              <w:t>3</w:t>
            </w:r>
          </w:p>
        </w:tc>
        <w:tc>
          <w:tcPr>
            <w:tcW w:w="3644" w:type="dxa"/>
          </w:tcPr>
          <w:p w:rsidR="00DE7FA2" w:rsidRPr="00C8201E" w:rsidRDefault="00DE7FA2" w:rsidP="00C8201E">
            <w:pPr>
              <w:rPr>
                <w:rFonts w:eastAsia="Times New Roman"/>
                <w:color w:val="000000"/>
                <w:szCs w:val="24"/>
                <w:lang w:eastAsia="ru-RU"/>
              </w:rPr>
            </w:pPr>
            <w:r w:rsidRPr="00C8201E">
              <w:rPr>
                <w:rFonts w:eastAsia="Times New Roman"/>
                <w:color w:val="000000"/>
                <w:szCs w:val="24"/>
                <w:lang w:eastAsia="ru-RU"/>
              </w:rPr>
              <w:t>Существующие ограничения (обременения) права</w:t>
            </w:r>
          </w:p>
        </w:tc>
        <w:tc>
          <w:tcPr>
            <w:tcW w:w="5146" w:type="dxa"/>
          </w:tcPr>
          <w:p w:rsidR="00DE7FA2" w:rsidRPr="005145A2" w:rsidRDefault="00DE7FA2" w:rsidP="00693051">
            <w:pPr>
              <w:rPr>
                <w:rFonts w:eastAsia="Times New Roman"/>
                <w:szCs w:val="24"/>
                <w:lang w:eastAsia="ru-RU"/>
              </w:rPr>
            </w:pPr>
            <w:r w:rsidRPr="00BF49D5">
              <w:rPr>
                <w:color w:val="000000" w:themeColor="text1"/>
              </w:rPr>
              <w:t>Отсутствуют</w:t>
            </w:r>
          </w:p>
        </w:tc>
      </w:tr>
      <w:tr w:rsidR="00DE7FA2" w:rsidRPr="00C8201E" w:rsidTr="00C8201E">
        <w:trPr>
          <w:trHeight w:val="263"/>
        </w:trPr>
        <w:tc>
          <w:tcPr>
            <w:tcW w:w="1046" w:type="dxa"/>
          </w:tcPr>
          <w:p w:rsidR="00DE7FA2" w:rsidRPr="00C8201E" w:rsidRDefault="005264D1" w:rsidP="00C8201E">
            <w:pPr>
              <w:ind w:left="-55"/>
              <w:jc w:val="center"/>
              <w:rPr>
                <w:rFonts w:eastAsia="Times New Roman"/>
                <w:szCs w:val="24"/>
                <w:lang w:eastAsia="ru-RU"/>
              </w:rPr>
            </w:pPr>
            <w:r>
              <w:rPr>
                <w:rFonts w:eastAsia="Times New Roman"/>
                <w:szCs w:val="24"/>
                <w:lang w:eastAsia="ru-RU"/>
              </w:rPr>
              <w:t>14</w:t>
            </w:r>
          </w:p>
        </w:tc>
        <w:tc>
          <w:tcPr>
            <w:tcW w:w="3644" w:type="dxa"/>
          </w:tcPr>
          <w:p w:rsidR="00DE7FA2" w:rsidRPr="00C8201E" w:rsidRDefault="00DE7FA2" w:rsidP="00C8201E">
            <w:pPr>
              <w:rPr>
                <w:rFonts w:eastAsia="Times New Roman"/>
                <w:color w:val="000000"/>
                <w:szCs w:val="24"/>
                <w:lang w:eastAsia="ru-RU"/>
              </w:rPr>
            </w:pPr>
            <w:r w:rsidRPr="00C8201E">
              <w:rPr>
                <w:rFonts w:eastAsia="Times New Roman"/>
                <w:color w:val="000000"/>
                <w:szCs w:val="24"/>
                <w:lang w:eastAsia="ru-RU"/>
              </w:rPr>
              <w:t>Ограничения участия отдельных категорий физических лиц и юридических лиц в приватизации имущества</w:t>
            </w:r>
          </w:p>
        </w:tc>
        <w:tc>
          <w:tcPr>
            <w:tcW w:w="5146" w:type="dxa"/>
          </w:tcPr>
          <w:p w:rsidR="00DE7FA2" w:rsidRPr="00BF49D5" w:rsidRDefault="00DE7FA2" w:rsidP="00693051">
            <w:pPr>
              <w:rPr>
                <w:color w:val="000000" w:themeColor="text1"/>
              </w:rPr>
            </w:pPr>
            <w:r w:rsidRPr="00BF49D5">
              <w:rPr>
                <w:color w:val="000000" w:themeColor="text1"/>
              </w:rPr>
              <w:t xml:space="preserve">Отсутствуют </w:t>
            </w:r>
          </w:p>
        </w:tc>
      </w:tr>
    </w:tbl>
    <w:p w:rsidR="00C8201E" w:rsidRPr="00C8201E" w:rsidRDefault="00C8201E" w:rsidP="00C8201E">
      <w:pPr>
        <w:ind w:firstLine="709"/>
        <w:jc w:val="both"/>
        <w:rPr>
          <w:rFonts w:eastAsia="Times New Roman"/>
          <w:szCs w:val="24"/>
          <w:lang w:eastAsia="ru-RU"/>
        </w:rPr>
      </w:pPr>
    </w:p>
    <w:p w:rsidR="00C8201E" w:rsidRPr="00C8201E" w:rsidRDefault="00C8201E" w:rsidP="00C8201E">
      <w:pPr>
        <w:tabs>
          <w:tab w:val="left" w:pos="0"/>
        </w:tabs>
        <w:ind w:firstLine="709"/>
        <w:jc w:val="center"/>
        <w:rPr>
          <w:rFonts w:eastAsia="Times New Roman"/>
          <w:b/>
          <w:bCs/>
          <w:color w:val="000000"/>
          <w:szCs w:val="24"/>
          <w:lang w:eastAsia="ru-RU"/>
        </w:rPr>
      </w:pPr>
    </w:p>
    <w:p w:rsidR="00C8201E" w:rsidRPr="00C8201E" w:rsidRDefault="00C8201E" w:rsidP="00C8201E">
      <w:pPr>
        <w:tabs>
          <w:tab w:val="left" w:pos="0"/>
        </w:tabs>
        <w:ind w:firstLine="709"/>
        <w:jc w:val="center"/>
        <w:rPr>
          <w:rFonts w:eastAsia="Times New Roman"/>
          <w:b/>
          <w:bCs/>
          <w:i/>
          <w:szCs w:val="24"/>
          <w:lang w:eastAsia="ru-RU"/>
        </w:rPr>
      </w:pPr>
      <w:r w:rsidRPr="00C8201E">
        <w:rPr>
          <w:rFonts w:eastAsia="Times New Roman"/>
          <w:b/>
          <w:bCs/>
          <w:color w:val="000000"/>
          <w:szCs w:val="24"/>
          <w:lang w:eastAsia="ru-RU"/>
        </w:rPr>
        <w:t xml:space="preserve">Раздел 2. Условия участия в </w:t>
      </w:r>
      <w:r w:rsidRPr="00C8201E">
        <w:rPr>
          <w:rFonts w:eastAsia="Times New Roman"/>
          <w:b/>
          <w:szCs w:val="24"/>
          <w:lang w:val="x-none" w:eastAsia="ru-RU"/>
        </w:rPr>
        <w:t>продаж</w:t>
      </w:r>
      <w:r w:rsidRPr="00C8201E">
        <w:rPr>
          <w:rFonts w:eastAsia="Times New Roman"/>
          <w:b/>
          <w:szCs w:val="24"/>
          <w:lang w:eastAsia="ru-RU"/>
        </w:rPr>
        <w:t>е</w:t>
      </w:r>
      <w:r w:rsidRPr="00C8201E">
        <w:rPr>
          <w:rFonts w:eastAsia="Times New Roman"/>
          <w:b/>
          <w:szCs w:val="24"/>
          <w:lang w:val="x-none" w:eastAsia="ru-RU"/>
        </w:rPr>
        <w:t xml:space="preserve"> государственного </w:t>
      </w:r>
      <w:r w:rsidRPr="00C8201E">
        <w:rPr>
          <w:rFonts w:eastAsia="Times New Roman"/>
          <w:b/>
          <w:color w:val="000000"/>
          <w:szCs w:val="24"/>
          <w:lang w:val="x-none" w:eastAsia="ru-RU"/>
        </w:rPr>
        <w:t xml:space="preserve">имущества </w:t>
      </w:r>
      <w:r w:rsidRPr="00C8201E">
        <w:rPr>
          <w:rFonts w:eastAsia="Times New Roman"/>
          <w:b/>
          <w:bCs/>
          <w:color w:val="000000"/>
          <w:szCs w:val="24"/>
          <w:lang w:eastAsia="ru-RU"/>
        </w:rPr>
        <w:t>посредством публичного предложения</w:t>
      </w:r>
    </w:p>
    <w:p w:rsidR="00C8201E" w:rsidRPr="00C8201E" w:rsidRDefault="00C8201E" w:rsidP="00C8201E">
      <w:pPr>
        <w:tabs>
          <w:tab w:val="left" w:pos="0"/>
        </w:tabs>
        <w:ind w:firstLine="709"/>
        <w:jc w:val="center"/>
        <w:rPr>
          <w:rFonts w:eastAsia="Times New Roman"/>
          <w:b/>
          <w:bCs/>
          <w:i/>
          <w:szCs w:val="24"/>
          <w:lang w:eastAsia="ru-RU"/>
        </w:rPr>
      </w:pPr>
    </w:p>
    <w:p w:rsidR="00C8201E" w:rsidRPr="00C8201E" w:rsidRDefault="00C8201E" w:rsidP="00C8201E">
      <w:pPr>
        <w:autoSpaceDE w:val="0"/>
        <w:autoSpaceDN w:val="0"/>
        <w:adjustRightInd w:val="0"/>
        <w:ind w:firstLine="709"/>
        <w:jc w:val="both"/>
        <w:rPr>
          <w:rFonts w:eastAsia="Calibri"/>
          <w:bCs/>
          <w:iCs/>
          <w:szCs w:val="24"/>
          <w:lang w:eastAsia="ru-RU"/>
        </w:rPr>
      </w:pPr>
      <w:r w:rsidRPr="00C8201E">
        <w:rPr>
          <w:rFonts w:eastAsia="Calibri"/>
          <w:bCs/>
          <w:iCs/>
          <w:szCs w:val="24"/>
          <w:lang w:eastAsia="ru-RU"/>
        </w:rPr>
        <w:t xml:space="preserve">2.1. </w:t>
      </w:r>
      <w:proofErr w:type="gramStart"/>
      <w:r w:rsidRPr="00C8201E">
        <w:rPr>
          <w:rFonts w:eastAsia="Calibri"/>
          <w:bCs/>
          <w:iCs/>
          <w:szCs w:val="24"/>
          <w:lang w:eastAsia="ru-RU"/>
        </w:rPr>
        <w:t xml:space="preserve">Для участия в процедуре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Times New Roman"/>
          <w:szCs w:val="24"/>
          <w:lang w:eastAsia="ru-RU"/>
        </w:rPr>
        <w:t xml:space="preserve"> </w:t>
      </w:r>
      <w:r w:rsidRPr="00C8201E">
        <w:rPr>
          <w:rFonts w:eastAsia="Calibri"/>
          <w:bCs/>
          <w:iCs/>
          <w:szCs w:val="24"/>
          <w:lang w:eastAsia="ru-RU"/>
        </w:rPr>
        <w:t xml:space="preserve">Претендент представляет </w:t>
      </w:r>
      <w:r w:rsidRPr="00C8201E">
        <w:rPr>
          <w:rFonts w:eastAsia="Times New Roman"/>
          <w:bCs/>
          <w:szCs w:val="24"/>
          <w:lang w:eastAsia="ru-RU"/>
        </w:rPr>
        <w:t xml:space="preserve">Организатору </w:t>
      </w:r>
      <w:r w:rsidRPr="00C8201E">
        <w:rPr>
          <w:rFonts w:eastAsia="Calibri"/>
          <w:bCs/>
          <w:iCs/>
          <w:szCs w:val="24"/>
          <w:lang w:eastAsia="ru-RU"/>
        </w:rPr>
        <w:t xml:space="preserve">(лично или через своего полномочного представителя) в установленный документацией о </w:t>
      </w:r>
      <w:r w:rsidRPr="00C8201E">
        <w:rPr>
          <w:rFonts w:eastAsia="Times New Roman"/>
          <w:bCs/>
          <w:color w:val="000000"/>
          <w:szCs w:val="24"/>
          <w:lang w:eastAsia="ru-RU"/>
        </w:rPr>
        <w:t xml:space="preserve"> продаже государственного имущества посредством публичного предложения</w:t>
      </w:r>
      <w:r w:rsidRPr="00C8201E">
        <w:rPr>
          <w:rFonts w:eastAsia="Calibri"/>
          <w:bCs/>
          <w:iCs/>
          <w:szCs w:val="24"/>
          <w:lang w:eastAsia="ru-RU"/>
        </w:rPr>
        <w:t xml:space="preserve"> срок следующие документы:</w:t>
      </w:r>
      <w:proofErr w:type="gramEnd"/>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а) заявку по форме, утвержденн</w:t>
      </w:r>
      <w:r w:rsidRPr="00C8201E">
        <w:rPr>
          <w:rFonts w:eastAsia="Times New Roman"/>
          <w:szCs w:val="24"/>
          <w:lang w:eastAsia="ru-RU"/>
        </w:rPr>
        <w:t>ой Организатором</w:t>
      </w:r>
      <w:r w:rsidRPr="00C8201E">
        <w:rPr>
          <w:rFonts w:eastAsia="Times New Roman"/>
          <w:szCs w:val="24"/>
          <w:lang w:val="x-none" w:eastAsia="ru-RU"/>
        </w:rPr>
        <w:t xml:space="preserve"> (приложение № 1 к документации), с указанием реквизитов счета в банке для возврата задатка; </w:t>
      </w:r>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 xml:space="preserve">б) подписанный </w:t>
      </w:r>
      <w:r w:rsidRPr="00C8201E">
        <w:rPr>
          <w:rFonts w:eastAsia="Times New Roman"/>
          <w:szCs w:val="24"/>
          <w:lang w:eastAsia="ru-RU"/>
        </w:rPr>
        <w:t>Претендентом</w:t>
      </w:r>
      <w:r w:rsidRPr="00C8201E">
        <w:rPr>
          <w:rFonts w:eastAsia="Times New Roman"/>
          <w:szCs w:val="24"/>
          <w:lang w:val="x-none" w:eastAsia="ru-RU"/>
        </w:rPr>
        <w:t xml:space="preserve"> договор о задатке (приложение № </w:t>
      </w:r>
      <w:r w:rsidRPr="00C8201E">
        <w:rPr>
          <w:rFonts w:eastAsia="Times New Roman"/>
          <w:szCs w:val="24"/>
          <w:lang w:eastAsia="ru-RU"/>
        </w:rPr>
        <w:t>2</w:t>
      </w:r>
      <w:r w:rsidRPr="00C8201E">
        <w:rPr>
          <w:rFonts w:eastAsia="Times New Roman"/>
          <w:szCs w:val="24"/>
          <w:lang w:val="x-none" w:eastAsia="ru-RU"/>
        </w:rPr>
        <w:t xml:space="preserve"> к документации). Договор о задатке между </w:t>
      </w:r>
      <w:r w:rsidRPr="00C8201E">
        <w:rPr>
          <w:rFonts w:eastAsia="Times New Roman"/>
          <w:szCs w:val="24"/>
          <w:lang w:eastAsia="ru-RU"/>
        </w:rPr>
        <w:t>Организатором</w:t>
      </w:r>
      <w:r w:rsidRPr="00C8201E">
        <w:rPr>
          <w:rFonts w:eastAsia="Times New Roman"/>
          <w:szCs w:val="24"/>
          <w:lang w:val="x-none" w:eastAsia="ru-RU"/>
        </w:rPr>
        <w:t xml:space="preserve"> и </w:t>
      </w:r>
      <w:r w:rsidRPr="00C8201E">
        <w:rPr>
          <w:rFonts w:eastAsia="Times New Roman"/>
          <w:szCs w:val="24"/>
          <w:lang w:eastAsia="ru-RU"/>
        </w:rPr>
        <w:t>Претендентом</w:t>
      </w:r>
      <w:r w:rsidRPr="00C8201E">
        <w:rPr>
          <w:rFonts w:eastAsia="Times New Roman"/>
          <w:szCs w:val="24"/>
          <w:lang w:val="x-none" w:eastAsia="ru-RU"/>
        </w:rPr>
        <w:t xml:space="preserve">  заключается при необходимости; </w:t>
      </w:r>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 xml:space="preserve">в) опись представленных документов (приложение № </w:t>
      </w:r>
      <w:r w:rsidRPr="00C8201E">
        <w:rPr>
          <w:rFonts w:eastAsia="Times New Roman"/>
          <w:szCs w:val="24"/>
          <w:lang w:eastAsia="ru-RU"/>
        </w:rPr>
        <w:t>3</w:t>
      </w:r>
      <w:r w:rsidRPr="00C8201E">
        <w:rPr>
          <w:rFonts w:eastAsia="Times New Roman"/>
          <w:szCs w:val="24"/>
          <w:lang w:val="x-none" w:eastAsia="ru-RU"/>
        </w:rPr>
        <w:t xml:space="preserve"> к документации).</w:t>
      </w:r>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Физические лица предъявляют документ, удостоверяющий личность, или представляют копии всех его листов.</w:t>
      </w:r>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Юридические лица, дополнительно</w:t>
      </w:r>
      <w:r w:rsidRPr="00C8201E">
        <w:rPr>
          <w:rFonts w:eastAsia="Times New Roman"/>
          <w:b/>
          <w:szCs w:val="24"/>
          <w:lang w:val="x-none" w:eastAsia="ru-RU"/>
        </w:rPr>
        <w:t xml:space="preserve"> </w:t>
      </w:r>
      <w:r w:rsidRPr="00C8201E">
        <w:rPr>
          <w:rFonts w:eastAsia="Times New Roman"/>
          <w:szCs w:val="24"/>
          <w:lang w:val="x-none" w:eastAsia="ru-RU"/>
        </w:rPr>
        <w:t xml:space="preserve">представляют следующие документы: </w:t>
      </w:r>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 xml:space="preserve">а) заверенные копии учредительных документов; </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Times New Roman"/>
          <w:szCs w:val="24"/>
          <w:lang w:eastAsia="ru-RU"/>
        </w:rPr>
        <w:lastRenderedPageBreak/>
        <w:t xml:space="preserve">б) </w:t>
      </w:r>
      <w:r w:rsidRPr="00C8201E">
        <w:rPr>
          <w:rFonts w:eastAsia="Calibri"/>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Times New Roman"/>
          <w:szCs w:val="24"/>
          <w:lang w:eastAsia="ru-RU"/>
        </w:rPr>
        <w:t xml:space="preserve"> в) </w:t>
      </w:r>
      <w:r w:rsidRPr="00C8201E">
        <w:rPr>
          <w:rFonts w:eastAsia="Calibri"/>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  В </w:t>
      </w:r>
      <w:proofErr w:type="gramStart"/>
      <w:r w:rsidRPr="00C8201E">
        <w:rPr>
          <w:rFonts w:eastAsia="Calibri"/>
          <w:szCs w:val="24"/>
          <w:lang w:eastAsia="ru-RU"/>
        </w:rPr>
        <w:t>случае</w:t>
      </w:r>
      <w:proofErr w:type="gramEnd"/>
      <w:r w:rsidRPr="00C8201E">
        <w:rPr>
          <w:rFonts w:eastAsia="Calibri"/>
          <w:szCs w:val="24"/>
          <w:lang w:eastAsia="ru-RU"/>
        </w:rPr>
        <w:t xml:space="preserve">, если от имени </w:t>
      </w:r>
      <w:r w:rsidRPr="00C8201E">
        <w:rPr>
          <w:rFonts w:eastAsia="Times New Roman"/>
          <w:szCs w:val="24"/>
          <w:lang w:eastAsia="ru-RU"/>
        </w:rPr>
        <w:t>Претендента</w:t>
      </w:r>
      <w:r w:rsidRPr="00C8201E">
        <w:rPr>
          <w:rFonts w:eastAsia="Calibri"/>
          <w:szCs w:val="24"/>
          <w:lang w:eastAsia="ru-RU"/>
        </w:rPr>
        <w:t xml:space="preserve"> действует его представитель по доверенности, к заявке должна быть приложена доверенность на осуществление действий от имени </w:t>
      </w:r>
      <w:r w:rsidRPr="00C8201E">
        <w:rPr>
          <w:rFonts w:eastAsia="Times New Roman"/>
          <w:szCs w:val="24"/>
          <w:lang w:eastAsia="ru-RU"/>
        </w:rPr>
        <w:t>Претендента</w:t>
      </w:r>
      <w:r w:rsidRPr="00C8201E">
        <w:rPr>
          <w:rFonts w:eastAsia="Calibri"/>
          <w:szCs w:val="24"/>
          <w:lang w:eastAsia="ru-RU"/>
        </w:rPr>
        <w:t xml:space="preserve">, оформленная в установленном порядке, или нотариально заверенная копия такой доверенности. В </w:t>
      </w:r>
      <w:proofErr w:type="gramStart"/>
      <w:r w:rsidRPr="00C8201E">
        <w:rPr>
          <w:rFonts w:eastAsia="Calibri"/>
          <w:szCs w:val="24"/>
          <w:lang w:eastAsia="ru-RU"/>
        </w:rPr>
        <w:t>случае</w:t>
      </w:r>
      <w:proofErr w:type="gramEnd"/>
      <w:r w:rsidRPr="00C8201E">
        <w:rPr>
          <w:rFonts w:eastAsia="Calibri"/>
          <w:szCs w:val="24"/>
          <w:lang w:eastAsia="ru-RU"/>
        </w:rPr>
        <w:t xml:space="preserve">, если доверенность на осуществление действий от имени </w:t>
      </w:r>
      <w:r w:rsidRPr="00C8201E">
        <w:rPr>
          <w:rFonts w:eastAsia="Times New Roman"/>
          <w:szCs w:val="24"/>
          <w:lang w:eastAsia="ru-RU"/>
        </w:rPr>
        <w:t>Претендента</w:t>
      </w:r>
      <w:r w:rsidRPr="00C8201E">
        <w:rPr>
          <w:rFonts w:eastAsia="Calibri"/>
          <w:szCs w:val="24"/>
          <w:lang w:eastAsia="ru-RU"/>
        </w:rPr>
        <w:t xml:space="preserve">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Pr="00C8201E">
        <w:rPr>
          <w:rFonts w:eastAsia="Times New Roman"/>
          <w:szCs w:val="24"/>
          <w:lang w:eastAsia="ru-RU"/>
        </w:rPr>
        <w:t>Претендента</w:t>
      </w:r>
      <w:r w:rsidRPr="00C8201E">
        <w:rPr>
          <w:rFonts w:eastAsia="Calibri"/>
          <w:szCs w:val="24"/>
          <w:lang w:eastAsia="ru-RU"/>
        </w:rPr>
        <w:t xml:space="preserve"> (при наличии) и подписаны </w:t>
      </w:r>
      <w:r w:rsidRPr="00C8201E">
        <w:rPr>
          <w:rFonts w:eastAsia="Times New Roman"/>
          <w:szCs w:val="24"/>
          <w:lang w:eastAsia="ru-RU"/>
        </w:rPr>
        <w:t>Претендентом</w:t>
      </w:r>
      <w:r w:rsidRPr="00C8201E">
        <w:rPr>
          <w:rFonts w:eastAsia="Calibri"/>
          <w:szCs w:val="24"/>
          <w:lang w:eastAsia="ru-RU"/>
        </w:rPr>
        <w:t xml:space="preserve"> или его представителем.</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 xml:space="preserve">Заявка и опись представленных документов составляется в двух экземплярах, один из которых остается у </w:t>
      </w:r>
      <w:r w:rsidRPr="00C8201E">
        <w:rPr>
          <w:rFonts w:eastAsia="Times New Roman"/>
          <w:szCs w:val="24"/>
          <w:lang w:eastAsia="ru-RU"/>
        </w:rPr>
        <w:t>Организатора</w:t>
      </w:r>
      <w:r w:rsidRPr="00C8201E">
        <w:rPr>
          <w:rFonts w:eastAsia="Times New Roman"/>
          <w:szCs w:val="24"/>
          <w:lang w:val="x-none" w:eastAsia="ru-RU"/>
        </w:rPr>
        <w:t xml:space="preserve">, другой – у </w:t>
      </w:r>
      <w:r w:rsidRPr="00C8201E">
        <w:rPr>
          <w:rFonts w:eastAsia="Times New Roman"/>
          <w:szCs w:val="24"/>
          <w:lang w:eastAsia="ru-RU"/>
        </w:rPr>
        <w:t>Претендента</w:t>
      </w:r>
      <w:r w:rsidRPr="00C8201E">
        <w:rPr>
          <w:rFonts w:eastAsia="Times New Roman"/>
          <w:szCs w:val="24"/>
          <w:lang w:val="x-none" w:eastAsia="ru-RU"/>
        </w:rPr>
        <w:t xml:space="preserve">. </w:t>
      </w:r>
    </w:p>
    <w:p w:rsidR="00C8201E" w:rsidRPr="00C8201E" w:rsidRDefault="00C8201E" w:rsidP="00C8201E">
      <w:pPr>
        <w:autoSpaceDE w:val="0"/>
        <w:autoSpaceDN w:val="0"/>
        <w:adjustRightInd w:val="0"/>
        <w:ind w:firstLine="709"/>
        <w:jc w:val="both"/>
        <w:rPr>
          <w:rFonts w:eastAsia="Calibri"/>
          <w:bCs/>
          <w:iCs/>
          <w:szCs w:val="24"/>
          <w:lang w:eastAsia="ru-RU"/>
        </w:rPr>
      </w:pPr>
      <w:r w:rsidRPr="00C8201E">
        <w:rPr>
          <w:rFonts w:eastAsia="Times New Roman"/>
          <w:szCs w:val="24"/>
          <w:lang w:eastAsia="ru-RU"/>
        </w:rPr>
        <w:t xml:space="preserve">Обязанность доказать свое право  на приобретение государственного имущества возлагается на Претендента. </w:t>
      </w:r>
    </w:p>
    <w:p w:rsidR="00C8201E" w:rsidRPr="00C8201E" w:rsidRDefault="00C8201E" w:rsidP="00C8201E">
      <w:pPr>
        <w:ind w:firstLine="709"/>
        <w:jc w:val="both"/>
        <w:rPr>
          <w:rFonts w:eastAsia="Times New Roman"/>
          <w:szCs w:val="24"/>
          <w:lang w:val="x-none" w:eastAsia="ru-RU"/>
        </w:rPr>
      </w:pPr>
      <w:r w:rsidRPr="00C8201E">
        <w:rPr>
          <w:rFonts w:eastAsia="Calibri"/>
          <w:bCs/>
          <w:iCs/>
          <w:szCs w:val="24"/>
          <w:lang w:val="x-none" w:eastAsia="ru-RU"/>
        </w:rPr>
        <w:t xml:space="preserve">2.2. Для участия в </w:t>
      </w:r>
      <w:r w:rsidRPr="00C8201E">
        <w:rPr>
          <w:rFonts w:eastAsia="Calibri"/>
          <w:bCs/>
          <w:iCs/>
          <w:szCs w:val="24"/>
          <w:lang w:eastAsia="ru-RU"/>
        </w:rPr>
        <w:t>продаже государственного имущества посредством публичного предложения</w:t>
      </w:r>
      <w:r w:rsidRPr="00C8201E">
        <w:rPr>
          <w:rFonts w:eastAsia="Calibri"/>
          <w:bCs/>
          <w:iCs/>
          <w:szCs w:val="24"/>
          <w:lang w:val="x-none" w:eastAsia="ru-RU"/>
        </w:rPr>
        <w:t xml:space="preserve"> </w:t>
      </w:r>
      <w:r w:rsidRPr="00C8201E">
        <w:rPr>
          <w:rFonts w:eastAsia="Times New Roman"/>
          <w:szCs w:val="24"/>
          <w:lang w:eastAsia="ru-RU"/>
        </w:rPr>
        <w:t>Претендент</w:t>
      </w:r>
      <w:r w:rsidRPr="00C8201E">
        <w:rPr>
          <w:rFonts w:eastAsia="Calibri"/>
          <w:bCs/>
          <w:iCs/>
          <w:szCs w:val="24"/>
          <w:lang w:val="x-none" w:eastAsia="ru-RU"/>
        </w:rPr>
        <w:t xml:space="preserve"> вносит задаток в соответствии с договором о задатке на </w:t>
      </w:r>
      <w:r w:rsidRPr="00C8201E">
        <w:rPr>
          <w:rFonts w:eastAsia="Times New Roman"/>
          <w:szCs w:val="24"/>
          <w:lang w:val="x-none" w:eastAsia="ru-RU"/>
        </w:rPr>
        <w:t xml:space="preserve">расчетный счет </w:t>
      </w:r>
      <w:r w:rsidRPr="00C8201E">
        <w:rPr>
          <w:rFonts w:eastAsia="Times New Roman"/>
          <w:szCs w:val="24"/>
          <w:lang w:eastAsia="ru-RU"/>
        </w:rPr>
        <w:t>Организатора</w:t>
      </w:r>
      <w:r w:rsidRPr="00C8201E">
        <w:rPr>
          <w:rFonts w:eastAsia="Times New Roman"/>
          <w:szCs w:val="24"/>
          <w:lang w:val="x-none" w:eastAsia="ru-RU"/>
        </w:rPr>
        <w:t>:</w:t>
      </w:r>
    </w:p>
    <w:p w:rsidR="00C8201E" w:rsidRPr="00C8201E" w:rsidRDefault="00C8201E" w:rsidP="00C8201E">
      <w:pPr>
        <w:ind w:firstLine="709"/>
        <w:rPr>
          <w:rFonts w:eastAsia="Times New Roman"/>
          <w:szCs w:val="24"/>
          <w:lang w:eastAsia="ru-RU"/>
        </w:rPr>
      </w:pPr>
      <w:r w:rsidRPr="00C8201E">
        <w:rPr>
          <w:rFonts w:eastAsia="Times New Roman"/>
          <w:szCs w:val="24"/>
          <w:lang w:eastAsia="ru-RU"/>
        </w:rPr>
        <w:t>Комитет государственных закупок Мурманской области,</w:t>
      </w:r>
    </w:p>
    <w:p w:rsidR="00C8201E" w:rsidRPr="00C8201E" w:rsidRDefault="00C8201E" w:rsidP="00C8201E">
      <w:pPr>
        <w:ind w:firstLine="709"/>
        <w:rPr>
          <w:rFonts w:eastAsia="Times New Roman"/>
          <w:szCs w:val="24"/>
          <w:lang w:eastAsia="ru-RU"/>
        </w:rPr>
      </w:pPr>
      <w:r w:rsidRPr="00C8201E">
        <w:rPr>
          <w:rFonts w:eastAsia="Times New Roman"/>
          <w:szCs w:val="24"/>
          <w:lang w:eastAsia="ru-RU"/>
        </w:rPr>
        <w:t>ИНН 5190198362</w:t>
      </w:r>
    </w:p>
    <w:p w:rsidR="00C8201E" w:rsidRPr="00C8201E" w:rsidRDefault="00C8201E" w:rsidP="00C8201E">
      <w:pPr>
        <w:ind w:firstLine="709"/>
        <w:rPr>
          <w:rFonts w:eastAsia="Times New Roman"/>
          <w:szCs w:val="24"/>
          <w:lang w:eastAsia="ru-RU"/>
        </w:rPr>
      </w:pPr>
      <w:r w:rsidRPr="00C8201E">
        <w:rPr>
          <w:rFonts w:eastAsia="Times New Roman"/>
          <w:szCs w:val="24"/>
          <w:lang w:eastAsia="ru-RU"/>
        </w:rPr>
        <w:t>КПП 519001001</w:t>
      </w:r>
    </w:p>
    <w:p w:rsidR="00C8201E" w:rsidRPr="00C8201E" w:rsidRDefault="00C8201E" w:rsidP="00C8201E">
      <w:pPr>
        <w:ind w:firstLine="709"/>
        <w:rPr>
          <w:rFonts w:eastAsia="Times New Roman"/>
          <w:szCs w:val="24"/>
          <w:lang w:eastAsia="ru-RU"/>
        </w:rPr>
      </w:pPr>
      <w:proofErr w:type="gramStart"/>
      <w:r w:rsidRPr="00C8201E">
        <w:rPr>
          <w:rFonts w:eastAsia="Times New Roman"/>
          <w:szCs w:val="24"/>
          <w:lang w:eastAsia="ru-RU"/>
        </w:rPr>
        <w:t>Р</w:t>
      </w:r>
      <w:proofErr w:type="gramEnd"/>
      <w:r w:rsidRPr="00C8201E">
        <w:rPr>
          <w:rFonts w:eastAsia="Times New Roman"/>
          <w:szCs w:val="24"/>
          <w:lang w:eastAsia="ru-RU"/>
        </w:rPr>
        <w:t>/счет 403 028 105 000 020 000 79</w:t>
      </w:r>
    </w:p>
    <w:p w:rsidR="00C8201E" w:rsidRPr="00C8201E" w:rsidRDefault="00C8201E" w:rsidP="00C8201E">
      <w:pPr>
        <w:ind w:firstLine="709"/>
        <w:rPr>
          <w:rFonts w:eastAsia="Times New Roman"/>
          <w:szCs w:val="24"/>
          <w:lang w:eastAsia="ru-RU"/>
        </w:rPr>
      </w:pPr>
      <w:r w:rsidRPr="00C8201E">
        <w:rPr>
          <w:rFonts w:eastAsia="Times New Roman"/>
          <w:szCs w:val="24"/>
          <w:lang w:eastAsia="ru-RU"/>
        </w:rPr>
        <w:t>Банк: Отделение Мурманск г. Мурманск</w:t>
      </w:r>
    </w:p>
    <w:p w:rsidR="00C8201E" w:rsidRPr="00C8201E" w:rsidRDefault="00C8201E" w:rsidP="00C8201E">
      <w:pPr>
        <w:ind w:firstLine="709"/>
        <w:rPr>
          <w:rFonts w:eastAsia="Times New Roman"/>
          <w:szCs w:val="24"/>
          <w:lang w:eastAsia="ru-RU"/>
        </w:rPr>
      </w:pPr>
      <w:r w:rsidRPr="00C8201E">
        <w:rPr>
          <w:rFonts w:eastAsia="Times New Roman"/>
          <w:szCs w:val="24"/>
          <w:lang w:eastAsia="ru-RU"/>
        </w:rPr>
        <w:t xml:space="preserve">Л/счет: 054 920 017 70 </w:t>
      </w:r>
    </w:p>
    <w:p w:rsidR="00C8201E" w:rsidRPr="00C8201E" w:rsidRDefault="00C8201E" w:rsidP="00C8201E">
      <w:pPr>
        <w:ind w:firstLine="709"/>
        <w:rPr>
          <w:rFonts w:eastAsia="Times New Roman"/>
          <w:szCs w:val="24"/>
          <w:lang w:eastAsia="ru-RU"/>
        </w:rPr>
      </w:pPr>
      <w:r w:rsidRPr="00C8201E">
        <w:rPr>
          <w:rFonts w:eastAsia="Times New Roman"/>
          <w:szCs w:val="24"/>
          <w:lang w:eastAsia="ru-RU"/>
        </w:rPr>
        <w:t xml:space="preserve">БИК </w:t>
      </w:r>
      <w:r w:rsidRPr="00C8201E">
        <w:rPr>
          <w:rFonts w:eastAsia="Times New Roman"/>
          <w:szCs w:val="24"/>
          <w:lang w:eastAsia="ru-RU"/>
        </w:rPr>
        <w:tab/>
        <w:t>044705001</w:t>
      </w:r>
    </w:p>
    <w:p w:rsidR="00C8201E" w:rsidRPr="00C8201E" w:rsidRDefault="00C8201E" w:rsidP="00C8201E">
      <w:pPr>
        <w:ind w:firstLine="709"/>
        <w:rPr>
          <w:rFonts w:eastAsia="Times New Roman"/>
          <w:szCs w:val="24"/>
          <w:lang w:eastAsia="ru-RU"/>
        </w:rPr>
      </w:pPr>
      <w:r w:rsidRPr="00C8201E">
        <w:rPr>
          <w:rFonts w:eastAsia="Times New Roman"/>
          <w:szCs w:val="24"/>
          <w:lang w:eastAsia="ru-RU"/>
        </w:rPr>
        <w:t>Размер задатка, руб.:</w:t>
      </w:r>
      <w:r w:rsidR="005264D1" w:rsidRPr="005264D1">
        <w:rPr>
          <w:rFonts w:eastAsia="Calibri"/>
          <w:color w:val="000000"/>
        </w:rPr>
        <w:t xml:space="preserve"> </w:t>
      </w:r>
      <w:r w:rsidR="005264D1" w:rsidRPr="00DE7FA2">
        <w:rPr>
          <w:rFonts w:eastAsia="Calibri"/>
          <w:color w:val="000000"/>
        </w:rPr>
        <w:t>3 793 000 (Три миллиона семьсот девяносто три тысячи) руб.</w:t>
      </w:r>
    </w:p>
    <w:p w:rsidR="00C8201E" w:rsidRPr="00C8201E" w:rsidRDefault="00C8201E" w:rsidP="00C8201E">
      <w:pPr>
        <w:ind w:firstLine="709"/>
        <w:rPr>
          <w:rFonts w:eastAsia="Times New Roman"/>
          <w:szCs w:val="24"/>
          <w:lang w:eastAsia="ru-RU"/>
        </w:rPr>
      </w:pPr>
    </w:p>
    <w:p w:rsidR="00C8201E" w:rsidRPr="00C8201E" w:rsidRDefault="00C8201E" w:rsidP="00C8201E">
      <w:pPr>
        <w:ind w:firstLine="709"/>
        <w:jc w:val="both"/>
        <w:rPr>
          <w:rFonts w:eastAsia="Times New Roman"/>
          <w:b/>
          <w:szCs w:val="24"/>
          <w:lang w:eastAsia="ru-RU"/>
        </w:rPr>
      </w:pPr>
      <w:r w:rsidRPr="00C8201E">
        <w:rPr>
          <w:rFonts w:eastAsia="Times New Roman"/>
          <w:b/>
          <w:szCs w:val="24"/>
          <w:lang w:eastAsia="ru-RU"/>
        </w:rPr>
        <w:t>Срок и порядок внесения задатка, назначение платежа, реквизиты счета, порядок возвращения задатка:</w:t>
      </w:r>
    </w:p>
    <w:p w:rsidR="00C8201E" w:rsidRPr="00C8201E" w:rsidRDefault="00C8201E" w:rsidP="00C8201E">
      <w:pPr>
        <w:autoSpaceDE w:val="0"/>
        <w:autoSpaceDN w:val="0"/>
        <w:adjustRightInd w:val="0"/>
        <w:ind w:firstLine="709"/>
        <w:jc w:val="both"/>
        <w:rPr>
          <w:rFonts w:eastAsia="Calibri"/>
          <w:szCs w:val="24"/>
          <w:lang w:eastAsia="ru-RU"/>
        </w:rPr>
      </w:pPr>
      <w:proofErr w:type="gramStart"/>
      <w:r w:rsidRPr="00C8201E">
        <w:rPr>
          <w:rFonts w:eastAsia="Calibri"/>
          <w:szCs w:val="24"/>
          <w:lang w:eastAsia="ru-RU"/>
        </w:rPr>
        <w:t>С</w:t>
      </w:r>
      <w:r w:rsidRPr="00C8201E">
        <w:rPr>
          <w:rFonts w:eastAsia="Calibri"/>
          <w:bCs/>
          <w:iCs/>
          <w:szCs w:val="24"/>
        </w:rPr>
        <w:t xml:space="preserve">ообщение о проведении </w:t>
      </w:r>
      <w:r w:rsidRPr="00C8201E">
        <w:rPr>
          <w:rFonts w:eastAsia="Times New Roman"/>
          <w:bCs/>
          <w:color w:val="000000"/>
          <w:szCs w:val="24"/>
          <w:lang w:eastAsia="ru-RU"/>
        </w:rPr>
        <w:t xml:space="preserve">продажи государственного имущества </w:t>
      </w:r>
      <w:r w:rsidRPr="00C8201E">
        <w:rPr>
          <w:rFonts w:eastAsia="Times New Roman"/>
          <w:color w:val="000000"/>
          <w:szCs w:val="24"/>
          <w:lang w:eastAsia="ru-RU"/>
        </w:rPr>
        <w:t>Мурманской области, находящегося в казне Мурманской области</w:t>
      </w:r>
      <w:r w:rsidRPr="00C8201E">
        <w:rPr>
          <w:rFonts w:eastAsia="Times New Roman"/>
          <w:bCs/>
          <w:color w:val="000000"/>
          <w:szCs w:val="24"/>
          <w:lang w:eastAsia="ru-RU"/>
        </w:rPr>
        <w:t xml:space="preserve"> посредством публичного предложения</w:t>
      </w:r>
      <w:r w:rsidRPr="00C8201E">
        <w:rPr>
          <w:rFonts w:eastAsia="Times New Roman"/>
          <w:color w:val="000000"/>
          <w:szCs w:val="24"/>
          <w:lang w:eastAsia="ru-RU"/>
        </w:rPr>
        <w:t xml:space="preserve"> </w:t>
      </w:r>
      <w:r w:rsidRPr="00C8201E">
        <w:rPr>
          <w:rFonts w:eastAsia="Calibri"/>
          <w:bCs/>
          <w:iCs/>
          <w:szCs w:val="24"/>
        </w:rPr>
        <w:t xml:space="preserve">является публичной офертой для заключения договора о задатке в соответствии со </w:t>
      </w:r>
      <w:hyperlink r:id="rId10" w:history="1">
        <w:r w:rsidRPr="00C8201E">
          <w:rPr>
            <w:rFonts w:eastAsia="Calibri"/>
            <w:bCs/>
            <w:iCs/>
            <w:szCs w:val="24"/>
          </w:rPr>
          <w:t>статьей 437</w:t>
        </w:r>
      </w:hyperlink>
      <w:r w:rsidRPr="00C8201E">
        <w:rPr>
          <w:rFonts w:eastAsia="Calibri"/>
          <w:bCs/>
          <w:iCs/>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roofErr w:type="gramEnd"/>
    </w:p>
    <w:p w:rsidR="00C8201E" w:rsidRPr="00C8201E" w:rsidRDefault="00C8201E" w:rsidP="00C8201E">
      <w:pPr>
        <w:autoSpaceDE w:val="0"/>
        <w:autoSpaceDN w:val="0"/>
        <w:adjustRightInd w:val="0"/>
        <w:ind w:firstLine="709"/>
        <w:jc w:val="both"/>
        <w:rPr>
          <w:rFonts w:eastAsia="Calibri"/>
          <w:bCs/>
          <w:iCs/>
          <w:szCs w:val="24"/>
          <w:lang w:eastAsia="ru-RU"/>
        </w:rPr>
      </w:pPr>
      <w:r w:rsidRPr="00C8201E">
        <w:rPr>
          <w:rFonts w:eastAsia="Calibri"/>
          <w:bCs/>
          <w:iCs/>
          <w:szCs w:val="24"/>
          <w:lang w:eastAsia="ru-RU"/>
        </w:rPr>
        <w:t xml:space="preserve">Документом, подтверждающим поступление задатка на счет Организатора, является выписка со счета Организатора.  </w:t>
      </w:r>
    </w:p>
    <w:p w:rsidR="00C8201E" w:rsidRPr="00C8201E" w:rsidRDefault="00C8201E" w:rsidP="00C8201E">
      <w:pPr>
        <w:autoSpaceDE w:val="0"/>
        <w:autoSpaceDN w:val="0"/>
        <w:adjustRightInd w:val="0"/>
        <w:ind w:firstLine="708"/>
        <w:jc w:val="both"/>
        <w:rPr>
          <w:rFonts w:eastAsia="Calibri"/>
          <w:szCs w:val="24"/>
          <w:lang w:eastAsia="ru-RU"/>
        </w:rPr>
      </w:pPr>
      <w:proofErr w:type="gramStart"/>
      <w:r w:rsidRPr="00C8201E">
        <w:rPr>
          <w:rFonts w:eastAsia="Calibri"/>
          <w:szCs w:val="24"/>
        </w:rPr>
        <w:t xml:space="preserve">В соответствии с порядком и сроками перечисления задатка при проведении торгов по продаже государственного имущества Мурманской области  и денежных средств в счет оплаты приватизируемого имущества в областной бюджет, установленным постановлением Правительства Мурманской области от 03.10.2014 № 501-ПП для участия в торгах Претендент, подавший заявку по установленной форме об участии в </w:t>
      </w:r>
      <w:r w:rsidRPr="00C8201E">
        <w:rPr>
          <w:rFonts w:eastAsia="Times New Roman"/>
          <w:szCs w:val="24"/>
          <w:lang w:val="x-none" w:eastAsia="ru-RU"/>
        </w:rPr>
        <w:t>продаж</w:t>
      </w:r>
      <w:r w:rsidRPr="00C8201E">
        <w:rPr>
          <w:rFonts w:eastAsia="Times New Roman"/>
          <w:szCs w:val="24"/>
          <w:lang w:eastAsia="ru-RU"/>
        </w:rPr>
        <w:t>е</w:t>
      </w:r>
      <w:r w:rsidRPr="00C8201E">
        <w:rPr>
          <w:rFonts w:eastAsia="Times New Roman"/>
          <w:szCs w:val="24"/>
          <w:lang w:val="x-none" w:eastAsia="ru-RU"/>
        </w:rPr>
        <w:t xml:space="preserve"> государственного </w:t>
      </w:r>
      <w:r w:rsidRPr="00C8201E">
        <w:rPr>
          <w:rFonts w:eastAsia="Times New Roman"/>
          <w:color w:val="000000"/>
          <w:szCs w:val="24"/>
          <w:lang w:val="x-none" w:eastAsia="ru-RU"/>
        </w:rPr>
        <w:t xml:space="preserve">имущества </w:t>
      </w:r>
      <w:r w:rsidRPr="00C8201E">
        <w:rPr>
          <w:rFonts w:eastAsia="Times New Roman"/>
          <w:bCs/>
          <w:color w:val="000000"/>
          <w:szCs w:val="24"/>
          <w:lang w:eastAsia="ru-RU"/>
        </w:rPr>
        <w:lastRenderedPageBreak/>
        <w:t>посредством публичного предложения</w:t>
      </w:r>
      <w:r w:rsidRPr="00C8201E">
        <w:rPr>
          <w:rFonts w:eastAsia="Calibri"/>
          <w:szCs w:val="24"/>
        </w:rPr>
        <w:t>, вносит задаток в соответствии  с</w:t>
      </w:r>
      <w:proofErr w:type="gramEnd"/>
      <w:r w:rsidRPr="00C8201E">
        <w:rPr>
          <w:rFonts w:eastAsia="Calibri"/>
          <w:szCs w:val="24"/>
        </w:rPr>
        <w:t xml:space="preserve"> договором о  задатке</w:t>
      </w:r>
      <w:r w:rsidRPr="00C8201E">
        <w:rPr>
          <w:rFonts w:eastAsia="Calibri"/>
          <w:color w:val="FF0000"/>
          <w:szCs w:val="24"/>
        </w:rPr>
        <w:t xml:space="preserve"> </w:t>
      </w:r>
      <w:r w:rsidRPr="00C8201E">
        <w:rPr>
          <w:rFonts w:eastAsia="Calibri"/>
          <w:szCs w:val="24"/>
        </w:rPr>
        <w:t>(приложение № 2 к документации)</w:t>
      </w:r>
      <w:r w:rsidRPr="00C8201E">
        <w:rPr>
          <w:rFonts w:eastAsia="Calibri"/>
          <w:szCs w:val="24"/>
          <w:lang w:eastAsia="ru-RU"/>
        </w:rPr>
        <w:t>.</w:t>
      </w:r>
      <w:r w:rsidRPr="00C8201E">
        <w:rPr>
          <w:rFonts w:eastAsia="Times New Roman"/>
          <w:szCs w:val="24"/>
          <w:lang w:eastAsia="ru-RU"/>
        </w:rPr>
        <w:t xml:space="preserve"> Договор о задатке между Организатором и Претендентом  заключается при необходимости.</w:t>
      </w:r>
    </w:p>
    <w:p w:rsidR="00C8201E" w:rsidRPr="00C8201E" w:rsidRDefault="00C8201E" w:rsidP="00C8201E">
      <w:pPr>
        <w:autoSpaceDE w:val="0"/>
        <w:autoSpaceDN w:val="0"/>
        <w:adjustRightInd w:val="0"/>
        <w:ind w:firstLine="709"/>
        <w:jc w:val="both"/>
        <w:rPr>
          <w:rFonts w:eastAsia="Calibri"/>
          <w:bCs/>
          <w:iCs/>
          <w:szCs w:val="24"/>
          <w:lang w:eastAsia="ru-RU"/>
        </w:rPr>
      </w:pPr>
      <w:r w:rsidRPr="00C8201E">
        <w:rPr>
          <w:rFonts w:eastAsia="Calibri"/>
          <w:bCs/>
          <w:iCs/>
          <w:szCs w:val="24"/>
          <w:lang w:eastAsia="ru-RU"/>
        </w:rPr>
        <w:t>2.3. 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C8201E" w:rsidRPr="00C8201E" w:rsidRDefault="00C8201E" w:rsidP="00C8201E">
      <w:pPr>
        <w:autoSpaceDE w:val="0"/>
        <w:autoSpaceDN w:val="0"/>
        <w:adjustRightInd w:val="0"/>
        <w:ind w:firstLine="709"/>
        <w:jc w:val="both"/>
        <w:rPr>
          <w:rFonts w:eastAsia="Calibri"/>
          <w:bCs/>
          <w:iCs/>
          <w:szCs w:val="24"/>
          <w:lang w:eastAsia="ru-RU"/>
        </w:rPr>
      </w:pPr>
      <w:r w:rsidRPr="00C8201E">
        <w:rPr>
          <w:rFonts w:eastAsia="Calibri"/>
          <w:bCs/>
          <w:iCs/>
          <w:szCs w:val="24"/>
          <w:lang w:eastAsia="ru-RU"/>
        </w:rPr>
        <w:t xml:space="preserve">2.4. Заявки, поступившие по истечении срока их приема, указанного в информационном сообщении о </w:t>
      </w:r>
      <w:r w:rsidRPr="00C8201E">
        <w:rPr>
          <w:rFonts w:eastAsia="Times New Roman"/>
          <w:bCs/>
          <w:color w:val="000000"/>
          <w:szCs w:val="24"/>
          <w:lang w:eastAsia="ru-RU"/>
        </w:rPr>
        <w:t>проведении продажи государственного имущества посредством публичного предложения</w:t>
      </w:r>
      <w:r w:rsidRPr="00C8201E">
        <w:rPr>
          <w:rFonts w:eastAsia="Calibri"/>
          <w:bCs/>
          <w:iCs/>
          <w:szCs w:val="24"/>
          <w:lang w:eastAsia="ru-RU"/>
        </w:rPr>
        <w:t>,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C8201E" w:rsidRPr="00C8201E" w:rsidRDefault="00C8201E" w:rsidP="00C8201E">
      <w:pPr>
        <w:autoSpaceDE w:val="0"/>
        <w:autoSpaceDN w:val="0"/>
        <w:adjustRightInd w:val="0"/>
        <w:ind w:firstLine="709"/>
        <w:jc w:val="both"/>
        <w:rPr>
          <w:rFonts w:eastAsia="Calibri"/>
          <w:bCs/>
          <w:iCs/>
          <w:szCs w:val="24"/>
          <w:lang w:eastAsia="ru-RU"/>
        </w:rPr>
      </w:pPr>
      <w:r w:rsidRPr="00C8201E">
        <w:rPr>
          <w:rFonts w:eastAsia="Calibri"/>
          <w:bCs/>
          <w:iCs/>
          <w:szCs w:val="24"/>
          <w:lang w:eastAsia="ru-RU"/>
        </w:rPr>
        <w:t xml:space="preserve">2.5. Организатор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Calibri"/>
          <w:bCs/>
          <w:iCs/>
          <w:szCs w:val="24"/>
          <w:lang w:eastAsia="ru-RU"/>
        </w:rPr>
        <w:t xml:space="preserve"> принимает меры по обеспечению сохранности заявок и прилагаемых к ним документов,  а также конфиденциальности сведений о лицах, подавших заявки, и содержания представленных ими документов до момента их рассмотрения.</w:t>
      </w:r>
    </w:p>
    <w:p w:rsidR="00C8201E" w:rsidRPr="00C8201E" w:rsidRDefault="00C8201E" w:rsidP="00C8201E">
      <w:pPr>
        <w:ind w:firstLine="709"/>
        <w:jc w:val="both"/>
        <w:rPr>
          <w:rFonts w:eastAsia="Times New Roman"/>
          <w:bCs/>
          <w:szCs w:val="24"/>
          <w:lang w:val="x-none" w:eastAsia="ru-RU"/>
        </w:rPr>
      </w:pPr>
      <w:r w:rsidRPr="00C8201E">
        <w:rPr>
          <w:rFonts w:eastAsia="Times New Roman"/>
          <w:bCs/>
          <w:szCs w:val="24"/>
          <w:lang w:val="x-none" w:eastAsia="ru-RU"/>
        </w:rPr>
        <w:t xml:space="preserve">2.6. Претендент не допускается к участию </w:t>
      </w:r>
      <w:r w:rsidRPr="00C8201E">
        <w:rPr>
          <w:rFonts w:eastAsia="Times New Roman"/>
          <w:bCs/>
          <w:szCs w:val="24"/>
          <w:lang w:eastAsia="ru-RU"/>
        </w:rPr>
        <w:t xml:space="preserve">в </w:t>
      </w:r>
      <w:r w:rsidRPr="00C8201E">
        <w:rPr>
          <w:rFonts w:eastAsia="Times New Roman"/>
          <w:bCs/>
          <w:color w:val="000000"/>
          <w:szCs w:val="24"/>
          <w:lang w:eastAsia="ru-RU"/>
        </w:rPr>
        <w:t>продаже государственного имущества посредством публичного предложения</w:t>
      </w:r>
      <w:r w:rsidRPr="00C8201E">
        <w:rPr>
          <w:rFonts w:eastAsia="Times New Roman"/>
          <w:bCs/>
          <w:szCs w:val="24"/>
          <w:lang w:val="x-none" w:eastAsia="ru-RU"/>
        </w:rPr>
        <w:t xml:space="preserve"> по следующим основаниям: </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 представленные документы не подтверждают право Претендента быть покупателем в соответствии с </w:t>
      </w:r>
      <w:hyperlink r:id="rId11" w:history="1">
        <w:r w:rsidRPr="00C8201E">
          <w:rPr>
            <w:rFonts w:eastAsia="Calibri"/>
            <w:szCs w:val="24"/>
            <w:lang w:eastAsia="ru-RU"/>
          </w:rPr>
          <w:t>законодательством</w:t>
        </w:r>
      </w:hyperlink>
      <w:r w:rsidRPr="00C8201E">
        <w:rPr>
          <w:rFonts w:eastAsia="Calibri"/>
          <w:szCs w:val="24"/>
          <w:lang w:eastAsia="ru-RU"/>
        </w:rPr>
        <w:t xml:space="preserve"> Российской Федерации;</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поступление в установленный срок задатка на счета, указанные в информационном сообщении, не подтверждено.</w:t>
      </w:r>
    </w:p>
    <w:p w:rsidR="00C8201E" w:rsidRPr="00C8201E" w:rsidRDefault="00C8201E" w:rsidP="00C8201E">
      <w:pPr>
        <w:autoSpaceDE w:val="0"/>
        <w:autoSpaceDN w:val="0"/>
        <w:adjustRightInd w:val="0"/>
        <w:ind w:firstLine="708"/>
        <w:jc w:val="both"/>
        <w:rPr>
          <w:rFonts w:eastAsia="Calibri"/>
          <w:szCs w:val="24"/>
          <w:lang w:eastAsia="ru-RU"/>
        </w:rPr>
      </w:pPr>
      <w:r w:rsidRPr="00C8201E">
        <w:rPr>
          <w:rFonts w:eastAsia="Calibri"/>
          <w:szCs w:val="24"/>
          <w:lang w:eastAsia="ru-RU"/>
        </w:rPr>
        <w:t xml:space="preserve">До признания Претендента участником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Calibri"/>
          <w:szCs w:val="24"/>
          <w:lang w:eastAsia="ru-RU"/>
        </w:rPr>
        <w:t xml:space="preserve">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C8201E">
        <w:rPr>
          <w:rFonts w:eastAsia="Calibri"/>
          <w:szCs w:val="24"/>
          <w:lang w:eastAsia="ru-RU"/>
        </w:rPr>
        <w:t>позднее</w:t>
      </w:r>
      <w:proofErr w:type="gramEnd"/>
      <w:r w:rsidRPr="00C8201E">
        <w:rPr>
          <w:rFonts w:eastAsia="Calibri"/>
          <w:szCs w:val="24"/>
          <w:lang w:eastAsia="ru-RU"/>
        </w:rPr>
        <w:t xml:space="preserve"> чем пять дней со дня поступления уведомления об отзыве заявки. В </w:t>
      </w:r>
      <w:proofErr w:type="gramStart"/>
      <w:r w:rsidRPr="00C8201E">
        <w:rPr>
          <w:rFonts w:eastAsia="Calibri"/>
          <w:szCs w:val="24"/>
          <w:lang w:eastAsia="ru-RU"/>
        </w:rPr>
        <w:t>случае</w:t>
      </w:r>
      <w:proofErr w:type="gramEnd"/>
      <w:r w:rsidRPr="00C8201E">
        <w:rPr>
          <w:rFonts w:eastAsia="Calibri"/>
          <w:szCs w:val="24"/>
          <w:lang w:eastAsia="ru-RU"/>
        </w:rPr>
        <w:t xml:space="preserve"> отзыва Претендентом заявки позднее даты окончания приема заявок задаток возвращается в порядке, установленном для участников продажи имущества.</w:t>
      </w:r>
    </w:p>
    <w:p w:rsidR="00C8201E" w:rsidRPr="00C8201E" w:rsidRDefault="00C8201E" w:rsidP="00C8201E">
      <w:pPr>
        <w:ind w:firstLine="709"/>
        <w:jc w:val="both"/>
        <w:rPr>
          <w:rFonts w:eastAsia="Times New Roman"/>
          <w:szCs w:val="24"/>
          <w:lang w:val="x-none" w:eastAsia="ru-RU"/>
        </w:rPr>
      </w:pPr>
      <w:r w:rsidRPr="00C8201E">
        <w:rPr>
          <w:rFonts w:eastAsia="Times New Roman"/>
          <w:szCs w:val="24"/>
          <w:lang w:val="x-none" w:eastAsia="ru-RU"/>
        </w:rPr>
        <w:t xml:space="preserve">Одно лицо имеет право подать только одну заявку. </w:t>
      </w:r>
    </w:p>
    <w:p w:rsidR="00C8201E" w:rsidRPr="00C8201E" w:rsidRDefault="00C8201E" w:rsidP="00C8201E">
      <w:pPr>
        <w:autoSpaceDE w:val="0"/>
        <w:autoSpaceDN w:val="0"/>
        <w:adjustRightInd w:val="0"/>
        <w:ind w:firstLine="709"/>
        <w:jc w:val="center"/>
        <w:outlineLvl w:val="0"/>
        <w:rPr>
          <w:rFonts w:eastAsia="Calibri"/>
          <w:b/>
          <w:szCs w:val="24"/>
          <w:lang w:eastAsia="ru-RU"/>
        </w:rPr>
      </w:pPr>
    </w:p>
    <w:p w:rsidR="00C8201E" w:rsidRPr="00C8201E" w:rsidRDefault="00C8201E" w:rsidP="00C8201E">
      <w:pPr>
        <w:autoSpaceDE w:val="0"/>
        <w:autoSpaceDN w:val="0"/>
        <w:adjustRightInd w:val="0"/>
        <w:ind w:firstLine="709"/>
        <w:jc w:val="center"/>
        <w:outlineLvl w:val="0"/>
        <w:rPr>
          <w:rFonts w:eastAsia="Times New Roman"/>
          <w:b/>
          <w:bCs/>
          <w:color w:val="000000"/>
          <w:szCs w:val="24"/>
          <w:lang w:eastAsia="ru-RU"/>
        </w:rPr>
      </w:pPr>
      <w:r w:rsidRPr="00C8201E">
        <w:rPr>
          <w:rFonts w:eastAsia="Calibri"/>
          <w:b/>
          <w:szCs w:val="24"/>
          <w:lang w:eastAsia="ru-RU"/>
        </w:rPr>
        <w:t xml:space="preserve">Раздел 3. Порядок проведения </w:t>
      </w:r>
      <w:r w:rsidRPr="00C8201E">
        <w:rPr>
          <w:rFonts w:eastAsia="Times New Roman"/>
          <w:b/>
          <w:bCs/>
          <w:color w:val="000000"/>
          <w:szCs w:val="24"/>
          <w:lang w:eastAsia="ru-RU"/>
        </w:rPr>
        <w:t>продажи государственного имущества посредством публичного предложения</w:t>
      </w:r>
    </w:p>
    <w:p w:rsidR="00C8201E" w:rsidRPr="00C8201E" w:rsidRDefault="00C8201E" w:rsidP="00C8201E">
      <w:pPr>
        <w:autoSpaceDE w:val="0"/>
        <w:autoSpaceDN w:val="0"/>
        <w:adjustRightInd w:val="0"/>
        <w:ind w:firstLine="709"/>
        <w:jc w:val="center"/>
        <w:outlineLvl w:val="0"/>
        <w:rPr>
          <w:rFonts w:eastAsia="Calibri"/>
          <w:b/>
          <w:szCs w:val="24"/>
          <w:lang w:eastAsia="ru-RU"/>
        </w:rPr>
      </w:pP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3.1. Решение </w:t>
      </w:r>
      <w:r w:rsidRPr="00C8201E">
        <w:rPr>
          <w:rFonts w:eastAsia="Times New Roman"/>
          <w:bCs/>
          <w:szCs w:val="24"/>
          <w:lang w:eastAsia="ru-RU"/>
        </w:rPr>
        <w:t xml:space="preserve">Организатора </w:t>
      </w:r>
      <w:r w:rsidRPr="00C8201E">
        <w:rPr>
          <w:rFonts w:eastAsia="Calibri"/>
          <w:szCs w:val="24"/>
          <w:lang w:eastAsia="ru-RU"/>
        </w:rPr>
        <w:t xml:space="preserve">о признании Претендентов участниками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Calibri"/>
          <w:szCs w:val="24"/>
          <w:lang w:eastAsia="ru-RU"/>
        </w:rPr>
        <w:t xml:space="preserve"> оформляется протоколом.</w:t>
      </w:r>
    </w:p>
    <w:p w:rsidR="00C8201E" w:rsidRPr="00C8201E" w:rsidRDefault="00C8201E" w:rsidP="00C8201E">
      <w:pPr>
        <w:autoSpaceDE w:val="0"/>
        <w:autoSpaceDN w:val="0"/>
        <w:adjustRightInd w:val="0"/>
        <w:ind w:firstLine="540"/>
        <w:jc w:val="both"/>
        <w:rPr>
          <w:rFonts w:eastAsia="Calibri"/>
          <w:szCs w:val="24"/>
        </w:rPr>
      </w:pPr>
      <w:r w:rsidRPr="00C8201E">
        <w:rPr>
          <w:rFonts w:eastAsia="Calibri"/>
          <w:szCs w:val="24"/>
        </w:rPr>
        <w:t xml:space="preserve">В </w:t>
      </w:r>
      <w:proofErr w:type="gramStart"/>
      <w:r w:rsidRPr="00C8201E">
        <w:rPr>
          <w:rFonts w:eastAsia="Calibri"/>
          <w:szCs w:val="24"/>
        </w:rPr>
        <w:t>протоколе</w:t>
      </w:r>
      <w:proofErr w:type="gramEnd"/>
      <w:r w:rsidRPr="00C8201E">
        <w:rPr>
          <w:rFonts w:eastAsia="Calibri"/>
          <w:szCs w:val="24"/>
        </w:rPr>
        <w:t xml:space="preserve"> о признании претендентов участниками продажи государственного имущества содержатся сведения о перечне принятых и отозванных заявок, претендентах, признанных участниками продажи государственного имущества, претендентах, которым было отказано в допуске к участию в продаже (с указанием оснований отказа).</w:t>
      </w: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П</w:t>
      </w:r>
      <w:r w:rsidRPr="00C8201E">
        <w:rPr>
          <w:rFonts w:eastAsia="Times New Roman"/>
          <w:bCs/>
          <w:color w:val="000000"/>
          <w:szCs w:val="24"/>
          <w:lang w:eastAsia="ru-RU"/>
        </w:rPr>
        <w:t>родажа государственного имущества посредством публичного предложения</w:t>
      </w:r>
      <w:r w:rsidRPr="00C8201E">
        <w:rPr>
          <w:rFonts w:eastAsia="Calibri"/>
          <w:szCs w:val="24"/>
        </w:rPr>
        <w:t xml:space="preserve"> признается несостоявшейся в случаях, если не было подано ни одной заявки на участие в продаже имущества либо ни один из претендентов не признан участником продажи имущества, а также принято решение о признании только 1 претендента участником продажи.</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При наличии оснований для признания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Calibri"/>
          <w:szCs w:val="24"/>
          <w:lang w:eastAsia="ru-RU"/>
        </w:rPr>
        <w:t xml:space="preserve"> несостоявшейся </w:t>
      </w:r>
      <w:r w:rsidRPr="00C8201E">
        <w:rPr>
          <w:rFonts w:eastAsia="Times New Roman"/>
          <w:bCs/>
          <w:szCs w:val="24"/>
          <w:lang w:eastAsia="ru-RU"/>
        </w:rPr>
        <w:t xml:space="preserve">Организатор </w:t>
      </w:r>
      <w:r w:rsidRPr="00C8201E">
        <w:rPr>
          <w:rFonts w:eastAsia="Calibri"/>
          <w:szCs w:val="24"/>
          <w:lang w:eastAsia="ru-RU"/>
        </w:rPr>
        <w:t>принимает соответствующее решение, которое оформляется протоколом.</w:t>
      </w:r>
    </w:p>
    <w:p w:rsidR="00C8201E" w:rsidRPr="00C8201E" w:rsidRDefault="00C8201E" w:rsidP="00C8201E">
      <w:pPr>
        <w:widowControl w:val="0"/>
        <w:autoSpaceDE w:val="0"/>
        <w:autoSpaceDN w:val="0"/>
        <w:adjustRightInd w:val="0"/>
        <w:ind w:firstLine="540"/>
        <w:jc w:val="both"/>
        <w:rPr>
          <w:rFonts w:eastAsia="Calibri"/>
          <w:szCs w:val="24"/>
        </w:rPr>
      </w:pPr>
      <w:r w:rsidRPr="00C8201E">
        <w:rPr>
          <w:rFonts w:eastAsia="Calibri"/>
          <w:szCs w:val="24"/>
          <w:lang w:val="x-none" w:eastAsia="ru-RU"/>
        </w:rPr>
        <w:t xml:space="preserve">3.2. </w:t>
      </w:r>
      <w:r w:rsidRPr="00C8201E">
        <w:rPr>
          <w:rFonts w:eastAsia="Calibri"/>
          <w:szCs w:val="24"/>
        </w:rPr>
        <w:t xml:space="preserve">В день определения участников продажи имущества, указанный в информационном сообщении о проведении продажи государственного имущества, Организатор рассматривает </w:t>
      </w:r>
      <w:r w:rsidRPr="00C8201E">
        <w:rPr>
          <w:rFonts w:eastAsia="Calibri"/>
          <w:szCs w:val="24"/>
        </w:rPr>
        <w:lastRenderedPageBreak/>
        <w:t>заявки и документы Претендентов, в отношении которых установлен факт поступления задатков на основании выписки с соответствующего счета Организатора. По результатам рассмотрения документов Организатор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C8201E" w:rsidRPr="00C8201E" w:rsidRDefault="00C8201E" w:rsidP="00C8201E">
      <w:pPr>
        <w:widowControl w:val="0"/>
        <w:autoSpaceDE w:val="0"/>
        <w:autoSpaceDN w:val="0"/>
        <w:adjustRightInd w:val="0"/>
        <w:ind w:firstLine="540"/>
        <w:jc w:val="both"/>
        <w:rPr>
          <w:rFonts w:eastAsia="Calibri"/>
          <w:szCs w:val="24"/>
        </w:rPr>
      </w:pPr>
      <w:r w:rsidRPr="00C8201E">
        <w:rPr>
          <w:rFonts w:eastAsia="Calibri"/>
          <w:szCs w:val="24"/>
          <w:lang w:eastAsia="ru-RU"/>
        </w:rPr>
        <w:t xml:space="preserve">3.3. </w:t>
      </w:r>
      <w:r w:rsidRPr="00C8201E">
        <w:rPr>
          <w:rFonts w:eastAsia="Calibri"/>
          <w:szCs w:val="24"/>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C8201E" w:rsidRPr="00C8201E" w:rsidRDefault="00C8201E" w:rsidP="00C8201E">
      <w:pPr>
        <w:ind w:firstLine="709"/>
        <w:jc w:val="both"/>
        <w:rPr>
          <w:rFonts w:eastAsia="Calibri"/>
          <w:szCs w:val="24"/>
          <w:lang w:eastAsia="ru-RU"/>
        </w:rPr>
      </w:pPr>
      <w:proofErr w:type="gramStart"/>
      <w:r w:rsidRPr="00C8201E">
        <w:rPr>
          <w:rFonts w:eastAsia="Calibri"/>
          <w:szCs w:val="24"/>
          <w:lang w:eastAsia="ru-RU"/>
        </w:rPr>
        <w:t>Информация об отказе в допуске к участию в продаже</w:t>
      </w:r>
      <w:r w:rsidRPr="00C8201E">
        <w:rPr>
          <w:rFonts w:eastAsia="Times New Roman"/>
          <w:bCs/>
          <w:color w:val="000000"/>
          <w:szCs w:val="24"/>
          <w:lang w:eastAsia="ru-RU"/>
        </w:rPr>
        <w:t xml:space="preserve"> государственного имущества посредством публичного предложения,</w:t>
      </w:r>
      <w:r w:rsidRPr="00C8201E">
        <w:rPr>
          <w:rFonts w:eastAsia="Calibri"/>
          <w:szCs w:val="24"/>
          <w:lang w:eastAsia="ru-RU"/>
        </w:rPr>
        <w:t xml:space="preserve"> размещается </w:t>
      </w:r>
      <w:r w:rsidRPr="00C8201E">
        <w:rPr>
          <w:rFonts w:eastAsia="Calibri"/>
          <w:szCs w:val="24"/>
        </w:rPr>
        <w:t xml:space="preserve">на официальном сайте Российской Федерации для размещении информации о проведении торгов torgi.gov.ru </w:t>
      </w:r>
      <w:r w:rsidRPr="00C8201E">
        <w:rPr>
          <w:rFonts w:eastAsia="Calibri"/>
          <w:szCs w:val="24"/>
          <w:lang w:eastAsia="ru-RU"/>
        </w:rPr>
        <w:t>в сети «Интернет», на официальном сайте Министерства имущественных отношений Мурманской области property.gov-murman.ru</w:t>
      </w:r>
      <w:r w:rsidRPr="00C8201E">
        <w:rPr>
          <w:rFonts w:eastAsia="Times New Roman"/>
          <w:szCs w:val="24"/>
          <w:lang w:eastAsia="ru-RU"/>
        </w:rPr>
        <w:t xml:space="preserve"> </w:t>
      </w:r>
      <w:r w:rsidRPr="00C8201E">
        <w:rPr>
          <w:rFonts w:eastAsia="Calibri"/>
          <w:szCs w:val="24"/>
          <w:lang w:eastAsia="ru-RU"/>
        </w:rPr>
        <w:t>в срок не позднее рабочего дня, следующего за днем принятия указанного решения.</w:t>
      </w:r>
      <w:proofErr w:type="gramEnd"/>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3.4. Претендент приобретает статус участника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Calibri"/>
          <w:szCs w:val="24"/>
          <w:lang w:eastAsia="ru-RU"/>
        </w:rPr>
        <w:t xml:space="preserve"> с момента оформления </w:t>
      </w:r>
      <w:r w:rsidRPr="00C8201E">
        <w:rPr>
          <w:rFonts w:eastAsia="Times New Roman"/>
          <w:bCs/>
          <w:szCs w:val="24"/>
          <w:lang w:eastAsia="ru-RU"/>
        </w:rPr>
        <w:t xml:space="preserve">Организатором </w:t>
      </w:r>
      <w:r w:rsidRPr="00C8201E">
        <w:rPr>
          <w:rFonts w:eastAsia="Calibri"/>
          <w:szCs w:val="24"/>
          <w:lang w:eastAsia="ru-RU"/>
        </w:rPr>
        <w:t>протокола о признании претендентов участниками продажи имущества.</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bCs/>
          <w:szCs w:val="24"/>
          <w:lang w:eastAsia="ru-RU"/>
        </w:rPr>
        <w:t>3.5. П</w:t>
      </w:r>
      <w:r w:rsidRPr="00C8201E">
        <w:rPr>
          <w:rFonts w:eastAsia="Times New Roman"/>
          <w:bCs/>
          <w:color w:val="000000"/>
          <w:szCs w:val="24"/>
          <w:lang w:eastAsia="ru-RU"/>
        </w:rPr>
        <w:t>родажа государственного имущества посредством публичного предложения</w:t>
      </w:r>
      <w:r w:rsidRPr="00C8201E">
        <w:rPr>
          <w:rFonts w:eastAsia="Calibri"/>
          <w:szCs w:val="24"/>
          <w:lang w:eastAsia="ru-RU"/>
        </w:rPr>
        <w:t xml:space="preserve"> осуществляется с использованием открытой формы подачи предложений о приобретении государственного имущества в течение 1 рабочего дня в рамках одной процедуры в следующем порядке:</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а) </w:t>
      </w:r>
      <w:r w:rsidRPr="00C8201E">
        <w:rPr>
          <w:rFonts w:eastAsia="Calibri"/>
          <w:bCs/>
          <w:szCs w:val="24"/>
          <w:lang w:eastAsia="ru-RU"/>
        </w:rPr>
        <w:t>п</w:t>
      </w:r>
      <w:r w:rsidRPr="00C8201E">
        <w:rPr>
          <w:rFonts w:eastAsia="Times New Roman"/>
          <w:bCs/>
          <w:color w:val="000000"/>
          <w:szCs w:val="24"/>
          <w:lang w:eastAsia="ru-RU"/>
        </w:rPr>
        <w:t>родажа государственного имущества посредством публичного предложения</w:t>
      </w:r>
      <w:r w:rsidRPr="00C8201E">
        <w:rPr>
          <w:rFonts w:eastAsia="Calibri"/>
          <w:szCs w:val="24"/>
          <w:lang w:eastAsia="ru-RU"/>
        </w:rPr>
        <w:t xml:space="preserve"> проводится не позднее третьего рабочего дня со дня признания претендентов участниками продажи государственного имущества посредством публичного предложения;</w:t>
      </w:r>
    </w:p>
    <w:p w:rsidR="00C8201E" w:rsidRPr="00C8201E" w:rsidRDefault="00C8201E" w:rsidP="00C8201E">
      <w:pPr>
        <w:ind w:firstLine="709"/>
        <w:jc w:val="both"/>
        <w:rPr>
          <w:rFonts w:eastAsia="Calibri"/>
          <w:szCs w:val="24"/>
          <w:lang w:eastAsia="ru-RU"/>
        </w:rPr>
      </w:pPr>
      <w:proofErr w:type="gramStart"/>
      <w:r w:rsidRPr="00C8201E">
        <w:rPr>
          <w:rFonts w:eastAsia="Calibri"/>
          <w:szCs w:val="24"/>
          <w:lang w:eastAsia="ru-RU"/>
        </w:rPr>
        <w:t xml:space="preserve">б) продажа имущества проводится ведущим, </w:t>
      </w:r>
      <w:r w:rsidRPr="00C8201E">
        <w:rPr>
          <w:rFonts w:eastAsia="Times New Roman"/>
          <w:szCs w:val="24"/>
          <w:lang w:eastAsia="ru-RU"/>
        </w:rPr>
        <w:t xml:space="preserve">избранным из членов </w:t>
      </w:r>
      <w:r w:rsidR="000E5FEC" w:rsidRPr="000E5FEC">
        <w:rPr>
          <w:rFonts w:eastAsia="Times New Roman"/>
          <w:szCs w:val="24"/>
          <w:lang w:eastAsia="ru-RU"/>
        </w:rPr>
        <w:t>Единой комиссии по проведению конкурсов, аукционов, в том числе в электронной форме,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имущества, находящегося в казне Мурманской области, процедур продажи государственного имущества, находящегося в казне Мурманской области, посредством</w:t>
      </w:r>
      <w:proofErr w:type="gramEnd"/>
      <w:r w:rsidR="000E5FEC" w:rsidRPr="000E5FEC">
        <w:rPr>
          <w:rFonts w:eastAsia="Times New Roman"/>
          <w:szCs w:val="24"/>
          <w:lang w:eastAsia="ru-RU"/>
        </w:rPr>
        <w:t xml:space="preserve"> проведения конкурсов, аукционов, публичного предложения, продажи без объявления цены, в том числе в электронной форме</w:t>
      </w:r>
      <w:r w:rsidRPr="00C8201E">
        <w:rPr>
          <w:rFonts w:eastAsia="Times New Roman"/>
          <w:szCs w:val="24"/>
          <w:lang w:eastAsia="ru-RU"/>
        </w:rPr>
        <w:t>,</w:t>
      </w:r>
      <w:r w:rsidRPr="00C8201E">
        <w:rPr>
          <w:rFonts w:eastAsia="Calibri"/>
          <w:szCs w:val="24"/>
          <w:lang w:eastAsia="ru-RU"/>
        </w:rPr>
        <w:t xml:space="preserve"> в присутствии уполном</w:t>
      </w:r>
      <w:r w:rsidR="00320131">
        <w:rPr>
          <w:rFonts w:eastAsia="Calibri"/>
          <w:szCs w:val="24"/>
          <w:lang w:eastAsia="ru-RU"/>
        </w:rPr>
        <w:t>оченного представителя Продавца;</w:t>
      </w:r>
    </w:p>
    <w:p w:rsidR="00C8201E" w:rsidRPr="00C8201E" w:rsidRDefault="00C8201E" w:rsidP="00C8201E">
      <w:pPr>
        <w:widowControl w:val="0"/>
        <w:autoSpaceDE w:val="0"/>
        <w:autoSpaceDN w:val="0"/>
        <w:adjustRightInd w:val="0"/>
        <w:ind w:firstLine="709"/>
        <w:jc w:val="both"/>
        <w:rPr>
          <w:rFonts w:eastAsia="Times New Roman"/>
          <w:szCs w:val="24"/>
          <w:lang w:eastAsia="ru-RU"/>
        </w:rPr>
      </w:pPr>
      <w:r w:rsidRPr="00C8201E">
        <w:rPr>
          <w:rFonts w:eastAsia="Calibri"/>
          <w:szCs w:val="24"/>
          <w:lang w:eastAsia="ru-RU"/>
        </w:rPr>
        <w:t xml:space="preserve"> </w:t>
      </w:r>
      <w:r w:rsidRPr="00C8201E">
        <w:rPr>
          <w:rFonts w:eastAsia="Times New Roman"/>
          <w:szCs w:val="24"/>
          <w:lang w:eastAsia="ru-RU"/>
        </w:rPr>
        <w:t>в) участникам продажи имущества выдаются пронумерованные карточки участника продажи имущества;</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г) процедура продажи начинается с объявления уполномоченным представителем продавца об открытии продажи имущества;</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д) после открытия продажи имущества ведущим оглашаются наименование имущества, его основные характеристики, цена первоначаль</w:t>
      </w:r>
      <w:bookmarkStart w:id="0" w:name="_GoBack"/>
      <w:bookmarkEnd w:id="0"/>
      <w:r w:rsidRPr="00C8201E">
        <w:rPr>
          <w:rFonts w:eastAsia="Calibri"/>
          <w:szCs w:val="24"/>
        </w:rPr>
        <w:t>ного предложения и минимальная цена предложения (цена отсечения), а также «шаг понижения» и «шаг аукциона».</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«Шаг понижения» установлен  Продавцом в размере</w:t>
      </w:r>
      <w:r w:rsidR="000E5FEC">
        <w:rPr>
          <w:rFonts w:eastAsia="Calibri"/>
          <w:szCs w:val="24"/>
        </w:rPr>
        <w:t xml:space="preserve"> </w:t>
      </w:r>
      <w:r w:rsidR="000E5FEC" w:rsidRPr="000E5FEC">
        <w:rPr>
          <w:rFonts w:eastAsia="Calibri"/>
          <w:color w:val="000000"/>
        </w:rPr>
        <w:t>1 000 000 (Один миллион) руб.</w:t>
      </w:r>
      <w:r w:rsidRPr="00C8201E">
        <w:rPr>
          <w:rFonts w:eastAsia="Calibri"/>
          <w:szCs w:val="24"/>
        </w:rPr>
        <w:t>, составляющей не более 10 процентов цены первоначального предложения, и не изменяется в течение всей процедуры продажи.</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«Шаг аукциона» установлен  Продавцом в размере</w:t>
      </w:r>
      <w:r w:rsidR="000E5FEC">
        <w:rPr>
          <w:rFonts w:eastAsia="Calibri"/>
          <w:szCs w:val="24"/>
        </w:rPr>
        <w:t xml:space="preserve"> </w:t>
      </w:r>
      <w:r w:rsidR="000E5FEC" w:rsidRPr="000E5FEC">
        <w:rPr>
          <w:rFonts w:eastAsia="Calibri"/>
          <w:color w:val="000000"/>
        </w:rPr>
        <w:t>500 000 (пятьсот тысяч) руб.</w:t>
      </w:r>
      <w:r w:rsidRPr="00C8201E">
        <w:rPr>
          <w:rFonts w:eastAsia="Calibri"/>
          <w:szCs w:val="24"/>
        </w:rPr>
        <w:t>, составляющей не более 50 процентов «шага понижения», и не изменяется в течение всей процедуры продажи;</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 xml:space="preserve">Предложения о приобретении имущества </w:t>
      </w:r>
      <w:proofErr w:type="gramStart"/>
      <w:r w:rsidRPr="00C8201E">
        <w:rPr>
          <w:rFonts w:eastAsia="Calibri"/>
          <w:szCs w:val="24"/>
        </w:rPr>
        <w:t>заявляются</w:t>
      </w:r>
      <w:proofErr w:type="gramEnd"/>
      <w:r w:rsidRPr="00C8201E">
        <w:rPr>
          <w:rFonts w:eastAsia="Calibri"/>
          <w:szCs w:val="24"/>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lastRenderedPageBreak/>
        <w:t xml:space="preserve">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 xml:space="preserve">Ведущий продажи объявляет о продаже имущества, называет номер карточки участника продажи имущества, который подтвердил начальную или последующую цену, </w:t>
      </w:r>
      <w:proofErr w:type="gramStart"/>
      <w:r w:rsidRPr="00C8201E">
        <w:rPr>
          <w:rFonts w:eastAsia="Calibri"/>
          <w:szCs w:val="24"/>
        </w:rPr>
        <w:t>указывает на этого участника и оглашает</w:t>
      </w:r>
      <w:proofErr w:type="gramEnd"/>
      <w:r w:rsidRPr="00C8201E">
        <w:rPr>
          <w:rFonts w:eastAsia="Calibri"/>
          <w:szCs w:val="24"/>
        </w:rPr>
        <w:t xml:space="preserve"> цену продажи имущества и признает ег</w:t>
      </w:r>
      <w:r w:rsidR="000E5FEC">
        <w:rPr>
          <w:rFonts w:eastAsia="Calibri"/>
          <w:szCs w:val="24"/>
        </w:rPr>
        <w:t>о победителем продажи имущества;</w:t>
      </w:r>
    </w:p>
    <w:p w:rsidR="00C8201E" w:rsidRPr="00C8201E" w:rsidRDefault="00C8201E" w:rsidP="00C8201E">
      <w:pPr>
        <w:autoSpaceDE w:val="0"/>
        <w:autoSpaceDN w:val="0"/>
        <w:adjustRightInd w:val="0"/>
        <w:ind w:firstLine="709"/>
        <w:jc w:val="both"/>
        <w:rPr>
          <w:rFonts w:eastAsia="Calibri"/>
          <w:szCs w:val="24"/>
        </w:rPr>
      </w:pPr>
      <w:proofErr w:type="gramStart"/>
      <w:r w:rsidRPr="00C8201E">
        <w:rPr>
          <w:rFonts w:eastAsia="Calibri"/>
          <w:szCs w:val="24"/>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проводится аукцион по установленным </w:t>
      </w:r>
      <w:r w:rsidRPr="00C8201E">
        <w:rPr>
          <w:rFonts w:eastAsia="Calibri"/>
          <w:color w:val="000000"/>
          <w:szCs w:val="24"/>
        </w:rPr>
        <w:t xml:space="preserve">Федеральным </w:t>
      </w:r>
      <w:hyperlink r:id="rId12" w:history="1">
        <w:r w:rsidRPr="00C8201E">
          <w:rPr>
            <w:rFonts w:eastAsia="Calibri"/>
            <w:color w:val="000000"/>
            <w:szCs w:val="24"/>
          </w:rPr>
          <w:t>законом</w:t>
        </w:r>
      </w:hyperlink>
      <w:r w:rsidRPr="00C8201E">
        <w:rPr>
          <w:rFonts w:eastAsia="Calibri"/>
          <w:color w:val="000000"/>
          <w:szCs w:val="24"/>
        </w:rPr>
        <w:t xml:space="preserve"> </w:t>
      </w:r>
      <w:r w:rsidRPr="00C8201E">
        <w:rPr>
          <w:rFonts w:eastAsia="Calibri"/>
          <w:color w:val="000000"/>
          <w:szCs w:val="24"/>
        </w:rPr>
        <w:br/>
        <w:t xml:space="preserve">«О приватизации </w:t>
      </w:r>
      <w:r w:rsidRPr="00C8201E">
        <w:rPr>
          <w:rFonts w:eastAsia="Calibri"/>
          <w:szCs w:val="24"/>
        </w:rPr>
        <w:t>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При этом к такому  аукциону допускаются все участники продажи имущества.</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rPr>
        <w:t xml:space="preserve">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lang w:eastAsia="ru-RU"/>
        </w:rPr>
        <w:t>и) после оглашения ведущим начальной цены продажи участникам продажи имущества предлагается заявлять свои предложения по цене продажи, превышающей начальную цену.</w:t>
      </w:r>
      <w:r w:rsidRPr="00C8201E">
        <w:rPr>
          <w:rFonts w:eastAsia="Calibri"/>
          <w:szCs w:val="24"/>
        </w:rPr>
        <w:t xml:space="preserve"> </w:t>
      </w:r>
    </w:p>
    <w:p w:rsidR="00C8201E" w:rsidRPr="00C8201E" w:rsidRDefault="00C8201E" w:rsidP="00C8201E">
      <w:pPr>
        <w:autoSpaceDE w:val="0"/>
        <w:autoSpaceDN w:val="0"/>
        <w:adjustRightInd w:val="0"/>
        <w:ind w:firstLine="709"/>
        <w:jc w:val="both"/>
        <w:rPr>
          <w:rFonts w:eastAsia="Calibri"/>
          <w:szCs w:val="24"/>
        </w:rPr>
      </w:pPr>
      <w:r w:rsidRPr="00C8201E">
        <w:rPr>
          <w:rFonts w:eastAsia="Calibri"/>
          <w:szCs w:val="24"/>
          <w:lang w:eastAsia="ru-RU"/>
        </w:rPr>
        <w:t xml:space="preserve">Каждая последующая цена, превышающая предыдущую цену на «шаг аукциона», </w:t>
      </w:r>
      <w:proofErr w:type="gramStart"/>
      <w:r w:rsidRPr="00C8201E">
        <w:rPr>
          <w:rFonts w:eastAsia="Calibri"/>
          <w:szCs w:val="24"/>
          <w:lang w:eastAsia="ru-RU"/>
        </w:rPr>
        <w:t>заявляется</w:t>
      </w:r>
      <w:proofErr w:type="gramEnd"/>
      <w:r w:rsidRPr="00C8201E">
        <w:rPr>
          <w:rFonts w:eastAsia="Calibri"/>
          <w:szCs w:val="24"/>
          <w:lang w:eastAsia="ru-RU"/>
        </w:rPr>
        <w:t xml:space="preserve"> участниками продажи имущества путем поднятия карточек. В </w:t>
      </w:r>
      <w:proofErr w:type="gramStart"/>
      <w:r w:rsidRPr="00C8201E">
        <w:rPr>
          <w:rFonts w:eastAsia="Calibri"/>
          <w:szCs w:val="24"/>
          <w:lang w:eastAsia="ru-RU"/>
        </w:rPr>
        <w:t>случае</w:t>
      </w:r>
      <w:proofErr w:type="gramEnd"/>
      <w:r w:rsidRPr="00C8201E">
        <w:rPr>
          <w:rFonts w:eastAsia="Calibri"/>
          <w:szCs w:val="24"/>
          <w:lang w:eastAsia="ru-RU"/>
        </w:rPr>
        <w:t xml:space="preserve"> заявления цены, кратной «шагу аукциона», эта цена заявляется участниками продажи имущества путем поднятия карточек и ее оглашения.</w:t>
      </w:r>
      <w:r w:rsidRPr="00C8201E">
        <w:rPr>
          <w:rFonts w:eastAsia="Calibri"/>
          <w:szCs w:val="24"/>
        </w:rPr>
        <w:t xml:space="preserve"> </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rPr>
        <w:t xml:space="preserve">В </w:t>
      </w:r>
      <w:proofErr w:type="gramStart"/>
      <w:r w:rsidRPr="00C8201E">
        <w:rPr>
          <w:rFonts w:eastAsia="Calibri"/>
          <w:szCs w:val="24"/>
        </w:rPr>
        <w:t>случае</w:t>
      </w:r>
      <w:proofErr w:type="gramEnd"/>
      <w:r w:rsidRPr="00C8201E">
        <w:rPr>
          <w:rFonts w:eastAsia="Calibri"/>
          <w:szCs w:val="24"/>
        </w:rPr>
        <w:t xml:space="preserve"> если участники не заявляют предложения о цене, превышающей начальную цену имущества, право его приобретения принадлежит участнику, который первым подтвердил начальную цену имущества</w:t>
      </w:r>
      <w:r w:rsidR="000E5FEC">
        <w:rPr>
          <w:rFonts w:eastAsia="Calibri"/>
          <w:szCs w:val="24"/>
        </w:rPr>
        <w:t>;</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к) ведущий называет номер карточки участника продажи имущества, который первым подтвердил начальную цену имущества или последующую цену, </w:t>
      </w:r>
      <w:proofErr w:type="gramStart"/>
      <w:r w:rsidRPr="00C8201E">
        <w:rPr>
          <w:rFonts w:eastAsia="Calibri"/>
          <w:szCs w:val="24"/>
          <w:lang w:eastAsia="ru-RU"/>
        </w:rPr>
        <w:t>указывает на этого участника и объявляет</w:t>
      </w:r>
      <w:proofErr w:type="gramEnd"/>
      <w:r w:rsidRPr="00C8201E">
        <w:rPr>
          <w:rFonts w:eastAsia="Calibri"/>
          <w:szCs w:val="24"/>
          <w:lang w:eastAsia="ru-RU"/>
        </w:rPr>
        <w:t xml:space="preserve"> заявленную цену как цену продажи. При отсутствии предложений со стороны иных участников  ведущий повторяет эту цену 3 раза. Если до третьего повторения заявленной цены ни один из участников не </w:t>
      </w:r>
      <w:proofErr w:type="gramStart"/>
      <w:r w:rsidRPr="00C8201E">
        <w:rPr>
          <w:rFonts w:eastAsia="Calibri"/>
          <w:szCs w:val="24"/>
          <w:lang w:eastAsia="ru-RU"/>
        </w:rPr>
        <w:t>поднял карточку и не заявил</w:t>
      </w:r>
      <w:proofErr w:type="gramEnd"/>
      <w:r w:rsidRPr="00C8201E">
        <w:rPr>
          <w:rFonts w:eastAsia="Calibri"/>
          <w:szCs w:val="24"/>
          <w:lang w:eastAsia="ru-RU"/>
        </w:rPr>
        <w:t xml:space="preserve"> последующую цену, такой аукцион завершается;</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л) по завершении такого аукциона ведущий объявляет о продаже имущества, называет его продажную цену и номер карточки победителя продажи имущества. Победителем аукциона признается участник, номер карточки которого и заявленная им цена были названы ведущим последними;</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м) если после троекратного объявления минимальной цены предложения (цена отсечения) ни один из участников не </w:t>
      </w:r>
      <w:proofErr w:type="gramStart"/>
      <w:r w:rsidRPr="00C8201E">
        <w:rPr>
          <w:rFonts w:eastAsia="Calibri"/>
          <w:szCs w:val="24"/>
          <w:lang w:eastAsia="ru-RU"/>
        </w:rPr>
        <w:t>поднял карточку продажа имущества посредством публичного предложения признается</w:t>
      </w:r>
      <w:proofErr w:type="gramEnd"/>
      <w:r w:rsidRPr="00C8201E">
        <w:rPr>
          <w:rFonts w:eastAsia="Calibri"/>
          <w:szCs w:val="24"/>
          <w:lang w:eastAsia="ru-RU"/>
        </w:rPr>
        <w:t xml:space="preserve"> несостоявшейся.</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Цена имущества, предложенная победителем продажи имущества, заносится в протокол об итогах </w:t>
      </w:r>
      <w:r w:rsidRPr="00C8201E">
        <w:rPr>
          <w:rFonts w:eastAsia="Times New Roman"/>
          <w:bCs/>
          <w:color w:val="000000"/>
          <w:szCs w:val="24"/>
          <w:lang w:eastAsia="ru-RU"/>
        </w:rPr>
        <w:t>продажи государственного имущества посредством публичного предложения</w:t>
      </w:r>
      <w:r w:rsidRPr="00C8201E">
        <w:rPr>
          <w:rFonts w:eastAsia="Calibri"/>
          <w:szCs w:val="24"/>
          <w:lang w:eastAsia="ru-RU"/>
        </w:rPr>
        <w:t>, составляемый в 3 экземплярах.</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Протокол об итогах продажи имущества, подписанный ведущим продажи имущества, уполномоченным представителем Продавца</w:t>
      </w:r>
      <w:r w:rsidRPr="00C8201E">
        <w:rPr>
          <w:rFonts w:eastAsia="Times New Roman"/>
          <w:szCs w:val="24"/>
          <w:lang w:eastAsia="ru-RU"/>
        </w:rPr>
        <w:t>,</w:t>
      </w:r>
      <w:r w:rsidRPr="00C8201E">
        <w:rPr>
          <w:rFonts w:eastAsia="Calibri"/>
          <w:szCs w:val="24"/>
          <w:lang w:eastAsia="ru-RU"/>
        </w:rPr>
        <w:t xml:space="preserve"> а также Организатором является документом, удостоверяющим право победителя на заключение договора купли-продажи имущества.</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Если при проведении продажи Продавцом либо Организатором проводились фотографирование, ауди</w:t>
      </w:r>
      <w:proofErr w:type="gramStart"/>
      <w:r w:rsidRPr="00C8201E">
        <w:rPr>
          <w:rFonts w:eastAsia="Calibri"/>
          <w:szCs w:val="24"/>
          <w:lang w:eastAsia="ru-RU"/>
        </w:rPr>
        <w:t>о-</w:t>
      </w:r>
      <w:proofErr w:type="gramEnd"/>
      <w:r w:rsidRPr="00C8201E">
        <w:rPr>
          <w:rFonts w:eastAsia="Calibri"/>
          <w:szCs w:val="24"/>
          <w:lang w:eastAsia="ru-RU"/>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C8201E">
        <w:rPr>
          <w:rFonts w:eastAsia="Calibri"/>
          <w:szCs w:val="24"/>
          <w:lang w:eastAsia="ru-RU"/>
        </w:rPr>
        <w:t>о-</w:t>
      </w:r>
      <w:proofErr w:type="gramEnd"/>
      <w:r w:rsidRPr="00C8201E">
        <w:rPr>
          <w:rFonts w:eastAsia="Calibri"/>
          <w:szCs w:val="24"/>
          <w:lang w:eastAsia="ru-RU"/>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и уполномоченным представителем</w:t>
      </w:r>
      <w:r w:rsidR="000E5FEC">
        <w:rPr>
          <w:rFonts w:eastAsia="Calibri"/>
          <w:szCs w:val="24"/>
          <w:lang w:eastAsia="ru-RU"/>
        </w:rPr>
        <w:t xml:space="preserve"> Продавца.</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В </w:t>
      </w:r>
      <w:proofErr w:type="gramStart"/>
      <w:r w:rsidRPr="00C8201E">
        <w:rPr>
          <w:rFonts w:eastAsia="Calibri"/>
          <w:szCs w:val="24"/>
          <w:lang w:eastAsia="ru-RU"/>
        </w:rPr>
        <w:t>случае</w:t>
      </w:r>
      <w:proofErr w:type="gramEnd"/>
      <w:r w:rsidRPr="00C8201E">
        <w:rPr>
          <w:rFonts w:eastAsia="Calibri"/>
          <w:szCs w:val="24"/>
          <w:lang w:eastAsia="ru-RU"/>
        </w:rPr>
        <w:t xml:space="preserve"> признания продажи имущества посредством публичного предложения несостоявшейся Организатор в тот же день составляет соответствующий протокол, подписываемый им (его уполномоченным представителем), Продавцом имущества, а также ведущим.</w:t>
      </w:r>
    </w:p>
    <w:p w:rsidR="00C8201E" w:rsidRPr="00C8201E" w:rsidRDefault="00C8201E" w:rsidP="00C8201E">
      <w:pPr>
        <w:autoSpaceDE w:val="0"/>
        <w:autoSpaceDN w:val="0"/>
        <w:adjustRightInd w:val="0"/>
        <w:ind w:firstLine="709"/>
        <w:jc w:val="both"/>
        <w:rPr>
          <w:rFonts w:eastAsia="Calibri"/>
          <w:bCs/>
          <w:szCs w:val="24"/>
          <w:lang w:eastAsia="ru-RU"/>
        </w:rPr>
      </w:pPr>
      <w:r w:rsidRPr="00C8201E">
        <w:rPr>
          <w:rFonts w:eastAsia="Calibri"/>
          <w:szCs w:val="24"/>
          <w:lang w:eastAsia="ru-RU"/>
        </w:rPr>
        <w:lastRenderedPageBreak/>
        <w:t>Уведомление о признании участника продажи имущества посредством публичного предложения победителем выдается победителю или его полномочному представителю под расписку в день подведения итог</w:t>
      </w:r>
      <w:r w:rsidR="00ED3C86">
        <w:rPr>
          <w:rFonts w:eastAsia="Calibri"/>
          <w:szCs w:val="24"/>
          <w:lang w:eastAsia="ru-RU"/>
        </w:rPr>
        <w:t>ов</w:t>
      </w:r>
      <w:r w:rsidRPr="00C8201E">
        <w:rPr>
          <w:rFonts w:eastAsia="Calibri"/>
          <w:szCs w:val="24"/>
          <w:lang w:eastAsia="ru-RU"/>
        </w:rPr>
        <w:t xml:space="preserve"> продажи имущества.</w:t>
      </w:r>
    </w:p>
    <w:p w:rsidR="00C8201E" w:rsidRPr="00C8201E" w:rsidRDefault="00C8201E" w:rsidP="00C8201E">
      <w:pPr>
        <w:autoSpaceDE w:val="0"/>
        <w:autoSpaceDN w:val="0"/>
        <w:adjustRightInd w:val="0"/>
        <w:ind w:firstLine="709"/>
        <w:jc w:val="both"/>
        <w:rPr>
          <w:rFonts w:eastAsia="Calibri"/>
          <w:bCs/>
          <w:szCs w:val="24"/>
          <w:lang w:eastAsia="ru-RU"/>
        </w:rPr>
      </w:pPr>
      <w:r w:rsidRPr="00C8201E">
        <w:rPr>
          <w:rFonts w:eastAsia="Calibri"/>
          <w:bCs/>
          <w:szCs w:val="24"/>
          <w:lang w:eastAsia="ru-RU"/>
        </w:rPr>
        <w:t>3.6. 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8201E" w:rsidRPr="00C8201E" w:rsidRDefault="00C8201E" w:rsidP="00C8201E">
      <w:pPr>
        <w:autoSpaceDE w:val="0"/>
        <w:autoSpaceDN w:val="0"/>
        <w:adjustRightInd w:val="0"/>
        <w:ind w:firstLine="709"/>
        <w:jc w:val="both"/>
        <w:rPr>
          <w:rFonts w:eastAsia="Calibri"/>
          <w:bCs/>
          <w:szCs w:val="24"/>
          <w:lang w:eastAsia="ru-RU"/>
        </w:rPr>
      </w:pPr>
      <w:r w:rsidRPr="00C8201E">
        <w:rPr>
          <w:rFonts w:eastAsia="Calibri"/>
          <w:bCs/>
          <w:szCs w:val="24"/>
          <w:lang w:eastAsia="ru-RU"/>
        </w:rPr>
        <w:t>а) участникам продажи имущества, за исключением его победителя, - в течение 5 календарных дней со дня подведения итогов продажи имущества;</w:t>
      </w:r>
    </w:p>
    <w:p w:rsidR="00C8201E" w:rsidRPr="00C8201E" w:rsidRDefault="00C8201E" w:rsidP="00C8201E">
      <w:pPr>
        <w:autoSpaceDE w:val="0"/>
        <w:autoSpaceDN w:val="0"/>
        <w:adjustRightInd w:val="0"/>
        <w:ind w:firstLine="709"/>
        <w:jc w:val="both"/>
        <w:rPr>
          <w:rFonts w:eastAsia="Calibri"/>
          <w:bCs/>
          <w:szCs w:val="24"/>
          <w:lang w:eastAsia="ru-RU"/>
        </w:rPr>
      </w:pPr>
      <w:r w:rsidRPr="00C8201E">
        <w:rPr>
          <w:rFonts w:eastAsia="Calibri"/>
          <w:bCs/>
          <w:szCs w:val="24"/>
          <w:lang w:eastAsia="ru-RU"/>
        </w:rPr>
        <w:t>б) претендентам, не допущенным к участию в продажи имущества, - в течение 5 календарных дней со дня подписания протокола о признании претендентов участниками продажи имущества.</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3.7. При уклонении или отказе победителя продажи имущества посредством публичного предложения от заключения в установленный срок договора купли-продажи имущества он </w:t>
      </w:r>
      <w:proofErr w:type="gramStart"/>
      <w:r w:rsidRPr="00C8201E">
        <w:rPr>
          <w:rFonts w:eastAsia="Calibri"/>
          <w:szCs w:val="24"/>
          <w:lang w:eastAsia="ru-RU"/>
        </w:rPr>
        <w:t>утрачивает право на заключение указанного договора и задаток ему не возвращается</w:t>
      </w:r>
      <w:proofErr w:type="gramEnd"/>
      <w:r w:rsidRPr="00C8201E">
        <w:rPr>
          <w:rFonts w:eastAsia="Calibri"/>
          <w:szCs w:val="24"/>
          <w:lang w:eastAsia="ru-RU"/>
        </w:rPr>
        <w:t xml:space="preserve">. </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3.8. </w:t>
      </w:r>
      <w:proofErr w:type="gramStart"/>
      <w:r w:rsidRPr="00C8201E">
        <w:rPr>
          <w:rFonts w:eastAsia="Calibri"/>
          <w:szCs w:val="24"/>
          <w:lang w:eastAsia="ru-RU"/>
        </w:rPr>
        <w:t xml:space="preserve">Информационное сообщение об итогах продажи имущества размещается </w:t>
      </w:r>
      <w:r w:rsidRPr="00C8201E">
        <w:rPr>
          <w:rFonts w:eastAsia="Calibri"/>
          <w:szCs w:val="24"/>
        </w:rPr>
        <w:t xml:space="preserve">на официальном сайте Российской Федерации для размещении информации о проведении торгов torgi.gov.ru </w:t>
      </w:r>
      <w:r w:rsidRPr="00C8201E">
        <w:rPr>
          <w:rFonts w:eastAsia="Calibri"/>
          <w:szCs w:val="24"/>
          <w:lang w:eastAsia="ru-RU"/>
        </w:rPr>
        <w:t>в сети «Интернет», а также не позднее рабочего дня, следующего за днем подведения итогов продажи имущества, размещается на официальном сайте Министерства имущественных отношений Мурманской области</w:t>
      </w:r>
      <w:r w:rsidRPr="00C8201E">
        <w:rPr>
          <w:rFonts w:eastAsia="Calibri"/>
          <w:szCs w:val="24"/>
        </w:rPr>
        <w:t xml:space="preserve"> </w:t>
      </w:r>
      <w:hyperlink r:id="rId13" w:history="1">
        <w:r w:rsidRPr="00C8201E">
          <w:rPr>
            <w:rFonts w:eastAsia="Calibri"/>
            <w:color w:val="000000"/>
            <w:szCs w:val="24"/>
          </w:rPr>
          <w:t>www.property.gov-murman.ru</w:t>
        </w:r>
      </w:hyperlink>
      <w:r w:rsidRPr="00C8201E">
        <w:rPr>
          <w:rFonts w:eastAsia="Calibri"/>
          <w:color w:val="000000"/>
          <w:szCs w:val="24"/>
        </w:rPr>
        <w:t xml:space="preserve"> и н</w:t>
      </w:r>
      <w:r w:rsidRPr="00C8201E">
        <w:rPr>
          <w:rFonts w:eastAsia="Calibri"/>
          <w:szCs w:val="24"/>
        </w:rPr>
        <w:t>а официальном сайте Комитета госзакупок Мурманской области goszakaz.gov-murman</w:t>
      </w:r>
      <w:proofErr w:type="gramEnd"/>
      <w:r w:rsidRPr="00C8201E">
        <w:rPr>
          <w:rFonts w:eastAsia="Calibri"/>
          <w:szCs w:val="24"/>
        </w:rPr>
        <w:t xml:space="preserve">.ru в </w:t>
      </w:r>
      <w:r w:rsidRPr="00C8201E">
        <w:rPr>
          <w:rFonts w:eastAsia="Calibri"/>
          <w:szCs w:val="24"/>
          <w:lang w:eastAsia="ru-RU"/>
        </w:rPr>
        <w:t>сети Интернет.</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3.9. По результатам продажи  имущества посредством публичного предложения Продавец имущества и победитель  (покупатель) не позднее 5 рабочих дней со дня подведения итогов продажи имущества заключают в соответствии с </w:t>
      </w:r>
      <w:hyperlink r:id="rId14" w:history="1">
        <w:r w:rsidRPr="00C8201E">
          <w:rPr>
            <w:rFonts w:eastAsia="Calibri"/>
            <w:szCs w:val="24"/>
            <w:lang w:eastAsia="ru-RU"/>
          </w:rPr>
          <w:t>законодательством</w:t>
        </w:r>
      </w:hyperlink>
      <w:r w:rsidRPr="00C8201E">
        <w:rPr>
          <w:rFonts w:eastAsia="Calibri"/>
          <w:szCs w:val="24"/>
          <w:lang w:eastAsia="ru-RU"/>
        </w:rPr>
        <w:t xml:space="preserve"> Российской Федерации договор купли-продажи имущества.</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3.10. Оплата имущества производится путем единовременного перечисления денежных средств на счет, указанный в информационном сообщении о проведении продажи имущества путем публичного предложения, документации о продаже имущества путем публичного предложения в течение 15 (пятнадцати) календарных дней со дня подписания договора купли-продажи имущества. Внесенный победителем продажи задаток засчитывается в счет оплаты приобретаемого имущества.</w:t>
      </w:r>
    </w:p>
    <w:p w:rsidR="000E5FEC"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Денежные средства вносятся на расчетный счет:</w:t>
      </w:r>
    </w:p>
    <w:p w:rsidR="000E5FEC" w:rsidRPr="000E5FEC" w:rsidRDefault="000E5FEC" w:rsidP="000E5FEC">
      <w:pPr>
        <w:rPr>
          <w:rFonts w:eastAsia="Calibri"/>
          <w:color w:val="000000"/>
          <w:szCs w:val="24"/>
        </w:rPr>
      </w:pPr>
      <w:r w:rsidRPr="000E5FEC">
        <w:rPr>
          <w:rFonts w:eastAsia="Calibri"/>
          <w:color w:val="000000"/>
          <w:szCs w:val="24"/>
        </w:rPr>
        <w:t>УФК по Мурманской области (Министерство имущественных отношений Мурманской области  л/</w:t>
      </w:r>
      <w:proofErr w:type="spellStart"/>
      <w:proofErr w:type="gramStart"/>
      <w:r w:rsidRPr="000E5FEC">
        <w:rPr>
          <w:rFonts w:eastAsia="Calibri"/>
          <w:color w:val="000000"/>
          <w:szCs w:val="24"/>
        </w:rPr>
        <w:t>c</w:t>
      </w:r>
      <w:proofErr w:type="gramEnd"/>
      <w:r w:rsidRPr="000E5FEC">
        <w:rPr>
          <w:rFonts w:eastAsia="Calibri"/>
          <w:color w:val="000000"/>
          <w:szCs w:val="24"/>
        </w:rPr>
        <w:t>ч</w:t>
      </w:r>
      <w:proofErr w:type="spellEnd"/>
      <w:r w:rsidRPr="000E5FEC">
        <w:rPr>
          <w:rFonts w:eastAsia="Calibri"/>
          <w:color w:val="000000"/>
          <w:szCs w:val="24"/>
        </w:rPr>
        <w:t xml:space="preserve"> 04492001100)</w:t>
      </w:r>
    </w:p>
    <w:p w:rsidR="00724AE4" w:rsidRDefault="000E5FEC" w:rsidP="000E5FEC">
      <w:pPr>
        <w:rPr>
          <w:rFonts w:eastAsia="Calibri"/>
          <w:color w:val="000000"/>
          <w:szCs w:val="24"/>
        </w:rPr>
      </w:pPr>
      <w:r w:rsidRPr="000E5FEC">
        <w:rPr>
          <w:rFonts w:eastAsia="Calibri"/>
          <w:color w:val="000000"/>
          <w:szCs w:val="24"/>
        </w:rPr>
        <w:t xml:space="preserve">ИНН 5190800097  </w:t>
      </w:r>
    </w:p>
    <w:p w:rsidR="00724AE4" w:rsidRDefault="000E5FEC" w:rsidP="000E5FEC">
      <w:pPr>
        <w:rPr>
          <w:rFonts w:eastAsia="Calibri"/>
          <w:color w:val="000000"/>
          <w:szCs w:val="24"/>
        </w:rPr>
      </w:pPr>
      <w:r w:rsidRPr="000E5FEC">
        <w:rPr>
          <w:rFonts w:eastAsia="Calibri"/>
          <w:color w:val="000000"/>
          <w:szCs w:val="24"/>
        </w:rPr>
        <w:t xml:space="preserve">КПП 519001001              </w:t>
      </w:r>
    </w:p>
    <w:p w:rsidR="000E5FEC" w:rsidRPr="000E5FEC" w:rsidRDefault="000E5FEC" w:rsidP="000E5FEC">
      <w:pPr>
        <w:rPr>
          <w:rFonts w:eastAsia="Calibri"/>
          <w:color w:val="000000"/>
          <w:szCs w:val="24"/>
        </w:rPr>
      </w:pPr>
      <w:r w:rsidRPr="000E5FEC">
        <w:rPr>
          <w:rFonts w:eastAsia="Calibri"/>
          <w:color w:val="000000"/>
          <w:szCs w:val="24"/>
        </w:rPr>
        <w:t xml:space="preserve">ОКТМО 47701000 </w:t>
      </w:r>
      <w:r w:rsidRPr="000E5FEC">
        <w:rPr>
          <w:rFonts w:eastAsia="Calibri"/>
          <w:i/>
          <w:color w:val="000000"/>
          <w:szCs w:val="24"/>
        </w:rPr>
        <w:t xml:space="preserve"> </w:t>
      </w:r>
    </w:p>
    <w:p w:rsidR="000E5FEC" w:rsidRPr="000E5FEC" w:rsidRDefault="000E5FEC" w:rsidP="000E5FEC">
      <w:pPr>
        <w:rPr>
          <w:rFonts w:eastAsia="Calibri"/>
          <w:color w:val="000000"/>
          <w:szCs w:val="24"/>
        </w:rPr>
      </w:pPr>
      <w:proofErr w:type="gramStart"/>
      <w:r w:rsidRPr="000E5FEC">
        <w:rPr>
          <w:rFonts w:eastAsia="Calibri"/>
          <w:color w:val="000000"/>
          <w:szCs w:val="24"/>
        </w:rPr>
        <w:t>р</w:t>
      </w:r>
      <w:proofErr w:type="gramEnd"/>
      <w:r w:rsidRPr="000E5FEC">
        <w:rPr>
          <w:rFonts w:eastAsia="Calibri"/>
          <w:color w:val="000000"/>
          <w:szCs w:val="24"/>
        </w:rPr>
        <w:t>/</w:t>
      </w:r>
      <w:proofErr w:type="spellStart"/>
      <w:r w:rsidRPr="000E5FEC">
        <w:rPr>
          <w:rFonts w:eastAsia="Calibri"/>
          <w:color w:val="000000"/>
          <w:szCs w:val="24"/>
        </w:rPr>
        <w:t>сч</w:t>
      </w:r>
      <w:proofErr w:type="spellEnd"/>
      <w:r w:rsidRPr="000E5FEC">
        <w:rPr>
          <w:rFonts w:eastAsia="Calibri"/>
          <w:color w:val="000000"/>
          <w:szCs w:val="24"/>
        </w:rPr>
        <w:t xml:space="preserve"> № 40101810000000010005  ОТДЕЛЕНИЕ МУРМАНСК  Г.МУРМАНСК</w:t>
      </w:r>
    </w:p>
    <w:p w:rsidR="000E5FEC" w:rsidRPr="000E5FEC" w:rsidRDefault="000E5FEC" w:rsidP="000E5FEC">
      <w:pPr>
        <w:rPr>
          <w:rFonts w:eastAsia="Calibri"/>
          <w:color w:val="000000"/>
          <w:szCs w:val="24"/>
        </w:rPr>
      </w:pPr>
      <w:r w:rsidRPr="000E5FEC">
        <w:rPr>
          <w:rFonts w:eastAsia="Calibri"/>
          <w:color w:val="000000"/>
          <w:szCs w:val="24"/>
        </w:rPr>
        <w:t>БИК 044705001</w:t>
      </w:r>
    </w:p>
    <w:p w:rsidR="000E5FEC" w:rsidRPr="000E5FEC" w:rsidRDefault="000E5FEC" w:rsidP="000E5FEC">
      <w:pPr>
        <w:rPr>
          <w:rFonts w:eastAsia="Calibri"/>
          <w:color w:val="000000"/>
          <w:szCs w:val="24"/>
        </w:rPr>
      </w:pPr>
      <w:r w:rsidRPr="000E5FEC">
        <w:rPr>
          <w:rFonts w:eastAsia="Calibri"/>
          <w:color w:val="000000"/>
          <w:szCs w:val="24"/>
        </w:rPr>
        <w:t>КБК 81011402023020000410 (объекты недвижимости)</w:t>
      </w:r>
    </w:p>
    <w:p w:rsidR="00C8201E" w:rsidRPr="00C8201E" w:rsidRDefault="000E5FEC" w:rsidP="00724AE4">
      <w:pPr>
        <w:autoSpaceDE w:val="0"/>
        <w:autoSpaceDN w:val="0"/>
        <w:adjustRightInd w:val="0"/>
        <w:jc w:val="both"/>
        <w:rPr>
          <w:rFonts w:eastAsia="Calibri"/>
          <w:szCs w:val="24"/>
          <w:lang w:eastAsia="ru-RU"/>
        </w:rPr>
      </w:pPr>
      <w:r w:rsidRPr="000E5FEC">
        <w:rPr>
          <w:rFonts w:eastAsia="Calibri"/>
          <w:color w:val="000000"/>
          <w:szCs w:val="24"/>
        </w:rPr>
        <w:t>КБК 81011406022020000430 (земельный участок)</w:t>
      </w:r>
      <w:r w:rsidR="00C8201E" w:rsidRPr="00C8201E">
        <w:rPr>
          <w:rFonts w:eastAsia="Calibri"/>
          <w:szCs w:val="24"/>
          <w:lang w:eastAsia="ru-RU"/>
        </w:rPr>
        <w:t>.</w:t>
      </w:r>
    </w:p>
    <w:p w:rsidR="00C8201E" w:rsidRPr="00C8201E" w:rsidRDefault="00C8201E" w:rsidP="00C8201E">
      <w:pPr>
        <w:autoSpaceDE w:val="0"/>
        <w:autoSpaceDN w:val="0"/>
        <w:adjustRightInd w:val="0"/>
        <w:ind w:firstLine="709"/>
        <w:jc w:val="both"/>
        <w:rPr>
          <w:rFonts w:eastAsia="Calibri"/>
          <w:szCs w:val="24"/>
          <w:lang w:eastAsia="ru-RU"/>
        </w:rPr>
      </w:pPr>
      <w:r w:rsidRPr="00C8201E">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C8201E">
          <w:rPr>
            <w:rFonts w:eastAsia="Calibri"/>
            <w:szCs w:val="24"/>
            <w:lang w:eastAsia="ru-RU"/>
          </w:rPr>
          <w:t>законодательством</w:t>
        </w:r>
      </w:hyperlink>
      <w:r w:rsidRPr="00C8201E">
        <w:rPr>
          <w:rFonts w:eastAsia="Calibri"/>
          <w:szCs w:val="24"/>
          <w:lang w:eastAsia="ru-RU"/>
        </w:rPr>
        <w:t xml:space="preserve"> Российской Федерации в договоре купли-продажи.       </w:t>
      </w:r>
    </w:p>
    <w:p w:rsidR="00C8201E" w:rsidRPr="00C8201E" w:rsidRDefault="00C8201E" w:rsidP="00C8201E">
      <w:pPr>
        <w:autoSpaceDE w:val="0"/>
        <w:autoSpaceDN w:val="0"/>
        <w:adjustRightInd w:val="0"/>
        <w:ind w:firstLine="709"/>
        <w:jc w:val="both"/>
        <w:rPr>
          <w:rFonts w:eastAsia="Times New Roman"/>
          <w:szCs w:val="24"/>
          <w:lang w:eastAsia="ru-RU"/>
        </w:rPr>
      </w:pPr>
      <w:r w:rsidRPr="00C8201E">
        <w:rPr>
          <w:rFonts w:eastAsia="Times New Roman"/>
          <w:szCs w:val="24"/>
          <w:lang w:eastAsia="ru-RU"/>
        </w:rPr>
        <w:t>3.11. Передача государственного имущества и оформление права собственности на него осуществляется в соответствии с законодательством РФ и договором купли-продажи не позднее чем через тридцать дней после дня полной оплаты имущества.</w:t>
      </w:r>
    </w:p>
    <w:p w:rsidR="00C8201E" w:rsidRPr="00C8201E" w:rsidRDefault="00C8201E" w:rsidP="00C8201E">
      <w:pPr>
        <w:jc w:val="right"/>
        <w:rPr>
          <w:rFonts w:eastAsia="Times New Roman"/>
          <w:szCs w:val="24"/>
          <w:lang w:eastAsia="ru-RU"/>
        </w:rPr>
      </w:pPr>
    </w:p>
    <w:p w:rsidR="00C8201E" w:rsidRPr="00C8201E" w:rsidRDefault="00C8201E" w:rsidP="00C8201E">
      <w:pPr>
        <w:jc w:val="right"/>
        <w:rPr>
          <w:rFonts w:eastAsia="Times New Roman"/>
          <w:bCs/>
          <w:szCs w:val="24"/>
          <w:lang w:eastAsia="ru-RU"/>
        </w:rPr>
      </w:pPr>
      <w:r w:rsidRPr="00C8201E">
        <w:rPr>
          <w:rFonts w:eastAsia="Times New Roman"/>
          <w:bCs/>
          <w:szCs w:val="24"/>
          <w:lang w:eastAsia="ru-RU"/>
        </w:rPr>
        <w:br w:type="page"/>
      </w:r>
      <w:r w:rsidRPr="00C8201E">
        <w:rPr>
          <w:rFonts w:eastAsia="Times New Roman"/>
          <w:bCs/>
          <w:szCs w:val="24"/>
          <w:lang w:eastAsia="ru-RU"/>
        </w:rPr>
        <w:lastRenderedPageBreak/>
        <w:t>Приложение № 1</w:t>
      </w:r>
    </w:p>
    <w:p w:rsidR="00C8201E" w:rsidRPr="00C8201E" w:rsidRDefault="00C8201E" w:rsidP="00C8201E">
      <w:pPr>
        <w:jc w:val="right"/>
        <w:rPr>
          <w:rFonts w:eastAsia="Times New Roman"/>
          <w:szCs w:val="24"/>
          <w:lang w:eastAsia="ru-RU"/>
        </w:rPr>
      </w:pPr>
      <w:r w:rsidRPr="00C8201E">
        <w:rPr>
          <w:rFonts w:eastAsia="Times New Roman"/>
          <w:b/>
          <w:bCs/>
          <w:szCs w:val="24"/>
          <w:lang w:eastAsia="ru-RU"/>
        </w:rPr>
        <w:t xml:space="preserve"> </w:t>
      </w:r>
      <w:r w:rsidRPr="00C8201E">
        <w:rPr>
          <w:rFonts w:eastAsia="Times New Roman"/>
          <w:b/>
          <w:bCs/>
          <w:szCs w:val="24"/>
          <w:lang w:eastAsia="ru-RU"/>
        </w:rPr>
        <w:tab/>
      </w:r>
      <w:r w:rsidRPr="00C8201E">
        <w:rPr>
          <w:rFonts w:eastAsia="Times New Roman"/>
          <w:b/>
          <w:bCs/>
          <w:szCs w:val="24"/>
          <w:lang w:eastAsia="ru-RU"/>
        </w:rPr>
        <w:tab/>
      </w:r>
      <w:r w:rsidRPr="00C8201E">
        <w:rPr>
          <w:rFonts w:eastAsia="Times New Roman"/>
          <w:b/>
          <w:bCs/>
          <w:szCs w:val="24"/>
          <w:lang w:eastAsia="ru-RU"/>
        </w:rPr>
        <w:tab/>
      </w:r>
      <w:r w:rsidRPr="00C8201E">
        <w:rPr>
          <w:rFonts w:eastAsia="Times New Roman"/>
          <w:b/>
          <w:bCs/>
          <w:szCs w:val="24"/>
          <w:lang w:eastAsia="ru-RU"/>
        </w:rPr>
        <w:tab/>
      </w:r>
      <w:r w:rsidRPr="00C8201E">
        <w:rPr>
          <w:rFonts w:eastAsia="Times New Roman"/>
          <w:b/>
          <w:bCs/>
          <w:szCs w:val="24"/>
          <w:lang w:eastAsia="ru-RU"/>
        </w:rPr>
        <w:tab/>
      </w:r>
      <w:r w:rsidRPr="00C8201E">
        <w:rPr>
          <w:rFonts w:eastAsia="Times New Roman"/>
          <w:b/>
          <w:bCs/>
          <w:szCs w:val="24"/>
          <w:lang w:eastAsia="ru-RU"/>
        </w:rPr>
        <w:tab/>
      </w:r>
      <w:r w:rsidRPr="00C8201E">
        <w:rPr>
          <w:rFonts w:eastAsia="Times New Roman"/>
          <w:b/>
          <w:bCs/>
          <w:szCs w:val="24"/>
          <w:lang w:eastAsia="ru-RU"/>
        </w:rPr>
        <w:tab/>
      </w:r>
      <w:r w:rsidRPr="00C8201E">
        <w:rPr>
          <w:rFonts w:eastAsia="Times New Roman"/>
          <w:b/>
          <w:bCs/>
          <w:szCs w:val="24"/>
          <w:lang w:eastAsia="ru-RU"/>
        </w:rPr>
        <w:tab/>
      </w:r>
      <w:r w:rsidRPr="00C8201E">
        <w:rPr>
          <w:rFonts w:eastAsia="Times New Roman"/>
          <w:szCs w:val="24"/>
          <w:lang w:eastAsia="ru-RU"/>
        </w:rPr>
        <w:t xml:space="preserve"> </w:t>
      </w:r>
    </w:p>
    <w:p w:rsidR="00C8201E" w:rsidRPr="00C8201E" w:rsidRDefault="00C8201E" w:rsidP="00C8201E">
      <w:pPr>
        <w:ind w:left="-360"/>
        <w:rPr>
          <w:rFonts w:eastAsia="Times New Roman"/>
          <w:szCs w:val="24"/>
          <w:lang w:eastAsia="ru-RU"/>
        </w:rPr>
      </w:pPr>
    </w:p>
    <w:p w:rsidR="00C8201E" w:rsidRPr="00C8201E" w:rsidRDefault="00C8201E" w:rsidP="00C8201E">
      <w:pPr>
        <w:ind w:left="-360"/>
        <w:jc w:val="center"/>
        <w:rPr>
          <w:rFonts w:eastAsia="Times New Roman"/>
          <w:szCs w:val="24"/>
          <w:lang w:eastAsia="ru-RU"/>
        </w:rPr>
      </w:pPr>
      <w:r w:rsidRPr="00C8201E">
        <w:rPr>
          <w:rFonts w:eastAsia="Times New Roman"/>
          <w:szCs w:val="24"/>
          <w:lang w:eastAsia="ru-RU"/>
        </w:rPr>
        <w:t>ЗАЯВКА НА УЧАСТИЕ В ПРОДАЖЕ ГОСУДАРСТВЕННОГО ИМУЩЕСТВА ПОСРЕДСТВОМ ПУБЛИЧНОГО ПРЕДЛОЖЕНИЯ</w:t>
      </w:r>
    </w:p>
    <w:p w:rsidR="00C8201E" w:rsidRPr="00C8201E" w:rsidRDefault="00C8201E" w:rsidP="00C8201E">
      <w:pPr>
        <w:jc w:val="center"/>
        <w:rPr>
          <w:rFonts w:eastAsia="Times New Roman"/>
          <w:szCs w:val="24"/>
          <w:lang w:eastAsia="ru-RU"/>
        </w:rPr>
      </w:pPr>
      <w:r w:rsidRPr="00C8201E">
        <w:rPr>
          <w:rFonts w:eastAsia="Times New Roman"/>
          <w:bCs/>
          <w:szCs w:val="24"/>
          <w:lang w:eastAsia="ru-RU"/>
        </w:rPr>
        <w:t>Претендент</w:t>
      </w:r>
      <w:r w:rsidRPr="00C8201E">
        <w:rPr>
          <w:rFonts w:eastAsia="Times New Roman"/>
          <w:szCs w:val="24"/>
          <w:lang w:eastAsia="ru-RU"/>
        </w:rPr>
        <w:t>___________________________________________________________________________________________________________________________________________________</w:t>
      </w:r>
    </w:p>
    <w:p w:rsidR="00C8201E" w:rsidRPr="00C8201E" w:rsidRDefault="00C8201E" w:rsidP="00C8201E">
      <w:pPr>
        <w:jc w:val="both"/>
        <w:rPr>
          <w:rFonts w:eastAsia="Times New Roman"/>
          <w:szCs w:val="24"/>
          <w:lang w:eastAsia="ru-RU"/>
        </w:rPr>
      </w:pPr>
      <w:r w:rsidRPr="00C8201E">
        <w:rPr>
          <w:rFonts w:eastAsia="Times New Roman"/>
          <w:szCs w:val="24"/>
          <w:lang w:eastAsia="ru-RU"/>
        </w:rPr>
        <w:t>________________________________________________________________________________</w:t>
      </w:r>
    </w:p>
    <w:p w:rsidR="00C8201E" w:rsidRPr="00C8201E" w:rsidRDefault="00C8201E" w:rsidP="00C8201E">
      <w:pPr>
        <w:ind w:firstLine="709"/>
        <w:jc w:val="center"/>
        <w:rPr>
          <w:rFonts w:eastAsia="Times New Roman"/>
          <w:i/>
          <w:sz w:val="20"/>
          <w:szCs w:val="20"/>
          <w:lang w:eastAsia="ru-RU"/>
        </w:rPr>
      </w:pPr>
      <w:proofErr w:type="gramStart"/>
      <w:r w:rsidRPr="00C8201E">
        <w:rPr>
          <w:rFonts w:eastAsia="Times New Roman"/>
          <w:i/>
          <w:sz w:val="20"/>
          <w:szCs w:val="20"/>
          <w:lang w:eastAsia="ru-RU"/>
        </w:rPr>
        <w:t>(для юридических лиц полное наименование, организационно-правовая форма,</w:t>
      </w:r>
      <w:proofErr w:type="gramEnd"/>
    </w:p>
    <w:p w:rsidR="00C8201E" w:rsidRPr="00C8201E" w:rsidRDefault="00C8201E" w:rsidP="00C8201E">
      <w:pPr>
        <w:ind w:firstLine="709"/>
        <w:jc w:val="center"/>
        <w:rPr>
          <w:rFonts w:eastAsia="Times New Roman"/>
          <w:i/>
          <w:sz w:val="20"/>
          <w:szCs w:val="20"/>
          <w:lang w:eastAsia="ru-RU"/>
        </w:rPr>
      </w:pPr>
      <w:r w:rsidRPr="00C8201E">
        <w:rPr>
          <w:rFonts w:eastAsia="Times New Roman"/>
          <w:i/>
          <w:sz w:val="20"/>
          <w:szCs w:val="20"/>
          <w:lang w:eastAsia="ru-RU"/>
        </w:rPr>
        <w:t xml:space="preserve">для физических лиц - </w:t>
      </w:r>
      <w:proofErr w:type="spellStart"/>
      <w:r w:rsidRPr="00C8201E">
        <w:rPr>
          <w:rFonts w:eastAsia="Times New Roman"/>
          <w:i/>
          <w:sz w:val="20"/>
          <w:szCs w:val="20"/>
          <w:lang w:eastAsia="ru-RU"/>
        </w:rPr>
        <w:t>ф.и.о.</w:t>
      </w:r>
      <w:proofErr w:type="spellEnd"/>
      <w:r w:rsidRPr="00C8201E">
        <w:rPr>
          <w:rFonts w:eastAsia="Times New Roman"/>
          <w:i/>
          <w:sz w:val="20"/>
          <w:szCs w:val="20"/>
          <w:lang w:eastAsia="ru-RU"/>
        </w:rPr>
        <w:t>, паспортные данные)</w:t>
      </w:r>
    </w:p>
    <w:p w:rsidR="00C8201E" w:rsidRPr="00C8201E" w:rsidRDefault="00C8201E" w:rsidP="00C8201E">
      <w:pPr>
        <w:keepNext/>
        <w:outlineLvl w:val="0"/>
        <w:rPr>
          <w:rFonts w:eastAsia="Times New Roman"/>
          <w:szCs w:val="24"/>
          <w:lang w:val="x-none" w:eastAsia="ru-RU"/>
        </w:rPr>
      </w:pPr>
      <w:r w:rsidRPr="00C8201E">
        <w:rPr>
          <w:rFonts w:eastAsia="Times New Roman"/>
          <w:bCs/>
          <w:szCs w:val="24"/>
          <w:lang w:val="x-none" w:eastAsia="ru-RU"/>
        </w:rPr>
        <w:t xml:space="preserve">Адрес претендента </w:t>
      </w:r>
      <w:r w:rsidRPr="00C8201E">
        <w:rPr>
          <w:rFonts w:eastAsia="Times New Roman"/>
          <w:szCs w:val="24"/>
          <w:lang w:val="x-none" w:eastAsia="ru-RU"/>
        </w:rPr>
        <w:t>______________________________________________________________</w:t>
      </w:r>
    </w:p>
    <w:p w:rsidR="00C8201E" w:rsidRPr="00C8201E" w:rsidRDefault="00C8201E" w:rsidP="00C8201E">
      <w:pPr>
        <w:jc w:val="both"/>
        <w:rPr>
          <w:rFonts w:eastAsia="Times New Roman"/>
          <w:szCs w:val="24"/>
          <w:lang w:eastAsia="ru-RU"/>
        </w:rPr>
      </w:pPr>
      <w:r w:rsidRPr="00C8201E">
        <w:rPr>
          <w:rFonts w:eastAsia="Times New Roman"/>
          <w:szCs w:val="24"/>
          <w:lang w:eastAsia="ru-RU"/>
        </w:rPr>
        <w:t>_______________________________________________________________________________</w:t>
      </w:r>
    </w:p>
    <w:p w:rsidR="00C8201E" w:rsidRPr="00C8201E" w:rsidRDefault="00C8201E" w:rsidP="00C8201E">
      <w:pPr>
        <w:rPr>
          <w:rFonts w:eastAsia="Times New Roman"/>
          <w:szCs w:val="24"/>
          <w:lang w:eastAsia="ru-RU"/>
        </w:rPr>
      </w:pPr>
      <w:r w:rsidRPr="00C8201E">
        <w:rPr>
          <w:rFonts w:eastAsia="Times New Roman"/>
          <w:szCs w:val="24"/>
          <w:lang w:eastAsia="ru-RU"/>
        </w:rPr>
        <w:t xml:space="preserve">Банковские реквизиты </w:t>
      </w:r>
    </w:p>
    <w:p w:rsidR="00C8201E" w:rsidRPr="00C8201E" w:rsidRDefault="00C8201E" w:rsidP="00C8201E">
      <w:pPr>
        <w:rPr>
          <w:rFonts w:eastAsia="Times New Roman"/>
          <w:i/>
          <w:sz w:val="20"/>
          <w:szCs w:val="20"/>
          <w:lang w:eastAsia="ru-RU"/>
        </w:rPr>
      </w:pPr>
      <w:r w:rsidRPr="00C8201E">
        <w:rPr>
          <w:rFonts w:eastAsia="Times New Roman"/>
          <w:i/>
          <w:sz w:val="20"/>
          <w:szCs w:val="20"/>
          <w:lang w:eastAsia="ru-RU"/>
        </w:rPr>
        <w:t>(для возврата задатка)</w:t>
      </w:r>
      <w:r w:rsidRPr="00C8201E">
        <w:rPr>
          <w:rFonts w:eastAsia="Times New Roman"/>
          <w:sz w:val="20"/>
          <w:szCs w:val="20"/>
          <w:lang w:eastAsia="ru-RU"/>
        </w:rPr>
        <w:t>________________________________________________________________________</w:t>
      </w:r>
    </w:p>
    <w:p w:rsidR="00C8201E" w:rsidRPr="00C8201E" w:rsidRDefault="00C8201E" w:rsidP="00C8201E">
      <w:pPr>
        <w:jc w:val="both"/>
        <w:rPr>
          <w:rFonts w:eastAsia="Times New Roman"/>
          <w:bCs/>
          <w:szCs w:val="24"/>
          <w:lang w:eastAsia="ru-RU"/>
        </w:rPr>
      </w:pPr>
      <w:r w:rsidRPr="00C8201E">
        <w:rPr>
          <w:rFonts w:eastAsia="Times New Roman"/>
          <w:bCs/>
          <w:szCs w:val="24"/>
          <w:lang w:eastAsia="ru-RU"/>
        </w:rPr>
        <w:t>Телефон ____________________________________________________________________,</w:t>
      </w:r>
    </w:p>
    <w:p w:rsidR="00C8201E" w:rsidRPr="00C8201E" w:rsidRDefault="00C8201E" w:rsidP="00C8201E">
      <w:pPr>
        <w:jc w:val="both"/>
        <w:rPr>
          <w:rFonts w:eastAsia="Times New Roman"/>
          <w:szCs w:val="24"/>
          <w:lang w:eastAsia="ru-RU"/>
        </w:rPr>
      </w:pPr>
    </w:p>
    <w:p w:rsidR="00C8201E" w:rsidRPr="00C8201E" w:rsidRDefault="00C8201E" w:rsidP="00C8201E">
      <w:pPr>
        <w:jc w:val="both"/>
        <w:rPr>
          <w:rFonts w:eastAsia="Times New Roman"/>
          <w:b/>
          <w:bCs/>
          <w:szCs w:val="24"/>
          <w:lang w:eastAsia="ru-RU"/>
        </w:rPr>
      </w:pPr>
      <w:proofErr w:type="gramStart"/>
      <w:r w:rsidRPr="00C8201E">
        <w:rPr>
          <w:rFonts w:eastAsia="Times New Roman"/>
          <w:szCs w:val="24"/>
          <w:lang w:eastAsia="ru-RU"/>
        </w:rPr>
        <w:t>действующий</w:t>
      </w:r>
      <w:proofErr w:type="gramEnd"/>
      <w:r w:rsidRPr="00C8201E">
        <w:rPr>
          <w:rFonts w:eastAsia="Times New Roman"/>
          <w:szCs w:val="24"/>
          <w:lang w:eastAsia="ru-RU"/>
        </w:rPr>
        <w:t xml:space="preserve"> на основании____________________________________________________, принимая решение об участии в процедуре продажи государственного имущества</w:t>
      </w:r>
      <w:r w:rsidRPr="00C8201E">
        <w:rPr>
          <w:rFonts w:eastAsia="Times New Roman"/>
          <w:color w:val="000000"/>
          <w:szCs w:val="24"/>
          <w:lang w:eastAsia="ru-RU"/>
        </w:rPr>
        <w:t>, находящегося в казне</w:t>
      </w:r>
      <w:r w:rsidRPr="00C8201E">
        <w:rPr>
          <w:rFonts w:eastAsia="Times New Roman"/>
          <w:szCs w:val="24"/>
          <w:lang w:eastAsia="ru-RU"/>
        </w:rPr>
        <w:t xml:space="preserve"> Мурманской области</w:t>
      </w:r>
      <w:r w:rsidRPr="00C8201E">
        <w:rPr>
          <w:rFonts w:eastAsia="Times New Roman"/>
          <w:color w:val="000000"/>
          <w:szCs w:val="24"/>
          <w:lang w:eastAsia="ru-RU"/>
        </w:rPr>
        <w:t>,</w:t>
      </w:r>
      <w:r w:rsidRPr="00C8201E">
        <w:rPr>
          <w:rFonts w:eastAsia="Times New Roman"/>
          <w:szCs w:val="24"/>
          <w:lang w:eastAsia="ru-RU"/>
        </w:rPr>
        <w:t xml:space="preserve"> посредством публичного предложения, проводимого в отношении: </w:t>
      </w:r>
      <w:r w:rsidRPr="00C8201E">
        <w:rPr>
          <w:rFonts w:eastAsia="Times New Roman"/>
          <w:b/>
          <w:bCs/>
          <w:szCs w:val="24"/>
          <w:lang w:eastAsia="ru-RU"/>
        </w:rPr>
        <w:t>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C8201E" w:rsidRPr="00C8201E" w:rsidRDefault="00C8201E" w:rsidP="00C8201E">
      <w:pPr>
        <w:ind w:firstLine="709"/>
        <w:jc w:val="center"/>
        <w:rPr>
          <w:rFonts w:eastAsia="Times New Roman"/>
          <w:i/>
          <w:sz w:val="20"/>
          <w:szCs w:val="20"/>
          <w:lang w:eastAsia="ru-RU"/>
        </w:rPr>
      </w:pPr>
      <w:r w:rsidRPr="00C8201E">
        <w:rPr>
          <w:rFonts w:eastAsia="Times New Roman"/>
          <w:i/>
          <w:sz w:val="20"/>
          <w:szCs w:val="20"/>
          <w:lang w:eastAsia="ru-RU"/>
        </w:rPr>
        <w:t>(наименование имущества, его основные характеристики и местонахождение)</w:t>
      </w:r>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обязуюсь:</w:t>
      </w:r>
    </w:p>
    <w:p w:rsidR="00C8201E" w:rsidRPr="00C8201E" w:rsidRDefault="00C8201E" w:rsidP="00C8201E">
      <w:pPr>
        <w:ind w:firstLine="709"/>
        <w:jc w:val="both"/>
        <w:rPr>
          <w:rFonts w:eastAsia="Calibri"/>
          <w:bCs/>
          <w:szCs w:val="24"/>
        </w:rPr>
      </w:pPr>
      <w:r w:rsidRPr="00C8201E">
        <w:rPr>
          <w:rFonts w:eastAsia="Times New Roman"/>
          <w:szCs w:val="24"/>
          <w:lang w:eastAsia="ru-RU"/>
        </w:rPr>
        <w:t xml:space="preserve">1. </w:t>
      </w:r>
      <w:proofErr w:type="gramStart"/>
      <w:r w:rsidRPr="00C8201E">
        <w:rPr>
          <w:rFonts w:eastAsia="Times New Roman"/>
          <w:szCs w:val="24"/>
          <w:lang w:eastAsia="ru-RU"/>
        </w:rPr>
        <w:t xml:space="preserve">Соблюдать условия продажи имущества посредством публичного предложения, содержащиеся в информационном сообщении о проведении продажи государственного имущества посредством публичного предложения, документации о продаже государственного имущества посредством публичного предложения, а также в </w:t>
      </w:r>
      <w:r w:rsidRPr="00C8201E">
        <w:rPr>
          <w:rFonts w:ascii="Calibri" w:eastAsia="Calibri" w:hAnsi="Calibri"/>
          <w:b/>
          <w:bCs/>
          <w:sz w:val="26"/>
          <w:szCs w:val="26"/>
        </w:rPr>
        <w:t xml:space="preserve"> </w:t>
      </w:r>
      <w:r w:rsidRPr="00C8201E">
        <w:rPr>
          <w:rFonts w:eastAsia="Calibri"/>
          <w:bCs/>
          <w:szCs w:val="24"/>
        </w:rPr>
        <w:t>постановлении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roofErr w:type="gramEnd"/>
    </w:p>
    <w:p w:rsidR="00C8201E" w:rsidRPr="00C8201E" w:rsidRDefault="00C8201E" w:rsidP="00C8201E">
      <w:pPr>
        <w:ind w:firstLine="709"/>
        <w:jc w:val="both"/>
        <w:rPr>
          <w:rFonts w:eastAsia="Times New Roman"/>
          <w:szCs w:val="24"/>
          <w:lang w:eastAsia="ru-RU"/>
        </w:rPr>
      </w:pPr>
      <w:r w:rsidRPr="00C8201E">
        <w:rPr>
          <w:rFonts w:eastAsia="Times New Roman"/>
          <w:szCs w:val="24"/>
          <w:lang w:eastAsia="ru-RU"/>
        </w:rPr>
        <w:t xml:space="preserve"> 2. В </w:t>
      </w:r>
      <w:proofErr w:type="gramStart"/>
      <w:r w:rsidRPr="00C8201E">
        <w:rPr>
          <w:rFonts w:eastAsia="Times New Roman"/>
          <w:szCs w:val="24"/>
          <w:lang w:eastAsia="ru-RU"/>
        </w:rPr>
        <w:t>случае</w:t>
      </w:r>
      <w:proofErr w:type="gramEnd"/>
      <w:r w:rsidRPr="00C8201E">
        <w:rPr>
          <w:rFonts w:eastAsia="Times New Roman"/>
          <w:szCs w:val="24"/>
          <w:lang w:eastAsia="ru-RU"/>
        </w:rPr>
        <w:t xml:space="preserve"> признания победителем продажи имущества, заключить с Продавцом договор купли-продажи имущества не позднее 5 рабочих дней со дня подведения итогов продажи имущества. Произвести оплату стоимости приобретаемого имущества единовременным перечислением денежных средств </w:t>
      </w:r>
      <w:r w:rsidRPr="00C8201E">
        <w:rPr>
          <w:rFonts w:eastAsia="Calibri"/>
          <w:szCs w:val="24"/>
          <w:lang w:eastAsia="ru-RU"/>
        </w:rPr>
        <w:t xml:space="preserve">на счет, указанный в информационном сообщении о проведении </w:t>
      </w:r>
      <w:r w:rsidRPr="00C8201E">
        <w:rPr>
          <w:rFonts w:eastAsia="Times New Roman"/>
          <w:szCs w:val="24"/>
          <w:lang w:eastAsia="ru-RU"/>
        </w:rPr>
        <w:t>продажи государственного имущества посредством публичного предложения</w:t>
      </w:r>
      <w:r w:rsidRPr="00C8201E">
        <w:rPr>
          <w:rFonts w:eastAsia="Calibri"/>
          <w:szCs w:val="24"/>
          <w:lang w:eastAsia="ru-RU"/>
        </w:rPr>
        <w:t>,</w:t>
      </w:r>
      <w:r w:rsidRPr="00C8201E">
        <w:rPr>
          <w:rFonts w:eastAsia="Times New Roman"/>
          <w:szCs w:val="24"/>
          <w:lang w:eastAsia="ru-RU"/>
        </w:rPr>
        <w:t xml:space="preserve"> документации о продаже имущества посредством публичного предложения в течение 15 (пятнадцати) календарных дней со дня подписания договора купли-продажи имущества.</w:t>
      </w:r>
    </w:p>
    <w:p w:rsidR="00C8201E" w:rsidRPr="00C8201E" w:rsidRDefault="00C8201E" w:rsidP="00C8201E">
      <w:pPr>
        <w:rPr>
          <w:rFonts w:eastAsia="Times New Roman"/>
          <w:szCs w:val="24"/>
          <w:lang w:eastAsia="ru-RU"/>
        </w:rPr>
      </w:pPr>
    </w:p>
    <w:p w:rsidR="00C8201E" w:rsidRPr="00C8201E" w:rsidRDefault="00C8201E" w:rsidP="00C8201E">
      <w:pPr>
        <w:rPr>
          <w:rFonts w:eastAsia="Times New Roman"/>
          <w:szCs w:val="24"/>
          <w:lang w:eastAsia="ru-RU"/>
        </w:rPr>
      </w:pPr>
    </w:p>
    <w:p w:rsidR="00C8201E" w:rsidRPr="00C8201E" w:rsidRDefault="00C8201E" w:rsidP="00C8201E">
      <w:pPr>
        <w:rPr>
          <w:rFonts w:eastAsia="Times New Roman"/>
          <w:szCs w:val="24"/>
          <w:lang w:eastAsia="ru-RU"/>
        </w:rPr>
      </w:pPr>
      <w:r w:rsidRPr="00C8201E">
        <w:rPr>
          <w:rFonts w:eastAsia="Times New Roman"/>
          <w:szCs w:val="24"/>
          <w:lang w:eastAsia="ru-RU"/>
        </w:rPr>
        <w:t>Подпись Претендента (его полномочного представителя)_____________________</w:t>
      </w:r>
    </w:p>
    <w:p w:rsidR="00C8201E" w:rsidRPr="00C8201E" w:rsidRDefault="00C8201E" w:rsidP="00C8201E">
      <w:pPr>
        <w:ind w:firstLine="709"/>
        <w:rPr>
          <w:rFonts w:eastAsia="Times New Roman"/>
          <w:szCs w:val="24"/>
          <w:lang w:eastAsia="ru-RU"/>
        </w:rPr>
      </w:pPr>
    </w:p>
    <w:p w:rsidR="00C8201E" w:rsidRPr="00C8201E" w:rsidRDefault="00C8201E" w:rsidP="00C8201E">
      <w:pPr>
        <w:rPr>
          <w:rFonts w:eastAsia="Times New Roman"/>
          <w:szCs w:val="24"/>
          <w:lang w:eastAsia="ru-RU"/>
        </w:rPr>
      </w:pPr>
      <w:r w:rsidRPr="00C8201E">
        <w:rPr>
          <w:rFonts w:eastAsia="Times New Roman"/>
          <w:szCs w:val="24"/>
          <w:lang w:eastAsia="ru-RU"/>
        </w:rPr>
        <w:t>«_____»   _____________20__г.</w:t>
      </w:r>
    </w:p>
    <w:p w:rsidR="00C8201E" w:rsidRPr="00C8201E" w:rsidRDefault="00C8201E" w:rsidP="00C8201E">
      <w:pPr>
        <w:ind w:firstLine="709"/>
        <w:rPr>
          <w:rFonts w:eastAsia="Times New Roman"/>
          <w:szCs w:val="24"/>
          <w:lang w:eastAsia="ru-RU"/>
        </w:rPr>
      </w:pPr>
    </w:p>
    <w:p w:rsidR="00C8201E" w:rsidRPr="00C8201E" w:rsidRDefault="00C8201E" w:rsidP="00C8201E">
      <w:pPr>
        <w:ind w:firstLine="709"/>
        <w:rPr>
          <w:rFonts w:eastAsia="Times New Roman"/>
          <w:szCs w:val="24"/>
          <w:lang w:eastAsia="ru-RU"/>
        </w:rPr>
      </w:pPr>
    </w:p>
    <w:p w:rsidR="00C8201E" w:rsidRPr="00C8201E" w:rsidRDefault="00C8201E" w:rsidP="00C8201E">
      <w:pPr>
        <w:tabs>
          <w:tab w:val="left" w:pos="0"/>
        </w:tabs>
        <w:ind w:left="360"/>
        <w:jc w:val="right"/>
        <w:rPr>
          <w:rFonts w:eastAsia="Times New Roman"/>
          <w:bCs/>
          <w:szCs w:val="24"/>
          <w:lang w:val="x-none" w:eastAsia="ru-RU"/>
        </w:rPr>
      </w:pPr>
    </w:p>
    <w:p w:rsidR="00C8201E" w:rsidRPr="00C8201E" w:rsidRDefault="00C8201E" w:rsidP="00C8201E">
      <w:pPr>
        <w:tabs>
          <w:tab w:val="left" w:pos="0"/>
        </w:tabs>
        <w:ind w:left="360"/>
        <w:jc w:val="right"/>
        <w:rPr>
          <w:rFonts w:eastAsia="Times New Roman"/>
          <w:bCs/>
          <w:szCs w:val="24"/>
          <w:lang w:val="x-none" w:eastAsia="ru-RU"/>
        </w:rPr>
      </w:pPr>
    </w:p>
    <w:p w:rsidR="00C8201E" w:rsidRPr="00C8201E" w:rsidRDefault="00C8201E" w:rsidP="00C8201E">
      <w:pPr>
        <w:tabs>
          <w:tab w:val="left" w:pos="0"/>
        </w:tabs>
        <w:ind w:left="360"/>
        <w:jc w:val="right"/>
        <w:rPr>
          <w:rFonts w:eastAsia="Times New Roman"/>
          <w:bCs/>
          <w:szCs w:val="24"/>
          <w:lang w:val="x-none" w:eastAsia="ru-RU"/>
        </w:rPr>
      </w:pPr>
    </w:p>
    <w:p w:rsidR="00C8201E" w:rsidRPr="00C8201E" w:rsidRDefault="00C8201E" w:rsidP="00C8201E">
      <w:pPr>
        <w:tabs>
          <w:tab w:val="left" w:pos="0"/>
        </w:tabs>
        <w:ind w:left="360"/>
        <w:jc w:val="right"/>
        <w:rPr>
          <w:rFonts w:eastAsia="Times New Roman"/>
          <w:bCs/>
          <w:szCs w:val="24"/>
          <w:lang w:val="x-none" w:eastAsia="ru-RU"/>
        </w:rPr>
      </w:pPr>
    </w:p>
    <w:p w:rsidR="00C8201E" w:rsidRPr="00C8201E" w:rsidRDefault="00C8201E" w:rsidP="00C8201E">
      <w:pPr>
        <w:tabs>
          <w:tab w:val="left" w:pos="0"/>
        </w:tabs>
        <w:ind w:left="360"/>
        <w:jc w:val="right"/>
        <w:rPr>
          <w:rFonts w:eastAsia="Times New Roman"/>
          <w:bCs/>
          <w:szCs w:val="24"/>
          <w:lang w:val="x-none" w:eastAsia="ru-RU"/>
        </w:rPr>
      </w:pPr>
    </w:p>
    <w:p w:rsidR="00C8201E" w:rsidRPr="00C8201E" w:rsidRDefault="00C8201E" w:rsidP="00C8201E">
      <w:pPr>
        <w:tabs>
          <w:tab w:val="left" w:pos="0"/>
        </w:tabs>
        <w:ind w:left="360"/>
        <w:jc w:val="right"/>
        <w:rPr>
          <w:rFonts w:eastAsia="Times New Roman"/>
          <w:bCs/>
          <w:szCs w:val="24"/>
          <w:lang w:val="x-none" w:eastAsia="ru-RU"/>
        </w:rPr>
      </w:pPr>
    </w:p>
    <w:p w:rsidR="00724AE4" w:rsidRDefault="00724AE4" w:rsidP="00C8201E">
      <w:pPr>
        <w:jc w:val="right"/>
        <w:rPr>
          <w:rFonts w:eastAsia="Times New Roman"/>
          <w:szCs w:val="24"/>
          <w:lang w:eastAsia="ru-RU"/>
        </w:rPr>
      </w:pPr>
    </w:p>
    <w:p w:rsidR="00724AE4" w:rsidRDefault="00724AE4" w:rsidP="00C8201E">
      <w:pPr>
        <w:jc w:val="right"/>
        <w:rPr>
          <w:rFonts w:eastAsia="Times New Roman"/>
          <w:szCs w:val="24"/>
          <w:lang w:eastAsia="ru-RU"/>
        </w:rPr>
      </w:pPr>
    </w:p>
    <w:p w:rsidR="00724AE4" w:rsidRDefault="00724AE4" w:rsidP="00C8201E">
      <w:pPr>
        <w:jc w:val="right"/>
        <w:rPr>
          <w:rFonts w:eastAsia="Times New Roman"/>
          <w:szCs w:val="24"/>
          <w:lang w:eastAsia="ru-RU"/>
        </w:rPr>
      </w:pPr>
    </w:p>
    <w:p w:rsidR="00C8201E" w:rsidRPr="00C8201E" w:rsidRDefault="00C8201E" w:rsidP="00C8201E">
      <w:pPr>
        <w:jc w:val="right"/>
        <w:rPr>
          <w:rFonts w:eastAsia="Times New Roman"/>
          <w:szCs w:val="24"/>
          <w:lang w:eastAsia="ru-RU"/>
        </w:rPr>
      </w:pPr>
      <w:r w:rsidRPr="00C8201E">
        <w:rPr>
          <w:rFonts w:eastAsia="Times New Roman"/>
          <w:szCs w:val="24"/>
          <w:lang w:eastAsia="ru-RU"/>
        </w:rPr>
        <w:lastRenderedPageBreak/>
        <w:t xml:space="preserve">  Приложение № 2 </w:t>
      </w:r>
    </w:p>
    <w:p w:rsidR="00C8201E" w:rsidRPr="00C8201E" w:rsidRDefault="00C8201E" w:rsidP="00C8201E">
      <w:pPr>
        <w:autoSpaceDE w:val="0"/>
        <w:autoSpaceDN w:val="0"/>
        <w:adjustRightInd w:val="0"/>
        <w:ind w:firstLine="540"/>
        <w:jc w:val="right"/>
        <w:outlineLvl w:val="0"/>
        <w:rPr>
          <w:rFonts w:eastAsia="Times New Roman"/>
          <w:szCs w:val="24"/>
          <w:lang w:eastAsia="ru-RU"/>
        </w:rPr>
      </w:pPr>
    </w:p>
    <w:p w:rsidR="00C8201E" w:rsidRPr="00C8201E" w:rsidRDefault="00C8201E" w:rsidP="00C8201E">
      <w:pPr>
        <w:autoSpaceDE w:val="0"/>
        <w:autoSpaceDN w:val="0"/>
        <w:adjustRightInd w:val="0"/>
        <w:ind w:firstLine="540"/>
        <w:jc w:val="right"/>
        <w:outlineLvl w:val="0"/>
        <w:rPr>
          <w:rFonts w:eastAsia="Times New Roman"/>
          <w:szCs w:val="24"/>
          <w:lang w:eastAsia="ru-RU"/>
        </w:rPr>
      </w:pPr>
    </w:p>
    <w:p w:rsidR="00C8201E" w:rsidRPr="00C8201E" w:rsidRDefault="00C8201E" w:rsidP="00C8201E">
      <w:pPr>
        <w:autoSpaceDE w:val="0"/>
        <w:autoSpaceDN w:val="0"/>
        <w:adjustRightInd w:val="0"/>
        <w:jc w:val="center"/>
        <w:rPr>
          <w:rFonts w:eastAsia="Times New Roman"/>
          <w:szCs w:val="24"/>
          <w:lang w:eastAsia="ru-RU"/>
        </w:rPr>
      </w:pPr>
      <w:r w:rsidRPr="00C8201E">
        <w:rPr>
          <w:rFonts w:eastAsia="Times New Roman"/>
          <w:szCs w:val="24"/>
          <w:lang w:eastAsia="ru-RU"/>
        </w:rPr>
        <w:t>ДОГОВОР О ЗАДАТКЕ № _____</w:t>
      </w:r>
    </w:p>
    <w:p w:rsidR="00C8201E" w:rsidRPr="00C8201E" w:rsidRDefault="00C8201E" w:rsidP="00C8201E">
      <w:pPr>
        <w:autoSpaceDE w:val="0"/>
        <w:autoSpaceDN w:val="0"/>
        <w:adjustRightInd w:val="0"/>
        <w:jc w:val="right"/>
        <w:rPr>
          <w:rFonts w:eastAsia="Times New Roman"/>
          <w:szCs w:val="24"/>
          <w:lang w:eastAsia="ru-RU"/>
        </w:rPr>
      </w:pPr>
    </w:p>
    <w:p w:rsidR="00C8201E" w:rsidRPr="00C8201E" w:rsidRDefault="00C8201E" w:rsidP="00C8201E">
      <w:pPr>
        <w:autoSpaceDE w:val="0"/>
        <w:autoSpaceDN w:val="0"/>
        <w:adjustRightInd w:val="0"/>
        <w:rPr>
          <w:rFonts w:eastAsia="Times New Roman"/>
          <w:szCs w:val="24"/>
          <w:lang w:eastAsia="ru-RU"/>
        </w:rPr>
      </w:pPr>
      <w:r w:rsidRPr="00C8201E">
        <w:rPr>
          <w:rFonts w:eastAsia="Times New Roman"/>
          <w:szCs w:val="24"/>
          <w:lang w:eastAsia="ru-RU"/>
        </w:rPr>
        <w:t xml:space="preserve">г. Мурманск                            </w:t>
      </w:r>
      <w:r w:rsidR="00724AE4">
        <w:rPr>
          <w:rFonts w:eastAsia="Times New Roman"/>
          <w:szCs w:val="24"/>
          <w:lang w:eastAsia="ru-RU"/>
        </w:rPr>
        <w:t xml:space="preserve">         </w:t>
      </w:r>
      <w:r w:rsidRPr="00C8201E">
        <w:rPr>
          <w:rFonts w:eastAsia="Times New Roman"/>
          <w:szCs w:val="24"/>
          <w:lang w:eastAsia="ru-RU"/>
        </w:rPr>
        <w:t xml:space="preserve">                                                            "___" ____________ 20___ г.</w:t>
      </w:r>
    </w:p>
    <w:p w:rsidR="00C8201E" w:rsidRPr="00C8201E" w:rsidRDefault="00C8201E" w:rsidP="00C8201E">
      <w:pPr>
        <w:autoSpaceDE w:val="0"/>
        <w:autoSpaceDN w:val="0"/>
        <w:adjustRightInd w:val="0"/>
        <w:ind w:firstLine="540"/>
        <w:rPr>
          <w:rFonts w:eastAsia="Times New Roman"/>
          <w:szCs w:val="24"/>
          <w:lang w:eastAsia="ru-RU"/>
        </w:rPr>
      </w:pP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kern w:val="32"/>
          <w:szCs w:val="24"/>
          <w:lang w:eastAsia="ru-RU"/>
        </w:rPr>
        <w:t xml:space="preserve">Комитет государственных закупок Мурманской области, </w:t>
      </w:r>
      <w:r w:rsidRPr="00C8201E">
        <w:rPr>
          <w:rFonts w:eastAsia="Times New Roman"/>
          <w:szCs w:val="24"/>
          <w:lang w:eastAsia="ru-RU"/>
        </w:rPr>
        <w:t xml:space="preserve">именуемый в дальнейшем "Организатор", в лице </w:t>
      </w:r>
      <w:r w:rsidRPr="00C8201E">
        <w:rPr>
          <w:rFonts w:eastAsia="Times New Roman"/>
          <w:kern w:val="32"/>
          <w:szCs w:val="24"/>
          <w:lang w:eastAsia="ru-RU"/>
        </w:rPr>
        <w:t xml:space="preserve">в лице председателя Комитета __________________________,  </w:t>
      </w:r>
      <w:r w:rsidRPr="00C8201E">
        <w:rPr>
          <w:rFonts w:eastAsia="Times New Roman"/>
          <w:szCs w:val="24"/>
          <w:lang w:eastAsia="ru-RU"/>
        </w:rPr>
        <w:t>действующего на основании Положения, с одной стороны, и ______________________________________________, именуемый в дальнейшем "Претендент", в лице _________________________________________________, действующего на основании _________________________, с другой стороны, именуемые совместно "Стороны", заключили настоящий Договор о нижеследующем:</w:t>
      </w:r>
    </w:p>
    <w:p w:rsidR="00C8201E" w:rsidRPr="00C8201E" w:rsidRDefault="00C8201E" w:rsidP="00C8201E">
      <w:pPr>
        <w:autoSpaceDE w:val="0"/>
        <w:autoSpaceDN w:val="0"/>
        <w:adjustRightInd w:val="0"/>
        <w:rPr>
          <w:rFonts w:eastAsia="Times New Roman"/>
          <w:szCs w:val="24"/>
          <w:lang w:eastAsia="ru-RU"/>
        </w:rPr>
      </w:pPr>
    </w:p>
    <w:p w:rsidR="00C8201E" w:rsidRPr="00C8201E" w:rsidRDefault="00C8201E" w:rsidP="00C8201E">
      <w:pPr>
        <w:autoSpaceDE w:val="0"/>
        <w:autoSpaceDN w:val="0"/>
        <w:adjustRightInd w:val="0"/>
        <w:ind w:firstLine="540"/>
        <w:jc w:val="center"/>
        <w:outlineLvl w:val="1"/>
        <w:rPr>
          <w:rFonts w:eastAsia="Times New Roman"/>
          <w:b/>
          <w:szCs w:val="24"/>
          <w:lang w:eastAsia="ru-RU"/>
        </w:rPr>
      </w:pPr>
      <w:r w:rsidRPr="00C8201E">
        <w:rPr>
          <w:rFonts w:eastAsia="Times New Roman"/>
          <w:b/>
          <w:szCs w:val="24"/>
          <w:lang w:eastAsia="ru-RU"/>
        </w:rPr>
        <w:t>1. ПРЕДМЕТ ДОГОВОРА</w:t>
      </w:r>
    </w:p>
    <w:p w:rsidR="00C8201E" w:rsidRPr="00724AE4" w:rsidRDefault="00C8201E" w:rsidP="00724AE4">
      <w:pPr>
        <w:autoSpaceDE w:val="0"/>
        <w:autoSpaceDN w:val="0"/>
        <w:adjustRightInd w:val="0"/>
        <w:jc w:val="both"/>
        <w:rPr>
          <w:rFonts w:eastAsia="Times New Roman"/>
          <w:szCs w:val="24"/>
          <w:lang w:eastAsia="ru-RU"/>
        </w:rPr>
      </w:pPr>
      <w:bookmarkStart w:id="1" w:name="Par14"/>
      <w:bookmarkEnd w:id="1"/>
      <w:r w:rsidRPr="00C8201E">
        <w:rPr>
          <w:rFonts w:eastAsia="Times New Roman"/>
          <w:szCs w:val="24"/>
          <w:lang w:eastAsia="ru-RU"/>
        </w:rPr>
        <w:t xml:space="preserve">         1.1. В </w:t>
      </w:r>
      <w:proofErr w:type="gramStart"/>
      <w:r w:rsidRPr="00C8201E">
        <w:rPr>
          <w:rFonts w:eastAsia="Times New Roman"/>
          <w:szCs w:val="24"/>
          <w:lang w:eastAsia="ru-RU"/>
        </w:rPr>
        <w:t>соответствии</w:t>
      </w:r>
      <w:proofErr w:type="gramEnd"/>
      <w:r w:rsidRPr="00C8201E">
        <w:rPr>
          <w:rFonts w:eastAsia="Times New Roman"/>
          <w:szCs w:val="24"/>
          <w:lang w:eastAsia="ru-RU"/>
        </w:rPr>
        <w:t xml:space="preserve"> с условиями настоящего Договора Претендент для участия в продаже </w:t>
      </w:r>
      <w:r w:rsidRPr="00724AE4">
        <w:rPr>
          <w:rFonts w:eastAsia="Times New Roman"/>
          <w:szCs w:val="24"/>
          <w:lang w:eastAsia="ru-RU"/>
        </w:rPr>
        <w:t>государственного имущества Мурманской области посредством публичного предложения</w:t>
      </w:r>
      <w:r w:rsidRPr="00724AE4">
        <w:rPr>
          <w:rFonts w:eastAsia="Times New Roman"/>
          <w:color w:val="000000"/>
          <w:szCs w:val="24"/>
          <w:lang w:eastAsia="ru-RU"/>
        </w:rPr>
        <w:t xml:space="preserve"> </w:t>
      </w:r>
      <w:r w:rsidR="00724AE4" w:rsidRPr="00DE7FA2">
        <w:rPr>
          <w:rFonts w:eastAsia="Times New Roman"/>
          <w:color w:val="000000"/>
          <w:szCs w:val="24"/>
          <w:lang w:eastAsia="ru-RU"/>
        </w:rPr>
        <w:t>объектов недвижимого имущества – Здание казармы, овощехранилище и склад по адресу: Мурманская область, г. Мурманск,  в/</w:t>
      </w:r>
      <w:proofErr w:type="gramStart"/>
      <w:r w:rsidR="00724AE4" w:rsidRPr="00DE7FA2">
        <w:rPr>
          <w:rFonts w:eastAsia="Times New Roman"/>
          <w:color w:val="000000"/>
          <w:szCs w:val="24"/>
          <w:lang w:eastAsia="ru-RU"/>
        </w:rPr>
        <w:t>г</w:t>
      </w:r>
      <w:proofErr w:type="gramEnd"/>
      <w:r w:rsidR="00724AE4" w:rsidRPr="00DE7FA2">
        <w:rPr>
          <w:rFonts w:eastAsia="Times New Roman"/>
          <w:color w:val="000000"/>
          <w:szCs w:val="24"/>
          <w:lang w:eastAsia="ru-RU"/>
        </w:rPr>
        <w:t xml:space="preserve"> № 2/3 с земельным участком с кадастровым номером 51:20:0002125:2801</w:t>
      </w:r>
      <w:r w:rsidRPr="00D47B16">
        <w:rPr>
          <w:rFonts w:eastAsia="Times New Roman"/>
          <w:szCs w:val="24"/>
          <w:lang w:eastAsia="ru-RU"/>
        </w:rPr>
        <w:t>, находящихся в составе казны Мурманской области (далее - "Имущество"), проводим</w:t>
      </w:r>
      <w:r w:rsidR="00ED3C86" w:rsidRPr="00D47B16">
        <w:rPr>
          <w:rFonts w:eastAsia="Times New Roman"/>
          <w:szCs w:val="24"/>
          <w:lang w:eastAsia="ru-RU"/>
        </w:rPr>
        <w:t>ой</w:t>
      </w:r>
      <w:r w:rsidRPr="00D47B16">
        <w:rPr>
          <w:rFonts w:eastAsia="Times New Roman"/>
          <w:szCs w:val="24"/>
          <w:lang w:eastAsia="ru-RU"/>
        </w:rPr>
        <w:t xml:space="preserve"> "</w:t>
      </w:r>
      <w:r w:rsidR="00ED3C86" w:rsidRPr="00D47B16">
        <w:rPr>
          <w:rFonts w:eastAsia="Times New Roman"/>
          <w:szCs w:val="24"/>
          <w:lang w:eastAsia="ru-RU"/>
        </w:rPr>
        <w:t>1</w:t>
      </w:r>
      <w:r w:rsidR="006744FE">
        <w:rPr>
          <w:rFonts w:eastAsia="Times New Roman"/>
          <w:szCs w:val="24"/>
          <w:lang w:eastAsia="ru-RU"/>
        </w:rPr>
        <w:t>2</w:t>
      </w:r>
      <w:r w:rsidRPr="00D47B16">
        <w:rPr>
          <w:rFonts w:eastAsia="Times New Roman"/>
          <w:szCs w:val="24"/>
          <w:lang w:eastAsia="ru-RU"/>
        </w:rPr>
        <w:t xml:space="preserve">" </w:t>
      </w:r>
      <w:r w:rsidR="00ED3C86" w:rsidRPr="00D47B16">
        <w:rPr>
          <w:rFonts w:eastAsia="Times New Roman"/>
          <w:szCs w:val="24"/>
          <w:lang w:eastAsia="ru-RU"/>
        </w:rPr>
        <w:t xml:space="preserve">октября 2016 </w:t>
      </w:r>
      <w:r w:rsidRPr="00D47B16">
        <w:rPr>
          <w:rFonts w:eastAsia="Times New Roman"/>
          <w:szCs w:val="24"/>
          <w:lang w:eastAsia="ru-RU"/>
        </w:rPr>
        <w:t xml:space="preserve">года в </w:t>
      </w:r>
      <w:r w:rsidR="00ED3C86" w:rsidRPr="00D47B16">
        <w:rPr>
          <w:rFonts w:eastAsia="Times New Roman"/>
          <w:szCs w:val="24"/>
          <w:lang w:eastAsia="ru-RU"/>
        </w:rPr>
        <w:t>11</w:t>
      </w:r>
      <w:r w:rsidRPr="00D47B16">
        <w:rPr>
          <w:rFonts w:eastAsia="Times New Roman"/>
          <w:szCs w:val="24"/>
          <w:lang w:eastAsia="ru-RU"/>
        </w:rPr>
        <w:t xml:space="preserve"> час. 00 мин. по адресу: </w:t>
      </w:r>
      <w:r w:rsidRPr="00D47B16">
        <w:rPr>
          <w:rFonts w:eastAsia="Times New Roman"/>
          <w:bCs/>
          <w:color w:val="000000"/>
          <w:szCs w:val="24"/>
          <w:lang w:eastAsia="ru-RU"/>
        </w:rPr>
        <w:t>г. Мурманск, пр. Ленина, д. 71 (5 этаж)</w:t>
      </w:r>
      <w:r w:rsidRPr="00D47B16">
        <w:rPr>
          <w:rFonts w:eastAsia="Times New Roman"/>
          <w:szCs w:val="24"/>
          <w:lang w:eastAsia="ru-RU"/>
        </w:rPr>
        <w:t xml:space="preserve">, перечисляет денежные средства в размере </w:t>
      </w:r>
      <w:r w:rsidR="00724AE4" w:rsidRPr="00D47B16">
        <w:rPr>
          <w:rFonts w:eastAsia="Calibri"/>
          <w:color w:val="000000"/>
        </w:rPr>
        <w:t>3 793 000 (Три миллиона семьсот девяносто три тысячи) р</w:t>
      </w:r>
      <w:r w:rsidRPr="00D47B16">
        <w:rPr>
          <w:rFonts w:eastAsia="Calibri"/>
          <w:szCs w:val="24"/>
        </w:rPr>
        <w:t xml:space="preserve">ублей </w:t>
      </w:r>
      <w:r w:rsidR="00724AE4" w:rsidRPr="00D47B16">
        <w:rPr>
          <w:rFonts w:eastAsia="Calibri"/>
          <w:szCs w:val="24"/>
        </w:rPr>
        <w:t>00</w:t>
      </w:r>
      <w:r w:rsidRPr="00D47B16">
        <w:rPr>
          <w:rFonts w:eastAsia="Calibri"/>
          <w:szCs w:val="24"/>
        </w:rPr>
        <w:t xml:space="preserve"> копеек</w:t>
      </w:r>
      <w:r w:rsidRPr="00D47B16">
        <w:rPr>
          <w:rFonts w:eastAsia="Times New Roman"/>
          <w:szCs w:val="24"/>
          <w:lang w:eastAsia="ru-RU"/>
        </w:rPr>
        <w:t xml:space="preserve"> (</w:t>
      </w:r>
      <w:r w:rsidRPr="00724AE4">
        <w:rPr>
          <w:rFonts w:eastAsia="Times New Roman"/>
          <w:szCs w:val="24"/>
          <w:lang w:eastAsia="ru-RU"/>
        </w:rPr>
        <w:t>далее - "задаток"), а Организатор принимает задаток на счет:</w:t>
      </w:r>
    </w:p>
    <w:p w:rsidR="00C8201E" w:rsidRPr="00C8201E" w:rsidRDefault="00C8201E" w:rsidP="00C8201E">
      <w:pPr>
        <w:rPr>
          <w:rFonts w:eastAsia="Times New Roman"/>
          <w:szCs w:val="24"/>
          <w:lang w:eastAsia="ru-RU"/>
        </w:rPr>
      </w:pPr>
      <w:r w:rsidRPr="00C8201E">
        <w:rPr>
          <w:rFonts w:eastAsia="Times New Roman"/>
          <w:szCs w:val="24"/>
          <w:lang w:eastAsia="ru-RU"/>
        </w:rPr>
        <w:t>ИНН 5190198362</w:t>
      </w:r>
    </w:p>
    <w:p w:rsidR="00C8201E" w:rsidRPr="00C8201E" w:rsidRDefault="00C8201E" w:rsidP="00C8201E">
      <w:pPr>
        <w:rPr>
          <w:rFonts w:eastAsia="Times New Roman"/>
          <w:szCs w:val="24"/>
          <w:lang w:eastAsia="ru-RU"/>
        </w:rPr>
      </w:pPr>
      <w:r w:rsidRPr="00C8201E">
        <w:rPr>
          <w:rFonts w:eastAsia="Times New Roman"/>
          <w:szCs w:val="24"/>
          <w:lang w:eastAsia="ru-RU"/>
        </w:rPr>
        <w:t>КПП 519001001</w:t>
      </w:r>
    </w:p>
    <w:p w:rsidR="00C8201E" w:rsidRPr="00C8201E" w:rsidRDefault="00C8201E" w:rsidP="00C8201E">
      <w:pPr>
        <w:rPr>
          <w:rFonts w:eastAsia="Times New Roman"/>
          <w:szCs w:val="24"/>
          <w:lang w:eastAsia="ru-RU"/>
        </w:rPr>
      </w:pPr>
      <w:proofErr w:type="gramStart"/>
      <w:r w:rsidRPr="00C8201E">
        <w:rPr>
          <w:rFonts w:eastAsia="Times New Roman"/>
          <w:szCs w:val="24"/>
          <w:lang w:eastAsia="ru-RU"/>
        </w:rPr>
        <w:t>Р</w:t>
      </w:r>
      <w:proofErr w:type="gramEnd"/>
      <w:r w:rsidRPr="00C8201E">
        <w:rPr>
          <w:rFonts w:eastAsia="Times New Roman"/>
          <w:szCs w:val="24"/>
          <w:lang w:eastAsia="ru-RU"/>
        </w:rPr>
        <w:t>/счет 403 028 105 000 020 000 79</w:t>
      </w:r>
    </w:p>
    <w:p w:rsidR="00C8201E" w:rsidRPr="00C8201E" w:rsidRDefault="00C8201E" w:rsidP="00C8201E">
      <w:pPr>
        <w:rPr>
          <w:rFonts w:eastAsia="Times New Roman"/>
          <w:szCs w:val="24"/>
          <w:lang w:eastAsia="ru-RU"/>
        </w:rPr>
      </w:pPr>
      <w:r w:rsidRPr="00C8201E">
        <w:rPr>
          <w:rFonts w:eastAsia="Times New Roman"/>
          <w:szCs w:val="24"/>
          <w:lang w:eastAsia="ru-RU"/>
        </w:rPr>
        <w:t>Банк: Отделение Мурманск г. Мурманск</w:t>
      </w:r>
    </w:p>
    <w:p w:rsidR="00C8201E" w:rsidRPr="00C8201E" w:rsidRDefault="00C8201E" w:rsidP="00C8201E">
      <w:pPr>
        <w:rPr>
          <w:rFonts w:eastAsia="Times New Roman"/>
          <w:szCs w:val="24"/>
          <w:lang w:eastAsia="ru-RU"/>
        </w:rPr>
      </w:pPr>
      <w:r w:rsidRPr="00C8201E">
        <w:rPr>
          <w:rFonts w:eastAsia="Times New Roman"/>
          <w:szCs w:val="24"/>
          <w:lang w:eastAsia="ru-RU"/>
        </w:rPr>
        <w:t xml:space="preserve">Л/счет: 054 920 017 70 </w:t>
      </w:r>
    </w:p>
    <w:p w:rsidR="00C8201E" w:rsidRPr="00C8201E" w:rsidRDefault="00C8201E" w:rsidP="00C8201E">
      <w:pPr>
        <w:autoSpaceDE w:val="0"/>
        <w:autoSpaceDN w:val="0"/>
        <w:adjustRightInd w:val="0"/>
        <w:jc w:val="both"/>
        <w:rPr>
          <w:rFonts w:eastAsia="Times New Roman"/>
          <w:szCs w:val="24"/>
          <w:lang w:eastAsia="ru-RU"/>
        </w:rPr>
      </w:pPr>
      <w:r w:rsidRPr="00C8201E">
        <w:rPr>
          <w:rFonts w:eastAsia="Times New Roman"/>
          <w:szCs w:val="24"/>
          <w:lang w:eastAsia="ru-RU"/>
        </w:rPr>
        <w:t>БИК 044705001.</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1.2. Задаток вносится Претендентом в счет обеспечения исполнения обязательств по оплате продаваемого посредством публичного предложения Имущества.</w:t>
      </w:r>
    </w:p>
    <w:p w:rsidR="00C8201E" w:rsidRPr="00C8201E" w:rsidRDefault="00C8201E" w:rsidP="00C8201E">
      <w:pPr>
        <w:autoSpaceDE w:val="0"/>
        <w:autoSpaceDN w:val="0"/>
        <w:adjustRightInd w:val="0"/>
        <w:ind w:firstLine="540"/>
        <w:rPr>
          <w:rFonts w:eastAsia="Times New Roman"/>
          <w:szCs w:val="24"/>
          <w:lang w:eastAsia="ru-RU"/>
        </w:rPr>
      </w:pPr>
    </w:p>
    <w:p w:rsidR="00C8201E" w:rsidRPr="00C8201E" w:rsidRDefault="00C8201E" w:rsidP="00C8201E">
      <w:pPr>
        <w:autoSpaceDE w:val="0"/>
        <w:autoSpaceDN w:val="0"/>
        <w:adjustRightInd w:val="0"/>
        <w:ind w:firstLine="540"/>
        <w:jc w:val="center"/>
        <w:outlineLvl w:val="1"/>
        <w:rPr>
          <w:rFonts w:eastAsia="Times New Roman"/>
          <w:b/>
          <w:szCs w:val="24"/>
          <w:lang w:eastAsia="ru-RU"/>
        </w:rPr>
      </w:pPr>
      <w:r w:rsidRPr="00C8201E">
        <w:rPr>
          <w:rFonts w:eastAsia="Times New Roman"/>
          <w:b/>
          <w:szCs w:val="24"/>
          <w:lang w:eastAsia="ru-RU"/>
        </w:rPr>
        <w:t>2. ПОРЯДОК ВНЕСЕНИЯ ЗАДАТКА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2.1. </w:t>
      </w:r>
      <w:proofErr w:type="gramStart"/>
      <w:r w:rsidRPr="00C8201E">
        <w:rPr>
          <w:rFonts w:eastAsia="Times New Roman"/>
          <w:szCs w:val="24"/>
          <w:lang w:eastAsia="ru-RU"/>
        </w:rPr>
        <w:t xml:space="preserve">Задаток должен быть внесен Претендентом на указанный в </w:t>
      </w:r>
      <w:hyperlink w:anchor="Par14" w:history="1">
        <w:r w:rsidRPr="00C8201E">
          <w:rPr>
            <w:rFonts w:eastAsia="Times New Roman"/>
            <w:szCs w:val="24"/>
            <w:lang w:eastAsia="ru-RU"/>
          </w:rPr>
          <w:t>п. 1.1</w:t>
        </w:r>
      </w:hyperlink>
      <w:r w:rsidRPr="00C8201E">
        <w:rPr>
          <w:rFonts w:eastAsia="Times New Roman"/>
          <w:szCs w:val="24"/>
          <w:lang w:eastAsia="ru-RU"/>
        </w:rPr>
        <w:t xml:space="preserve"> настоящего Договора счет не позднее даты окончания приема </w:t>
      </w:r>
      <w:r w:rsidRPr="00D47B16">
        <w:rPr>
          <w:rFonts w:eastAsia="Times New Roman"/>
          <w:szCs w:val="24"/>
          <w:lang w:eastAsia="ru-RU"/>
        </w:rPr>
        <w:t>заявок, указанной в извещении о проведении продажи имущества посредством публичного предложения, а именно "</w:t>
      </w:r>
      <w:r w:rsidR="00D47B16" w:rsidRPr="00D47B16">
        <w:rPr>
          <w:rFonts w:eastAsia="Times New Roman"/>
          <w:szCs w:val="24"/>
          <w:lang w:eastAsia="ru-RU"/>
        </w:rPr>
        <w:t>03</w:t>
      </w:r>
      <w:r w:rsidRPr="00D47B16">
        <w:rPr>
          <w:rFonts w:eastAsia="Times New Roman"/>
          <w:szCs w:val="24"/>
          <w:lang w:eastAsia="ru-RU"/>
        </w:rPr>
        <w:t xml:space="preserve">" </w:t>
      </w:r>
      <w:r w:rsidR="00D47B16" w:rsidRPr="00D47B16">
        <w:rPr>
          <w:rFonts w:eastAsia="Times New Roman"/>
          <w:szCs w:val="24"/>
          <w:lang w:eastAsia="ru-RU"/>
        </w:rPr>
        <w:t xml:space="preserve">октября </w:t>
      </w:r>
      <w:r w:rsidRPr="00D47B16">
        <w:rPr>
          <w:rFonts w:eastAsia="Times New Roman"/>
          <w:szCs w:val="24"/>
          <w:lang w:eastAsia="ru-RU"/>
        </w:rPr>
        <w:t>201</w:t>
      </w:r>
      <w:r w:rsidR="00D47B16" w:rsidRPr="00D47B16">
        <w:rPr>
          <w:rFonts w:eastAsia="Times New Roman"/>
          <w:szCs w:val="24"/>
          <w:lang w:eastAsia="ru-RU"/>
        </w:rPr>
        <w:t>6</w:t>
      </w:r>
      <w:r w:rsidRPr="00D47B16">
        <w:rPr>
          <w:rFonts w:eastAsia="Times New Roman"/>
          <w:szCs w:val="24"/>
          <w:lang w:eastAsia="ru-RU"/>
        </w:rPr>
        <w:t xml:space="preserve"> года, и считается внесенным с даты поступления всей суммы задатка на указанный счет.</w:t>
      </w:r>
      <w:proofErr w:type="gramEnd"/>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В </w:t>
      </w:r>
      <w:proofErr w:type="gramStart"/>
      <w:r w:rsidRPr="00C8201E">
        <w:rPr>
          <w:rFonts w:eastAsia="Times New Roman"/>
          <w:szCs w:val="24"/>
          <w:lang w:eastAsia="ru-RU"/>
        </w:rPr>
        <w:t>случае</w:t>
      </w:r>
      <w:proofErr w:type="gramEnd"/>
      <w:r w:rsidRPr="00C8201E">
        <w:rPr>
          <w:rFonts w:eastAsia="Times New Roman"/>
          <w:szCs w:val="24"/>
          <w:lang w:eastAsia="ru-RU"/>
        </w:rPr>
        <w:t xml:space="preserve"> не поступления суммы задатка в установленный срок обязательства Претендента по внесению задатка считаются невыполненными. В </w:t>
      </w:r>
      <w:proofErr w:type="gramStart"/>
      <w:r w:rsidRPr="00C8201E">
        <w:rPr>
          <w:rFonts w:eastAsia="Times New Roman"/>
          <w:szCs w:val="24"/>
          <w:lang w:eastAsia="ru-RU"/>
        </w:rPr>
        <w:t>этом</w:t>
      </w:r>
      <w:proofErr w:type="gramEnd"/>
      <w:r w:rsidRPr="00C8201E">
        <w:rPr>
          <w:rFonts w:eastAsia="Times New Roman"/>
          <w:szCs w:val="24"/>
          <w:lang w:eastAsia="ru-RU"/>
        </w:rPr>
        <w:t xml:space="preserve"> случае Претендент к участию в продажи имущества посредством публичного предложения не допускается.</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Документом, подтверждающим внесение или невнесение Претендентом задатка, является выписка с указанного в </w:t>
      </w:r>
      <w:hyperlink w:anchor="Par14" w:history="1">
        <w:r w:rsidRPr="00C8201E">
          <w:rPr>
            <w:rFonts w:eastAsia="Times New Roman"/>
            <w:szCs w:val="24"/>
            <w:lang w:eastAsia="ru-RU"/>
          </w:rPr>
          <w:t>п. 1.1</w:t>
        </w:r>
      </w:hyperlink>
      <w:r w:rsidRPr="00C8201E">
        <w:rPr>
          <w:rFonts w:eastAsia="Times New Roman"/>
          <w:szCs w:val="24"/>
          <w:lang w:eastAsia="ru-RU"/>
        </w:rPr>
        <w:t xml:space="preserve"> настоящего Договора счета. Такая выписка должна быть представлена Организатором до начала </w:t>
      </w:r>
      <w:r w:rsidRPr="00C8201E">
        <w:rPr>
          <w:rFonts w:eastAsia="Times New Roman"/>
          <w:bCs/>
          <w:szCs w:val="24"/>
          <w:lang w:eastAsia="ru-RU"/>
        </w:rPr>
        <w:t>определения  участников продажи имущества</w:t>
      </w:r>
      <w:r w:rsidRPr="00C8201E">
        <w:rPr>
          <w:rFonts w:eastAsia="Times New Roman"/>
          <w:szCs w:val="24"/>
          <w:lang w:eastAsia="ru-RU"/>
        </w:rPr>
        <w:t>.</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2.2. Организатор  не вправе распоряжаться денежными средствами, поступившими на его счет в качестве задатка.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2.3. На денежные средства, перечисленные в соответствии с настоящим договором, проценты не начисляются.</w:t>
      </w:r>
    </w:p>
    <w:p w:rsidR="00C8201E" w:rsidRPr="00C8201E" w:rsidRDefault="00C8201E" w:rsidP="00C8201E">
      <w:pPr>
        <w:autoSpaceDE w:val="0"/>
        <w:autoSpaceDN w:val="0"/>
        <w:adjustRightInd w:val="0"/>
        <w:ind w:firstLine="540"/>
        <w:jc w:val="both"/>
        <w:rPr>
          <w:rFonts w:eastAsia="Times New Roman"/>
          <w:szCs w:val="24"/>
          <w:lang w:eastAsia="ru-RU"/>
        </w:rPr>
      </w:pPr>
    </w:p>
    <w:p w:rsidR="00C8201E" w:rsidRPr="00C8201E" w:rsidRDefault="00C8201E" w:rsidP="00C8201E">
      <w:pPr>
        <w:autoSpaceDE w:val="0"/>
        <w:autoSpaceDN w:val="0"/>
        <w:adjustRightInd w:val="0"/>
        <w:ind w:firstLine="540"/>
        <w:jc w:val="center"/>
        <w:outlineLvl w:val="1"/>
        <w:rPr>
          <w:rFonts w:eastAsia="Times New Roman"/>
          <w:szCs w:val="24"/>
          <w:lang w:eastAsia="ru-RU"/>
        </w:rPr>
      </w:pPr>
      <w:r w:rsidRPr="00C8201E">
        <w:rPr>
          <w:rFonts w:eastAsia="Times New Roman"/>
          <w:b/>
          <w:szCs w:val="24"/>
          <w:lang w:eastAsia="ru-RU"/>
        </w:rPr>
        <w:t>3. ПОРЯДОК ВОЗВРАТА И УДЕРЖАНИЯ ЗАДАТКА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 3.1. Задаток возвращается в случаях и в сроки, которые установлены </w:t>
      </w:r>
      <w:hyperlink w:anchor="Par29" w:history="1">
        <w:proofErr w:type="spellStart"/>
        <w:r w:rsidRPr="00C8201E">
          <w:rPr>
            <w:rFonts w:eastAsia="Times New Roman"/>
            <w:szCs w:val="24"/>
            <w:lang w:eastAsia="ru-RU"/>
          </w:rPr>
          <w:t>пп</w:t>
        </w:r>
        <w:proofErr w:type="spellEnd"/>
        <w:r w:rsidRPr="00C8201E">
          <w:rPr>
            <w:rFonts w:eastAsia="Times New Roman"/>
            <w:szCs w:val="24"/>
            <w:lang w:eastAsia="ru-RU"/>
          </w:rPr>
          <w:t>. 3.2</w:t>
        </w:r>
      </w:hyperlink>
      <w:r w:rsidRPr="00C8201E">
        <w:rPr>
          <w:rFonts w:eastAsia="Times New Roman"/>
          <w:szCs w:val="24"/>
          <w:lang w:eastAsia="ru-RU"/>
        </w:rPr>
        <w:t xml:space="preserve"> - </w:t>
      </w:r>
      <w:hyperlink w:anchor="Par34" w:history="1">
        <w:r w:rsidRPr="00C8201E">
          <w:rPr>
            <w:rFonts w:eastAsia="Times New Roman"/>
            <w:szCs w:val="24"/>
            <w:lang w:eastAsia="ru-RU"/>
          </w:rPr>
          <w:t>3.6</w:t>
        </w:r>
      </w:hyperlink>
      <w:r w:rsidRPr="00C8201E">
        <w:rPr>
          <w:rFonts w:eastAsia="Times New Roman"/>
          <w:szCs w:val="24"/>
          <w:lang w:eastAsia="ru-RU"/>
        </w:rPr>
        <w:t xml:space="preserve"> настоящего Договора, путем перечисления суммы внесенного задатка на указанный в </w:t>
      </w:r>
      <w:hyperlink w:anchor="Par46" w:history="1">
        <w:r w:rsidRPr="00C8201E">
          <w:rPr>
            <w:rFonts w:eastAsia="Times New Roman"/>
            <w:szCs w:val="24"/>
            <w:lang w:eastAsia="ru-RU"/>
          </w:rPr>
          <w:t>пункте 5</w:t>
        </w:r>
      </w:hyperlink>
      <w:r w:rsidRPr="00C8201E">
        <w:rPr>
          <w:rFonts w:eastAsia="Times New Roman"/>
          <w:szCs w:val="24"/>
          <w:lang w:eastAsia="ru-RU"/>
        </w:rPr>
        <w:t xml:space="preserve"> счет Претендента.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lastRenderedPageBreak/>
        <w:t>Претендент обязан незамедлительно информировать Организатора об изменении своих банковских реквизитов. Организатор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об изменении своих банковских реквизитов.</w:t>
      </w:r>
    </w:p>
    <w:p w:rsidR="00C8201E" w:rsidRPr="00C8201E" w:rsidRDefault="00C8201E" w:rsidP="00C8201E">
      <w:pPr>
        <w:autoSpaceDE w:val="0"/>
        <w:autoSpaceDN w:val="0"/>
        <w:adjustRightInd w:val="0"/>
        <w:ind w:firstLine="540"/>
        <w:jc w:val="both"/>
        <w:rPr>
          <w:rFonts w:eastAsia="Times New Roman"/>
          <w:szCs w:val="24"/>
          <w:lang w:eastAsia="ru-RU"/>
        </w:rPr>
      </w:pPr>
      <w:bookmarkStart w:id="2" w:name="Par29"/>
      <w:bookmarkEnd w:id="2"/>
      <w:r w:rsidRPr="00C8201E">
        <w:rPr>
          <w:rFonts w:eastAsia="Times New Roman"/>
          <w:szCs w:val="24"/>
          <w:lang w:eastAsia="ru-RU"/>
        </w:rPr>
        <w:t xml:space="preserve">3.2. В </w:t>
      </w:r>
      <w:proofErr w:type="gramStart"/>
      <w:r w:rsidRPr="00C8201E">
        <w:rPr>
          <w:rFonts w:eastAsia="Times New Roman"/>
          <w:szCs w:val="24"/>
          <w:lang w:eastAsia="ru-RU"/>
        </w:rPr>
        <w:t>случае</w:t>
      </w:r>
      <w:proofErr w:type="gramEnd"/>
      <w:r w:rsidRPr="00C8201E">
        <w:rPr>
          <w:rFonts w:eastAsia="Times New Roman"/>
          <w:szCs w:val="24"/>
          <w:lang w:eastAsia="ru-RU"/>
        </w:rPr>
        <w:t xml:space="preserve"> если Претендент не будет допущен к участию в продаже имущества посредством публичного предложения, Организатор обязуется возвратить сумму внесенного Претендентом задатка в течение 5 (пяти) календарных дней с даты оформления соответствующего Протокола.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3.3. В </w:t>
      </w:r>
      <w:proofErr w:type="gramStart"/>
      <w:r w:rsidRPr="00C8201E">
        <w:rPr>
          <w:rFonts w:eastAsia="Times New Roman"/>
          <w:szCs w:val="24"/>
          <w:lang w:eastAsia="ru-RU"/>
        </w:rPr>
        <w:t>случае</w:t>
      </w:r>
      <w:proofErr w:type="gramEnd"/>
      <w:r w:rsidRPr="00C8201E">
        <w:rPr>
          <w:rFonts w:eastAsia="Times New Roman"/>
          <w:szCs w:val="24"/>
          <w:lang w:eastAsia="ru-RU"/>
        </w:rPr>
        <w:t xml:space="preserve"> если Претендент участвовал в продаже имущества посредством публичного предложения, но не выиграл, Организатор торгов обязуется возвратить сумму внесенного Претендентом задатка в течение 5 (пяти) календарных дней со дня подписания Протокола об итогах продажи имущества.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3.4. В </w:t>
      </w:r>
      <w:proofErr w:type="gramStart"/>
      <w:r w:rsidRPr="00C8201E">
        <w:rPr>
          <w:rFonts w:eastAsia="Times New Roman"/>
          <w:szCs w:val="24"/>
          <w:lang w:eastAsia="ru-RU"/>
        </w:rPr>
        <w:t>случае</w:t>
      </w:r>
      <w:proofErr w:type="gramEnd"/>
      <w:r w:rsidRPr="00C8201E">
        <w:rPr>
          <w:rFonts w:eastAsia="Times New Roman"/>
          <w:szCs w:val="24"/>
          <w:lang w:eastAsia="ru-RU"/>
        </w:rPr>
        <w:t xml:space="preserve"> отзыва Претендентом заявки на участие в продажи имущества посредством публичного предложения до момента приобретения им статуса участника </w:t>
      </w:r>
      <w:r w:rsidRPr="00C8201E">
        <w:rPr>
          <w:rFonts w:eastAsia="Times New Roman"/>
          <w:bCs/>
          <w:szCs w:val="24"/>
          <w:lang w:eastAsia="ru-RU"/>
        </w:rPr>
        <w:t>продажи имущества</w:t>
      </w:r>
      <w:r w:rsidRPr="00C8201E">
        <w:rPr>
          <w:rFonts w:eastAsia="Times New Roman"/>
          <w:szCs w:val="24"/>
          <w:lang w:eastAsia="ru-RU"/>
        </w:rPr>
        <w:t xml:space="preserve"> Организатор обязуется возвратить сумму внесенного Претендентом задатка в течение 5 (пяти) календарных дней со дня поступления Организатору от Претендента уведомления об отзыве заявки.</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3.5. </w:t>
      </w:r>
      <w:proofErr w:type="gramStart"/>
      <w:r w:rsidRPr="00C8201E">
        <w:rPr>
          <w:rFonts w:eastAsia="Times New Roman"/>
          <w:szCs w:val="24"/>
          <w:lang w:eastAsia="ru-RU"/>
        </w:rPr>
        <w:t>В случае признания продажи имущества посредством публичного предложения торгов несостоявшейся Организатор обязуется возвратить сумму внесенного Претендентом задатка в течение 5 (пяти) календарных дней со дня принятия решения об объявлении продажи имущества посредством публичного предложения несостоявшейся.</w:t>
      </w:r>
      <w:proofErr w:type="gramEnd"/>
    </w:p>
    <w:p w:rsidR="00C8201E" w:rsidRPr="00C8201E" w:rsidRDefault="00C8201E" w:rsidP="00C8201E">
      <w:pPr>
        <w:autoSpaceDE w:val="0"/>
        <w:autoSpaceDN w:val="0"/>
        <w:adjustRightInd w:val="0"/>
        <w:ind w:firstLine="540"/>
        <w:jc w:val="both"/>
        <w:rPr>
          <w:rFonts w:eastAsia="Times New Roman"/>
          <w:szCs w:val="24"/>
          <w:lang w:eastAsia="ru-RU"/>
        </w:rPr>
      </w:pPr>
      <w:bookmarkStart w:id="3" w:name="Par34"/>
      <w:bookmarkEnd w:id="3"/>
      <w:r w:rsidRPr="00C8201E">
        <w:rPr>
          <w:rFonts w:eastAsia="Times New Roman"/>
          <w:szCs w:val="24"/>
          <w:lang w:eastAsia="ru-RU"/>
        </w:rPr>
        <w:t xml:space="preserve">3.6. В </w:t>
      </w:r>
      <w:proofErr w:type="gramStart"/>
      <w:r w:rsidRPr="00C8201E">
        <w:rPr>
          <w:rFonts w:eastAsia="Times New Roman"/>
          <w:szCs w:val="24"/>
          <w:lang w:eastAsia="ru-RU"/>
        </w:rPr>
        <w:t>случае</w:t>
      </w:r>
      <w:proofErr w:type="gramEnd"/>
      <w:r w:rsidRPr="00C8201E">
        <w:rPr>
          <w:rFonts w:eastAsia="Times New Roman"/>
          <w:szCs w:val="24"/>
          <w:lang w:eastAsia="ru-RU"/>
        </w:rPr>
        <w:t xml:space="preserve"> отмены продажи Имущества посредством публичного предложения Организатор торгов возвращает сумму внесенного Претендентом задатка в течение 5 (пяти) календарных дней со дня принятия решения о продаже имущества посредством публичного предложения.</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3.7. Внесенный задаток не возвращается в случае, если Претендент, признанный победителем продажи имущества посредством публичного предложения:</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уклонится от заключения в установленный извещением о проведении продажи имущества посредством публичного предложения срок договора купли-продажи Имущества;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уклонится от оплаты продаваемого на торгах Имущества в срок, установленный заключенным договором купли-продажи Имущества.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3.8. Внесенный Претендентом задаток засчитывается в счет оплаты приобретаемого Имущества при заключении в установленном порядке договора купли-продажи Имущества.</w:t>
      </w:r>
    </w:p>
    <w:p w:rsidR="00C8201E" w:rsidRPr="00C8201E" w:rsidRDefault="00C8201E" w:rsidP="00C8201E">
      <w:pPr>
        <w:autoSpaceDE w:val="0"/>
        <w:autoSpaceDN w:val="0"/>
        <w:adjustRightInd w:val="0"/>
        <w:ind w:firstLine="540"/>
        <w:jc w:val="both"/>
        <w:rPr>
          <w:rFonts w:eastAsia="Times New Roman"/>
          <w:szCs w:val="24"/>
          <w:lang w:eastAsia="ru-RU"/>
        </w:rPr>
      </w:pPr>
    </w:p>
    <w:p w:rsidR="00C8201E" w:rsidRPr="00C8201E" w:rsidRDefault="00C8201E" w:rsidP="00C8201E">
      <w:pPr>
        <w:autoSpaceDE w:val="0"/>
        <w:autoSpaceDN w:val="0"/>
        <w:adjustRightInd w:val="0"/>
        <w:ind w:firstLine="540"/>
        <w:jc w:val="center"/>
        <w:outlineLvl w:val="1"/>
        <w:rPr>
          <w:rFonts w:eastAsia="Times New Roman"/>
          <w:szCs w:val="24"/>
          <w:lang w:eastAsia="ru-RU"/>
        </w:rPr>
      </w:pPr>
      <w:r w:rsidRPr="00C8201E">
        <w:rPr>
          <w:rFonts w:eastAsia="Times New Roman"/>
          <w:b/>
          <w:szCs w:val="24"/>
          <w:lang w:eastAsia="ru-RU"/>
        </w:rPr>
        <w:t>4. СРОК ДЕЙСТВИЯ НАСТОЯЩЕГО ДОГОВОРА</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4.1. Настоящий Договор </w:t>
      </w:r>
      <w:proofErr w:type="gramStart"/>
      <w:r w:rsidRPr="00C8201E">
        <w:rPr>
          <w:rFonts w:eastAsia="Times New Roman"/>
          <w:szCs w:val="24"/>
          <w:lang w:eastAsia="ru-RU"/>
        </w:rPr>
        <w:t>вступает в силу с момента его подписания Сторонами и прекращает</w:t>
      </w:r>
      <w:proofErr w:type="gramEnd"/>
      <w:r w:rsidRPr="00C8201E">
        <w:rPr>
          <w:rFonts w:eastAsia="Times New Roman"/>
          <w:szCs w:val="24"/>
          <w:lang w:eastAsia="ru-RU"/>
        </w:rPr>
        <w:t xml:space="preserve"> свое действие после исполнения Сторонами всех обязательств по нему.</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 xml:space="preserve">4.2. Все возможные споры и разногласия, связанные с исполнением настоящего Договора, будут разрешаться Сторонами путем переговоров. В </w:t>
      </w:r>
      <w:proofErr w:type="gramStart"/>
      <w:r w:rsidRPr="00C8201E">
        <w:rPr>
          <w:rFonts w:eastAsia="Times New Roman"/>
          <w:szCs w:val="24"/>
          <w:lang w:eastAsia="ru-RU"/>
        </w:rPr>
        <w:t>случае</w:t>
      </w:r>
      <w:proofErr w:type="gramEnd"/>
      <w:r w:rsidRPr="00C8201E">
        <w:rPr>
          <w:rFonts w:eastAsia="Times New Roman"/>
          <w:szCs w:val="24"/>
          <w:lang w:eastAsia="ru-RU"/>
        </w:rPr>
        <w:t xml:space="preserve"> невозможности разрешения споров и разногласий путем переговоров они передаются на разрешение судебных органов в соответствии с действующим законодательством Российской Федерации.</w:t>
      </w:r>
    </w:p>
    <w:p w:rsidR="00C8201E" w:rsidRPr="00C8201E" w:rsidRDefault="00C8201E" w:rsidP="00C8201E">
      <w:pPr>
        <w:autoSpaceDE w:val="0"/>
        <w:autoSpaceDN w:val="0"/>
        <w:adjustRightInd w:val="0"/>
        <w:ind w:firstLine="540"/>
        <w:jc w:val="both"/>
        <w:rPr>
          <w:rFonts w:eastAsia="Times New Roman"/>
          <w:szCs w:val="24"/>
          <w:lang w:eastAsia="ru-RU"/>
        </w:rPr>
      </w:pPr>
      <w:r w:rsidRPr="00C8201E">
        <w:rPr>
          <w:rFonts w:eastAsia="Times New Roman"/>
          <w:szCs w:val="24"/>
          <w:lang w:eastAsia="ru-RU"/>
        </w:rPr>
        <w:t>4.3. Настоящий Договор составлен в двух экземплярах, имеющих одинаковую юридическую силу, по одному для каждой из Сторон.</w:t>
      </w:r>
    </w:p>
    <w:p w:rsidR="00C8201E" w:rsidRPr="00C8201E" w:rsidRDefault="00C8201E" w:rsidP="00C8201E">
      <w:pPr>
        <w:autoSpaceDE w:val="0"/>
        <w:autoSpaceDN w:val="0"/>
        <w:adjustRightInd w:val="0"/>
        <w:ind w:firstLine="540"/>
        <w:rPr>
          <w:rFonts w:eastAsia="Times New Roman"/>
          <w:szCs w:val="24"/>
          <w:lang w:eastAsia="ru-RU"/>
        </w:rPr>
      </w:pPr>
    </w:p>
    <w:p w:rsidR="00C8201E" w:rsidRPr="00C8201E" w:rsidRDefault="00C8201E" w:rsidP="00C8201E">
      <w:pPr>
        <w:autoSpaceDE w:val="0"/>
        <w:autoSpaceDN w:val="0"/>
        <w:adjustRightInd w:val="0"/>
        <w:ind w:firstLine="540"/>
        <w:jc w:val="center"/>
        <w:outlineLvl w:val="1"/>
        <w:rPr>
          <w:rFonts w:eastAsia="Times New Roman"/>
          <w:b/>
          <w:szCs w:val="24"/>
          <w:lang w:eastAsia="ru-RU"/>
        </w:rPr>
      </w:pPr>
      <w:bookmarkStart w:id="4" w:name="Par46"/>
      <w:bookmarkEnd w:id="4"/>
      <w:r w:rsidRPr="00C8201E">
        <w:rPr>
          <w:rFonts w:eastAsia="Times New Roman"/>
          <w:b/>
          <w:szCs w:val="24"/>
          <w:lang w:eastAsia="ru-RU"/>
        </w:rPr>
        <w:t>5. МЕСТО НАХОЖДЕНИЯ И БАНКОВСКИЕ РЕКВИЗИТЫ СТОРОН</w:t>
      </w:r>
    </w:p>
    <w:p w:rsidR="00C8201E" w:rsidRPr="00C8201E" w:rsidRDefault="00C8201E" w:rsidP="00C8201E">
      <w:pPr>
        <w:autoSpaceDE w:val="0"/>
        <w:autoSpaceDN w:val="0"/>
        <w:adjustRightInd w:val="0"/>
        <w:rPr>
          <w:rFonts w:eastAsia="Calibri"/>
          <w:szCs w:val="24"/>
        </w:rPr>
      </w:pPr>
      <w:r w:rsidRPr="00C8201E">
        <w:rPr>
          <w:rFonts w:eastAsia="Calibri"/>
          <w:szCs w:val="24"/>
        </w:rPr>
        <w:t>Организатор:</w:t>
      </w:r>
    </w:p>
    <w:p w:rsidR="00C8201E" w:rsidRPr="00C8201E" w:rsidRDefault="00C8201E" w:rsidP="00C8201E">
      <w:pPr>
        <w:rPr>
          <w:rFonts w:eastAsia="Times New Roman"/>
          <w:b/>
          <w:szCs w:val="24"/>
          <w:lang w:eastAsia="ru-RU"/>
        </w:rPr>
      </w:pPr>
      <w:r w:rsidRPr="00C8201E">
        <w:rPr>
          <w:rFonts w:eastAsia="Times New Roman"/>
          <w:b/>
          <w:szCs w:val="24"/>
          <w:lang w:eastAsia="ru-RU"/>
        </w:rPr>
        <w:t>Комитет государственных закупок Мурманской области</w:t>
      </w:r>
    </w:p>
    <w:p w:rsidR="00C8201E" w:rsidRPr="00C8201E" w:rsidRDefault="00C8201E" w:rsidP="00C8201E">
      <w:pPr>
        <w:rPr>
          <w:rFonts w:eastAsia="Times New Roman"/>
          <w:szCs w:val="24"/>
          <w:lang w:eastAsia="ru-RU"/>
        </w:rPr>
      </w:pPr>
      <w:r w:rsidRPr="00C8201E">
        <w:rPr>
          <w:rFonts w:eastAsia="Times New Roman"/>
          <w:szCs w:val="24"/>
          <w:lang w:eastAsia="ru-RU"/>
        </w:rPr>
        <w:t>место нахождения: г. Мурманск, пр. Ленина, д. 71</w:t>
      </w:r>
    </w:p>
    <w:p w:rsidR="00C8201E" w:rsidRPr="00C8201E" w:rsidRDefault="00C8201E" w:rsidP="00C8201E">
      <w:pPr>
        <w:rPr>
          <w:rFonts w:eastAsia="Times New Roman"/>
          <w:szCs w:val="24"/>
          <w:lang w:eastAsia="ru-RU"/>
        </w:rPr>
      </w:pPr>
      <w:r w:rsidRPr="00C8201E">
        <w:rPr>
          <w:rFonts w:eastAsia="Times New Roman"/>
          <w:szCs w:val="24"/>
          <w:lang w:eastAsia="ru-RU"/>
        </w:rPr>
        <w:t>почтовый адрес: 183006, г. Мурманск, пр. Ленина, д.75</w:t>
      </w:r>
    </w:p>
    <w:p w:rsidR="00C8201E" w:rsidRPr="00C8201E" w:rsidRDefault="00C8201E" w:rsidP="00C8201E">
      <w:pPr>
        <w:rPr>
          <w:rFonts w:eastAsia="Times New Roman"/>
          <w:szCs w:val="24"/>
          <w:lang w:eastAsia="ru-RU"/>
        </w:rPr>
      </w:pPr>
      <w:r w:rsidRPr="00C8201E">
        <w:rPr>
          <w:rFonts w:eastAsia="Times New Roman"/>
          <w:szCs w:val="24"/>
          <w:lang w:eastAsia="ru-RU"/>
        </w:rPr>
        <w:t>тел.: (8152) 486-584, факс: (8152) 693-503</w:t>
      </w:r>
    </w:p>
    <w:p w:rsidR="00C8201E" w:rsidRPr="00693051" w:rsidRDefault="00C8201E" w:rsidP="00C8201E">
      <w:pPr>
        <w:rPr>
          <w:rFonts w:eastAsia="Times New Roman"/>
          <w:szCs w:val="24"/>
          <w:lang w:val="en-US" w:eastAsia="ru-RU"/>
        </w:rPr>
      </w:pPr>
      <w:proofErr w:type="gramStart"/>
      <w:r w:rsidRPr="00C8201E">
        <w:rPr>
          <w:rFonts w:eastAsia="Times New Roman"/>
          <w:szCs w:val="24"/>
          <w:lang w:val="en-US" w:eastAsia="ru-RU"/>
        </w:rPr>
        <w:t>e</w:t>
      </w:r>
      <w:r w:rsidRPr="00693051">
        <w:rPr>
          <w:rFonts w:eastAsia="Times New Roman"/>
          <w:szCs w:val="24"/>
          <w:lang w:val="en-US" w:eastAsia="ru-RU"/>
        </w:rPr>
        <w:t>-</w:t>
      </w:r>
      <w:r w:rsidRPr="00C8201E">
        <w:rPr>
          <w:rFonts w:eastAsia="Times New Roman"/>
          <w:szCs w:val="24"/>
          <w:lang w:val="en-US" w:eastAsia="ru-RU"/>
        </w:rPr>
        <w:t>mail</w:t>
      </w:r>
      <w:proofErr w:type="gramEnd"/>
      <w:r w:rsidRPr="00693051">
        <w:rPr>
          <w:rFonts w:eastAsia="Times New Roman"/>
          <w:szCs w:val="24"/>
          <w:lang w:val="en-US" w:eastAsia="ru-RU"/>
        </w:rPr>
        <w:t xml:space="preserve">: </w:t>
      </w:r>
      <w:r w:rsidRPr="00C8201E">
        <w:rPr>
          <w:rFonts w:eastAsia="Times New Roman"/>
          <w:szCs w:val="24"/>
          <w:lang w:val="en-US" w:eastAsia="ru-RU"/>
        </w:rPr>
        <w:t>goszakaz</w:t>
      </w:r>
      <w:r w:rsidRPr="00693051">
        <w:rPr>
          <w:rFonts w:eastAsia="Times New Roman"/>
          <w:szCs w:val="24"/>
          <w:lang w:val="en-US" w:eastAsia="ru-RU"/>
        </w:rPr>
        <w:t>@</w:t>
      </w:r>
      <w:r w:rsidRPr="00C8201E">
        <w:rPr>
          <w:rFonts w:eastAsia="Times New Roman"/>
          <w:szCs w:val="24"/>
          <w:lang w:val="en-US" w:eastAsia="ru-RU"/>
        </w:rPr>
        <w:t>gov</w:t>
      </w:r>
      <w:r w:rsidRPr="00693051">
        <w:rPr>
          <w:rFonts w:eastAsia="Times New Roman"/>
          <w:szCs w:val="24"/>
          <w:lang w:val="en-US" w:eastAsia="ru-RU"/>
        </w:rPr>
        <w:t>-</w:t>
      </w:r>
      <w:r w:rsidRPr="00C8201E">
        <w:rPr>
          <w:rFonts w:eastAsia="Times New Roman"/>
          <w:szCs w:val="24"/>
          <w:lang w:val="en-US" w:eastAsia="ru-RU"/>
        </w:rPr>
        <w:t>murman</w:t>
      </w:r>
      <w:r w:rsidRPr="00693051">
        <w:rPr>
          <w:rFonts w:eastAsia="Times New Roman"/>
          <w:szCs w:val="24"/>
          <w:lang w:val="en-US" w:eastAsia="ru-RU"/>
        </w:rPr>
        <w:t>.</w:t>
      </w:r>
      <w:r w:rsidRPr="00C8201E">
        <w:rPr>
          <w:rFonts w:eastAsia="Times New Roman"/>
          <w:szCs w:val="24"/>
          <w:lang w:val="en-US" w:eastAsia="ru-RU"/>
        </w:rPr>
        <w:t>ru</w:t>
      </w:r>
    </w:p>
    <w:p w:rsidR="00C8201E" w:rsidRPr="00C8201E" w:rsidRDefault="00C8201E" w:rsidP="00C8201E">
      <w:pPr>
        <w:rPr>
          <w:rFonts w:eastAsia="Times New Roman"/>
          <w:szCs w:val="24"/>
          <w:lang w:eastAsia="ru-RU"/>
        </w:rPr>
      </w:pPr>
      <w:r w:rsidRPr="00C8201E">
        <w:rPr>
          <w:rFonts w:eastAsia="Times New Roman"/>
          <w:szCs w:val="24"/>
          <w:lang w:eastAsia="ru-RU"/>
        </w:rPr>
        <w:t>ИНН 5190198362</w:t>
      </w:r>
    </w:p>
    <w:p w:rsidR="00C8201E" w:rsidRPr="00C8201E" w:rsidRDefault="00C8201E" w:rsidP="00C8201E">
      <w:pPr>
        <w:rPr>
          <w:rFonts w:eastAsia="Times New Roman"/>
          <w:szCs w:val="24"/>
          <w:lang w:eastAsia="ru-RU"/>
        </w:rPr>
      </w:pPr>
      <w:r w:rsidRPr="00C8201E">
        <w:rPr>
          <w:rFonts w:eastAsia="Times New Roman"/>
          <w:szCs w:val="24"/>
          <w:lang w:eastAsia="ru-RU"/>
        </w:rPr>
        <w:t>КПП 519001001</w:t>
      </w:r>
    </w:p>
    <w:p w:rsidR="00C8201E" w:rsidRPr="00C8201E" w:rsidRDefault="00C8201E" w:rsidP="00C8201E">
      <w:pPr>
        <w:rPr>
          <w:rFonts w:eastAsia="Times New Roman"/>
          <w:szCs w:val="24"/>
          <w:lang w:eastAsia="ru-RU"/>
        </w:rPr>
      </w:pPr>
      <w:proofErr w:type="gramStart"/>
      <w:r w:rsidRPr="00C8201E">
        <w:rPr>
          <w:rFonts w:eastAsia="Times New Roman"/>
          <w:szCs w:val="24"/>
          <w:lang w:eastAsia="ru-RU"/>
        </w:rPr>
        <w:lastRenderedPageBreak/>
        <w:t>Р</w:t>
      </w:r>
      <w:proofErr w:type="gramEnd"/>
      <w:r w:rsidRPr="00C8201E">
        <w:rPr>
          <w:rFonts w:eastAsia="Times New Roman"/>
          <w:szCs w:val="24"/>
          <w:lang w:eastAsia="ru-RU"/>
        </w:rPr>
        <w:t>/счет 403 028 105 000 020 000 79</w:t>
      </w:r>
    </w:p>
    <w:p w:rsidR="00C8201E" w:rsidRPr="00C8201E" w:rsidRDefault="00C8201E" w:rsidP="00C8201E">
      <w:pPr>
        <w:rPr>
          <w:rFonts w:eastAsia="Times New Roman"/>
          <w:szCs w:val="24"/>
          <w:lang w:eastAsia="ru-RU"/>
        </w:rPr>
      </w:pPr>
      <w:r w:rsidRPr="00C8201E">
        <w:rPr>
          <w:rFonts w:eastAsia="Times New Roman"/>
          <w:szCs w:val="24"/>
          <w:lang w:eastAsia="ru-RU"/>
        </w:rPr>
        <w:t>Банк: Отделение Мурманск г. Мурманск</w:t>
      </w:r>
    </w:p>
    <w:p w:rsidR="00C8201E" w:rsidRPr="00C8201E" w:rsidRDefault="00C8201E" w:rsidP="00C8201E">
      <w:pPr>
        <w:rPr>
          <w:rFonts w:eastAsia="Times New Roman"/>
          <w:szCs w:val="24"/>
          <w:lang w:eastAsia="ru-RU"/>
        </w:rPr>
      </w:pPr>
      <w:r w:rsidRPr="00C8201E">
        <w:rPr>
          <w:rFonts w:eastAsia="Times New Roman"/>
          <w:szCs w:val="24"/>
          <w:lang w:eastAsia="ru-RU"/>
        </w:rPr>
        <w:t xml:space="preserve">Л/счет: 054 920 017 70 </w:t>
      </w:r>
    </w:p>
    <w:p w:rsidR="00C8201E" w:rsidRPr="00C8201E" w:rsidRDefault="00C8201E" w:rsidP="00C8201E">
      <w:pPr>
        <w:rPr>
          <w:rFonts w:eastAsia="Times New Roman"/>
          <w:szCs w:val="24"/>
          <w:lang w:eastAsia="ru-RU"/>
        </w:rPr>
      </w:pPr>
      <w:r w:rsidRPr="00C8201E">
        <w:rPr>
          <w:rFonts w:eastAsia="Times New Roman"/>
          <w:szCs w:val="24"/>
          <w:lang w:eastAsia="ru-RU"/>
        </w:rPr>
        <w:t xml:space="preserve">БИК </w:t>
      </w:r>
      <w:r w:rsidRPr="00C8201E">
        <w:rPr>
          <w:rFonts w:eastAsia="Times New Roman"/>
          <w:szCs w:val="24"/>
          <w:lang w:eastAsia="ru-RU"/>
        </w:rPr>
        <w:tab/>
        <w:t>044705001</w:t>
      </w:r>
    </w:p>
    <w:p w:rsidR="00C8201E" w:rsidRPr="00C8201E" w:rsidRDefault="00C8201E" w:rsidP="00C8201E">
      <w:pPr>
        <w:autoSpaceDE w:val="0"/>
        <w:autoSpaceDN w:val="0"/>
        <w:adjustRightInd w:val="0"/>
        <w:rPr>
          <w:rFonts w:eastAsia="Calibri"/>
          <w:szCs w:val="24"/>
        </w:rPr>
      </w:pPr>
      <w:r w:rsidRPr="00C8201E">
        <w:rPr>
          <w:rFonts w:eastAsia="Calibri"/>
          <w:szCs w:val="24"/>
        </w:rPr>
        <w:t xml:space="preserve">Председатель Комитета государственных закупок Мурманской области </w:t>
      </w:r>
    </w:p>
    <w:p w:rsidR="00C8201E" w:rsidRPr="00C8201E" w:rsidRDefault="00C8201E" w:rsidP="00C8201E">
      <w:pPr>
        <w:autoSpaceDE w:val="0"/>
        <w:autoSpaceDN w:val="0"/>
        <w:adjustRightInd w:val="0"/>
        <w:rPr>
          <w:rFonts w:eastAsia="Calibri"/>
          <w:szCs w:val="24"/>
        </w:rPr>
      </w:pPr>
      <w:r w:rsidRPr="00C8201E">
        <w:rPr>
          <w:rFonts w:eastAsia="Calibri"/>
          <w:szCs w:val="24"/>
        </w:rPr>
        <w:t>_________________/____________________/</w:t>
      </w:r>
    </w:p>
    <w:p w:rsidR="00C8201E" w:rsidRPr="00C8201E" w:rsidRDefault="00C8201E" w:rsidP="00C8201E">
      <w:pPr>
        <w:rPr>
          <w:rFonts w:eastAsia="Calibri"/>
          <w:szCs w:val="24"/>
        </w:rPr>
      </w:pPr>
    </w:p>
    <w:p w:rsidR="00C8201E" w:rsidRPr="00C8201E" w:rsidRDefault="00C8201E" w:rsidP="00C8201E">
      <w:pPr>
        <w:rPr>
          <w:rFonts w:eastAsia="Times New Roman"/>
          <w:szCs w:val="24"/>
          <w:lang w:eastAsia="ru-RU"/>
        </w:rPr>
      </w:pPr>
      <w:r w:rsidRPr="00C8201E">
        <w:rPr>
          <w:rFonts w:eastAsia="Times New Roman"/>
          <w:szCs w:val="24"/>
          <w:lang w:eastAsia="ru-RU"/>
        </w:rPr>
        <w:t>Претендент: ____________________________________________________________</w:t>
      </w:r>
    </w:p>
    <w:p w:rsidR="00C8201E" w:rsidRPr="00C8201E" w:rsidRDefault="00C8201E" w:rsidP="00C8201E">
      <w:pPr>
        <w:rPr>
          <w:rFonts w:eastAsia="Times New Roman"/>
          <w:szCs w:val="24"/>
          <w:lang w:eastAsia="ru-RU"/>
        </w:rPr>
      </w:pPr>
      <w:proofErr w:type="gramStart"/>
      <w:r w:rsidRPr="00C8201E">
        <w:rPr>
          <w:rFonts w:eastAsia="Times New Roman"/>
          <w:szCs w:val="24"/>
          <w:lang w:eastAsia="ru-RU"/>
        </w:rPr>
        <w:t>Р</w:t>
      </w:r>
      <w:proofErr w:type="gramEnd"/>
      <w:r w:rsidRPr="00C8201E">
        <w:rPr>
          <w:rFonts w:eastAsia="Times New Roman"/>
          <w:szCs w:val="24"/>
          <w:lang w:eastAsia="ru-RU"/>
        </w:rPr>
        <w:t>/</w:t>
      </w:r>
      <w:proofErr w:type="spellStart"/>
      <w:r w:rsidRPr="00C8201E">
        <w:rPr>
          <w:rFonts w:eastAsia="Times New Roman"/>
          <w:szCs w:val="24"/>
          <w:lang w:eastAsia="ru-RU"/>
        </w:rPr>
        <w:t>сч</w:t>
      </w:r>
      <w:proofErr w:type="spellEnd"/>
      <w:r w:rsidRPr="00C8201E">
        <w:rPr>
          <w:rFonts w:eastAsia="Times New Roman"/>
          <w:szCs w:val="24"/>
          <w:lang w:eastAsia="ru-RU"/>
        </w:rPr>
        <w:t xml:space="preserve"> ___________________________________ в ____________________________</w:t>
      </w:r>
    </w:p>
    <w:p w:rsidR="00C8201E" w:rsidRPr="00C8201E" w:rsidRDefault="00C8201E" w:rsidP="00C8201E">
      <w:pPr>
        <w:rPr>
          <w:rFonts w:eastAsia="Times New Roman"/>
          <w:szCs w:val="24"/>
          <w:lang w:eastAsia="ru-RU"/>
        </w:rPr>
      </w:pPr>
      <w:r w:rsidRPr="00C8201E">
        <w:rPr>
          <w:rFonts w:eastAsia="Times New Roman"/>
          <w:szCs w:val="24"/>
          <w:lang w:eastAsia="ru-RU"/>
        </w:rPr>
        <w:t>___________________________________________________________________________</w:t>
      </w:r>
    </w:p>
    <w:p w:rsidR="00C8201E" w:rsidRPr="00C8201E" w:rsidRDefault="00C8201E" w:rsidP="00C8201E">
      <w:pPr>
        <w:rPr>
          <w:rFonts w:eastAsia="Times New Roman"/>
          <w:szCs w:val="24"/>
          <w:lang w:eastAsia="ru-RU"/>
        </w:rPr>
      </w:pPr>
      <w:r w:rsidRPr="00C8201E">
        <w:rPr>
          <w:rFonts w:eastAsia="Times New Roman"/>
          <w:szCs w:val="24"/>
          <w:lang w:eastAsia="ru-RU"/>
        </w:rPr>
        <w:t>тел. ___________________________________________</w:t>
      </w:r>
    </w:p>
    <w:p w:rsidR="00C8201E" w:rsidRPr="00C8201E" w:rsidRDefault="00C8201E" w:rsidP="00C8201E">
      <w:pPr>
        <w:rPr>
          <w:rFonts w:eastAsia="Times New Roman"/>
          <w:szCs w:val="24"/>
          <w:lang w:eastAsia="ru-RU"/>
        </w:rPr>
      </w:pPr>
      <w:r w:rsidRPr="00C8201E">
        <w:rPr>
          <w:rFonts w:eastAsia="Times New Roman"/>
          <w:szCs w:val="24"/>
          <w:lang w:eastAsia="ru-RU"/>
        </w:rPr>
        <w:t>Подпись ______________________</w:t>
      </w:r>
    </w:p>
    <w:p w:rsidR="00C8201E" w:rsidRPr="00C8201E" w:rsidRDefault="00C8201E" w:rsidP="00C8201E">
      <w:pPr>
        <w:rPr>
          <w:rFonts w:eastAsia="Times New Roman"/>
          <w:szCs w:val="24"/>
          <w:lang w:eastAsia="ru-RU"/>
        </w:rPr>
      </w:pPr>
    </w:p>
    <w:p w:rsidR="00C8201E" w:rsidRPr="00C8201E" w:rsidRDefault="00C8201E" w:rsidP="00C8201E">
      <w:pPr>
        <w:rPr>
          <w:rFonts w:eastAsia="Times New Roman"/>
          <w:szCs w:val="24"/>
          <w:lang w:eastAsia="ru-RU"/>
        </w:rPr>
      </w:pPr>
    </w:p>
    <w:p w:rsidR="00C8201E" w:rsidRPr="00C8201E" w:rsidRDefault="00C8201E" w:rsidP="00C8201E">
      <w:pPr>
        <w:rPr>
          <w:rFonts w:eastAsia="Times New Roman"/>
          <w:szCs w:val="24"/>
          <w:lang w:eastAsia="ru-RU"/>
        </w:rPr>
      </w:pPr>
    </w:p>
    <w:p w:rsidR="00C8201E" w:rsidRPr="00C8201E" w:rsidRDefault="00C8201E" w:rsidP="00C8201E">
      <w:pPr>
        <w:tabs>
          <w:tab w:val="left" w:pos="0"/>
        </w:tabs>
        <w:ind w:left="360"/>
        <w:rPr>
          <w:rFonts w:eastAsia="Times New Roman"/>
          <w:bCs/>
          <w:szCs w:val="24"/>
          <w:lang w:val="x-none" w:eastAsia="ru-RU"/>
        </w:rPr>
      </w:pPr>
    </w:p>
    <w:p w:rsidR="00C8201E" w:rsidRPr="00C8201E" w:rsidRDefault="00C8201E" w:rsidP="00C8201E">
      <w:pPr>
        <w:tabs>
          <w:tab w:val="left" w:pos="0"/>
        </w:tabs>
        <w:ind w:left="360"/>
        <w:rPr>
          <w:rFonts w:eastAsia="Times New Roman"/>
          <w:bCs/>
          <w:szCs w:val="24"/>
          <w:lang w:val="x-none" w:eastAsia="ru-RU"/>
        </w:rPr>
      </w:pPr>
    </w:p>
    <w:p w:rsidR="00C8201E" w:rsidRPr="00C8201E" w:rsidRDefault="00C8201E" w:rsidP="00C8201E">
      <w:pPr>
        <w:tabs>
          <w:tab w:val="left" w:pos="0"/>
        </w:tabs>
        <w:ind w:left="360"/>
        <w:rPr>
          <w:rFonts w:eastAsia="Times New Roman"/>
          <w:bCs/>
          <w:szCs w:val="24"/>
          <w:lang w:val="x-none" w:eastAsia="ru-RU"/>
        </w:rPr>
      </w:pPr>
    </w:p>
    <w:p w:rsidR="00C8201E" w:rsidRPr="00C8201E" w:rsidRDefault="00C8201E" w:rsidP="00C8201E">
      <w:pPr>
        <w:tabs>
          <w:tab w:val="left" w:pos="0"/>
        </w:tabs>
        <w:ind w:left="360"/>
        <w:rPr>
          <w:rFonts w:eastAsia="Times New Roman"/>
          <w:b/>
          <w:bCs/>
          <w:szCs w:val="24"/>
          <w:lang w:val="x-none" w:eastAsia="ru-RU"/>
        </w:rPr>
      </w:pPr>
      <w:r w:rsidRPr="00C8201E">
        <w:rPr>
          <w:rFonts w:eastAsia="Times New Roman"/>
          <w:bCs/>
          <w:szCs w:val="24"/>
          <w:lang w:val="x-none" w:eastAsia="ru-RU"/>
        </w:rPr>
        <w:tab/>
      </w:r>
      <w:r w:rsidRPr="00C8201E">
        <w:rPr>
          <w:rFonts w:eastAsia="Times New Roman"/>
          <w:bCs/>
          <w:szCs w:val="24"/>
          <w:lang w:val="x-none" w:eastAsia="ru-RU"/>
        </w:rPr>
        <w:tab/>
      </w:r>
      <w:r w:rsidRPr="00C8201E">
        <w:rPr>
          <w:rFonts w:eastAsia="Times New Roman"/>
          <w:bCs/>
          <w:szCs w:val="24"/>
          <w:lang w:val="x-none" w:eastAsia="ru-RU"/>
        </w:rPr>
        <w:tab/>
      </w:r>
      <w:r w:rsidRPr="00C8201E">
        <w:rPr>
          <w:rFonts w:eastAsia="Times New Roman"/>
          <w:bCs/>
          <w:szCs w:val="24"/>
          <w:lang w:val="x-none" w:eastAsia="ru-RU"/>
        </w:rPr>
        <w:tab/>
      </w:r>
      <w:r w:rsidRPr="00C8201E">
        <w:rPr>
          <w:rFonts w:eastAsia="Times New Roman"/>
          <w:bCs/>
          <w:szCs w:val="24"/>
          <w:lang w:val="x-none" w:eastAsia="ru-RU"/>
        </w:rPr>
        <w:tab/>
      </w:r>
      <w:r w:rsidRPr="00C8201E">
        <w:rPr>
          <w:rFonts w:eastAsia="Times New Roman"/>
          <w:bCs/>
          <w:szCs w:val="24"/>
          <w:lang w:val="x-none" w:eastAsia="ru-RU"/>
        </w:rPr>
        <w:tab/>
      </w:r>
      <w:r w:rsidRPr="00C8201E">
        <w:rPr>
          <w:rFonts w:eastAsia="Times New Roman"/>
          <w:b/>
          <w:bCs/>
          <w:szCs w:val="24"/>
          <w:lang w:val="x-none" w:eastAsia="ru-RU"/>
        </w:rPr>
        <w:t xml:space="preserve">                    </w:t>
      </w: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Cs/>
          <w:szCs w:val="24"/>
          <w:lang w:val="x-none" w:eastAsia="ru-RU"/>
        </w:rPr>
      </w:pPr>
      <w:r w:rsidRPr="00C8201E">
        <w:rPr>
          <w:rFonts w:eastAsia="Times New Roman"/>
          <w:bCs/>
          <w:szCs w:val="24"/>
          <w:lang w:val="x-none" w:eastAsia="ru-RU"/>
        </w:rPr>
        <w:tab/>
      </w:r>
    </w:p>
    <w:p w:rsidR="00C8201E" w:rsidRPr="00C8201E" w:rsidRDefault="00C8201E" w:rsidP="00C8201E">
      <w:pPr>
        <w:spacing w:after="200" w:line="276" w:lineRule="auto"/>
        <w:rPr>
          <w:rFonts w:eastAsia="Times New Roman"/>
          <w:bCs/>
          <w:szCs w:val="24"/>
          <w:lang w:val="x-none" w:eastAsia="ru-RU"/>
        </w:rPr>
      </w:pPr>
      <w:r w:rsidRPr="00C8201E">
        <w:rPr>
          <w:rFonts w:eastAsia="Times New Roman"/>
          <w:bCs/>
          <w:szCs w:val="24"/>
          <w:lang w:val="x-none" w:eastAsia="ru-RU"/>
        </w:rPr>
        <w:br w:type="page"/>
      </w:r>
    </w:p>
    <w:p w:rsidR="00C8201E" w:rsidRPr="00C8201E" w:rsidRDefault="00C8201E" w:rsidP="00C8201E">
      <w:pPr>
        <w:tabs>
          <w:tab w:val="left" w:pos="0"/>
        </w:tabs>
        <w:ind w:left="360"/>
        <w:jc w:val="right"/>
        <w:rPr>
          <w:rFonts w:eastAsia="Times New Roman"/>
          <w:szCs w:val="24"/>
          <w:lang w:eastAsia="ru-RU"/>
        </w:rPr>
      </w:pPr>
      <w:r w:rsidRPr="00C8201E">
        <w:rPr>
          <w:rFonts w:eastAsia="Times New Roman"/>
          <w:szCs w:val="24"/>
          <w:lang w:val="x-none" w:eastAsia="ru-RU"/>
        </w:rPr>
        <w:lastRenderedPageBreak/>
        <w:t xml:space="preserve">Приложение № </w:t>
      </w:r>
      <w:r w:rsidRPr="00C8201E">
        <w:rPr>
          <w:rFonts w:eastAsia="Times New Roman"/>
          <w:szCs w:val="24"/>
          <w:lang w:eastAsia="ru-RU"/>
        </w:rPr>
        <w:t>3</w:t>
      </w:r>
    </w:p>
    <w:p w:rsidR="00C8201E" w:rsidRPr="00C8201E" w:rsidRDefault="00C8201E" w:rsidP="00C8201E">
      <w:pPr>
        <w:tabs>
          <w:tab w:val="left" w:pos="0"/>
        </w:tabs>
        <w:ind w:left="360"/>
        <w:jc w:val="both"/>
        <w:rPr>
          <w:rFonts w:eastAsia="Times New Roman"/>
          <w:b/>
          <w:szCs w:val="24"/>
          <w:lang w:val="x-none" w:eastAsia="ru-RU"/>
        </w:rPr>
      </w:pPr>
      <w:r w:rsidRPr="00C8201E">
        <w:rPr>
          <w:rFonts w:eastAsia="Times New Roman"/>
          <w:b/>
          <w:szCs w:val="24"/>
          <w:lang w:val="x-none" w:eastAsia="ru-RU"/>
        </w:rPr>
        <w:tab/>
      </w:r>
      <w:r w:rsidRPr="00C8201E">
        <w:rPr>
          <w:rFonts w:eastAsia="Times New Roman"/>
          <w:b/>
          <w:szCs w:val="24"/>
          <w:lang w:val="x-none" w:eastAsia="ru-RU"/>
        </w:rPr>
        <w:tab/>
      </w:r>
      <w:r w:rsidRPr="00C8201E">
        <w:rPr>
          <w:rFonts w:eastAsia="Times New Roman"/>
          <w:b/>
          <w:szCs w:val="24"/>
          <w:lang w:val="x-none" w:eastAsia="ru-RU"/>
        </w:rPr>
        <w:tab/>
      </w:r>
      <w:r w:rsidRPr="00C8201E">
        <w:rPr>
          <w:rFonts w:eastAsia="Times New Roman"/>
          <w:b/>
          <w:szCs w:val="24"/>
          <w:lang w:val="x-none" w:eastAsia="ru-RU"/>
        </w:rPr>
        <w:tab/>
      </w:r>
      <w:r w:rsidRPr="00C8201E">
        <w:rPr>
          <w:rFonts w:eastAsia="Times New Roman"/>
          <w:b/>
          <w:szCs w:val="24"/>
          <w:lang w:val="x-none" w:eastAsia="ru-RU"/>
        </w:rPr>
        <w:tab/>
      </w:r>
      <w:r w:rsidRPr="00C8201E">
        <w:rPr>
          <w:rFonts w:eastAsia="Times New Roman"/>
          <w:b/>
          <w:szCs w:val="24"/>
          <w:lang w:val="x-none" w:eastAsia="ru-RU"/>
        </w:rPr>
        <w:tab/>
      </w:r>
      <w:r w:rsidRPr="00C8201E">
        <w:rPr>
          <w:rFonts w:eastAsia="Times New Roman"/>
          <w:b/>
          <w:szCs w:val="24"/>
          <w:lang w:val="x-none" w:eastAsia="ru-RU"/>
        </w:rPr>
        <w:tab/>
      </w:r>
    </w:p>
    <w:p w:rsidR="00C8201E" w:rsidRPr="00C8201E" w:rsidRDefault="00C8201E" w:rsidP="00C8201E">
      <w:pPr>
        <w:jc w:val="both"/>
        <w:rPr>
          <w:rFonts w:eastAsia="Times New Roman"/>
          <w:szCs w:val="24"/>
          <w:lang w:eastAsia="ru-RU"/>
        </w:rPr>
      </w:pPr>
    </w:p>
    <w:p w:rsidR="00C8201E" w:rsidRPr="00C8201E" w:rsidRDefault="00C8201E" w:rsidP="00C8201E">
      <w:pPr>
        <w:ind w:left="-360" w:right="-6"/>
        <w:rPr>
          <w:rFonts w:eastAsia="Times New Roman"/>
          <w:szCs w:val="24"/>
          <w:lang w:eastAsia="ru-RU"/>
        </w:rPr>
      </w:pPr>
      <w:r w:rsidRPr="00C8201E">
        <w:rPr>
          <w:rFonts w:eastAsia="Times New Roman"/>
          <w:szCs w:val="24"/>
          <w:lang w:eastAsia="ru-RU"/>
        </w:rPr>
        <w:t xml:space="preserve"> </w:t>
      </w:r>
    </w:p>
    <w:p w:rsidR="00C8201E" w:rsidRPr="00C8201E" w:rsidRDefault="00C8201E" w:rsidP="00C8201E">
      <w:pPr>
        <w:jc w:val="center"/>
        <w:rPr>
          <w:rFonts w:eastAsia="Times New Roman"/>
          <w:szCs w:val="24"/>
          <w:lang w:eastAsia="ru-RU"/>
        </w:rPr>
      </w:pPr>
      <w:r w:rsidRPr="00C8201E">
        <w:rPr>
          <w:rFonts w:eastAsia="Times New Roman"/>
          <w:bCs/>
          <w:iCs/>
          <w:szCs w:val="24"/>
          <w:lang w:eastAsia="ru-RU"/>
        </w:rPr>
        <w:t>ОПИСЬ ДОКУМЕНТОВ,</w:t>
      </w:r>
    </w:p>
    <w:p w:rsidR="00C8201E" w:rsidRPr="00C8201E" w:rsidRDefault="00C8201E" w:rsidP="00C8201E">
      <w:pPr>
        <w:jc w:val="center"/>
        <w:rPr>
          <w:rFonts w:eastAsia="Times New Roman"/>
          <w:bCs/>
          <w:iCs/>
          <w:szCs w:val="24"/>
          <w:lang w:eastAsia="ru-RU"/>
        </w:rPr>
      </w:pPr>
      <w:proofErr w:type="gramStart"/>
      <w:r w:rsidRPr="00C8201E">
        <w:rPr>
          <w:rFonts w:eastAsia="Times New Roman"/>
          <w:bCs/>
          <w:iCs/>
          <w:szCs w:val="24"/>
          <w:lang w:eastAsia="ru-RU"/>
        </w:rPr>
        <w:t>представляемых</w:t>
      </w:r>
      <w:proofErr w:type="gramEnd"/>
      <w:r w:rsidRPr="00C8201E">
        <w:rPr>
          <w:rFonts w:eastAsia="Times New Roman"/>
          <w:bCs/>
          <w:iCs/>
          <w:szCs w:val="24"/>
          <w:lang w:eastAsia="ru-RU"/>
        </w:rPr>
        <w:t xml:space="preserve"> при подаче заявки на участие в продаже государственного имущества посредством публичного предложения</w:t>
      </w:r>
    </w:p>
    <w:p w:rsidR="00C8201E" w:rsidRPr="00C8201E" w:rsidRDefault="00C8201E" w:rsidP="00C8201E">
      <w:pPr>
        <w:jc w:val="center"/>
        <w:rPr>
          <w:rFonts w:eastAsia="Times New Roman"/>
          <w:szCs w:val="24"/>
          <w:lang w:eastAsia="ru-RU"/>
        </w:rPr>
      </w:pPr>
      <w:r w:rsidRPr="00C8201E">
        <w:rPr>
          <w:rFonts w:eastAsia="Times New Roman"/>
          <w:bCs/>
          <w:iCs/>
          <w:szCs w:val="24"/>
          <w:lang w:eastAsia="ru-RU"/>
        </w:rPr>
        <w:t xml:space="preserve"> </w:t>
      </w:r>
    </w:p>
    <w:p w:rsidR="00C8201E" w:rsidRPr="00C8201E" w:rsidRDefault="00C8201E" w:rsidP="00C8201E">
      <w:pPr>
        <w:ind w:firstLine="540"/>
        <w:jc w:val="both"/>
        <w:rPr>
          <w:rFonts w:eastAsia="Times New Roman"/>
          <w:szCs w:val="24"/>
          <w:lang w:eastAsia="ru-RU"/>
        </w:rPr>
      </w:pPr>
      <w:r w:rsidRPr="00C8201E">
        <w:rPr>
          <w:rFonts w:eastAsia="Times New Roman"/>
          <w:szCs w:val="24"/>
          <w:lang w:eastAsia="ru-RU"/>
        </w:rPr>
        <w:t>Претендент________________________________________________________________,</w:t>
      </w:r>
    </w:p>
    <w:p w:rsidR="00C8201E" w:rsidRPr="00C8201E" w:rsidRDefault="00C8201E" w:rsidP="00C8201E">
      <w:pPr>
        <w:ind w:firstLine="709"/>
        <w:jc w:val="center"/>
        <w:rPr>
          <w:rFonts w:eastAsia="Times New Roman"/>
          <w:i/>
          <w:sz w:val="20"/>
          <w:szCs w:val="20"/>
          <w:lang w:eastAsia="ru-RU"/>
        </w:rPr>
      </w:pPr>
      <w:proofErr w:type="gramStart"/>
      <w:r w:rsidRPr="00C8201E">
        <w:rPr>
          <w:rFonts w:eastAsia="Times New Roman"/>
          <w:i/>
          <w:sz w:val="20"/>
          <w:szCs w:val="20"/>
          <w:lang w:eastAsia="ru-RU"/>
        </w:rPr>
        <w:t>(для юридических лиц полное наименование, организационно-правовая форма,</w:t>
      </w:r>
      <w:proofErr w:type="gramEnd"/>
    </w:p>
    <w:p w:rsidR="00C8201E" w:rsidRPr="00C8201E" w:rsidRDefault="00C8201E" w:rsidP="00C8201E">
      <w:pPr>
        <w:ind w:firstLine="709"/>
        <w:jc w:val="center"/>
        <w:rPr>
          <w:rFonts w:eastAsia="Times New Roman"/>
          <w:i/>
          <w:sz w:val="20"/>
          <w:szCs w:val="20"/>
          <w:lang w:eastAsia="ru-RU"/>
        </w:rPr>
      </w:pPr>
      <w:r w:rsidRPr="00C8201E">
        <w:rPr>
          <w:rFonts w:eastAsia="Times New Roman"/>
          <w:i/>
          <w:sz w:val="20"/>
          <w:szCs w:val="20"/>
          <w:lang w:eastAsia="ru-RU"/>
        </w:rPr>
        <w:t xml:space="preserve">для физических лиц - </w:t>
      </w:r>
      <w:proofErr w:type="spellStart"/>
      <w:r w:rsidRPr="00C8201E">
        <w:rPr>
          <w:rFonts w:eastAsia="Times New Roman"/>
          <w:i/>
          <w:sz w:val="20"/>
          <w:szCs w:val="20"/>
          <w:lang w:eastAsia="ru-RU"/>
        </w:rPr>
        <w:t>ф.и.о.</w:t>
      </w:r>
      <w:proofErr w:type="spellEnd"/>
      <w:r w:rsidRPr="00C8201E">
        <w:rPr>
          <w:rFonts w:eastAsia="Times New Roman"/>
          <w:i/>
          <w:sz w:val="20"/>
          <w:szCs w:val="20"/>
          <w:lang w:eastAsia="ru-RU"/>
        </w:rPr>
        <w:t>, паспортные данные)</w:t>
      </w:r>
    </w:p>
    <w:p w:rsidR="00C8201E" w:rsidRPr="00C8201E" w:rsidRDefault="00C8201E" w:rsidP="00C8201E">
      <w:pPr>
        <w:jc w:val="both"/>
        <w:rPr>
          <w:rFonts w:eastAsia="Times New Roman"/>
          <w:szCs w:val="24"/>
          <w:lang w:eastAsia="ru-RU"/>
        </w:rPr>
      </w:pPr>
      <w:r w:rsidRPr="00C8201E">
        <w:rPr>
          <w:rFonts w:eastAsia="Times New Roman"/>
          <w:szCs w:val="24"/>
          <w:lang w:eastAsia="ru-RU"/>
        </w:rPr>
        <w:t>в лице__________________________________________________________________________,</w:t>
      </w:r>
    </w:p>
    <w:p w:rsidR="00C8201E" w:rsidRPr="00C8201E" w:rsidRDefault="00C8201E" w:rsidP="00C8201E">
      <w:pPr>
        <w:ind w:firstLine="540"/>
        <w:jc w:val="center"/>
        <w:rPr>
          <w:rFonts w:eastAsia="Times New Roman"/>
          <w:i/>
          <w:sz w:val="20"/>
          <w:szCs w:val="20"/>
          <w:lang w:eastAsia="ru-RU"/>
        </w:rPr>
      </w:pPr>
      <w:r w:rsidRPr="00C8201E">
        <w:rPr>
          <w:rFonts w:eastAsia="Times New Roman"/>
          <w:i/>
          <w:iCs/>
          <w:sz w:val="20"/>
          <w:szCs w:val="20"/>
          <w:lang w:eastAsia="ru-RU"/>
        </w:rPr>
        <w:t>(должность, Ф.И.О. уполномоченного лица заявителя)</w:t>
      </w:r>
    </w:p>
    <w:p w:rsidR="00C8201E" w:rsidRPr="00C8201E" w:rsidRDefault="00C8201E" w:rsidP="00C8201E">
      <w:pPr>
        <w:jc w:val="both"/>
        <w:rPr>
          <w:rFonts w:eastAsia="Times New Roman"/>
          <w:szCs w:val="24"/>
          <w:lang w:eastAsia="ru-RU"/>
        </w:rPr>
      </w:pPr>
      <w:proofErr w:type="gramStart"/>
      <w:r w:rsidRPr="00C8201E">
        <w:rPr>
          <w:rFonts w:eastAsia="Times New Roman"/>
          <w:szCs w:val="24"/>
          <w:lang w:eastAsia="ru-RU"/>
        </w:rPr>
        <w:t>Действующего</w:t>
      </w:r>
      <w:proofErr w:type="gramEnd"/>
      <w:r w:rsidRPr="00C8201E">
        <w:rPr>
          <w:rFonts w:eastAsia="Times New Roman"/>
          <w:szCs w:val="24"/>
          <w:lang w:eastAsia="ru-RU"/>
        </w:rPr>
        <w:t xml:space="preserve"> на основании ______________________________________________________,</w:t>
      </w:r>
    </w:p>
    <w:p w:rsidR="00C8201E" w:rsidRPr="00C8201E" w:rsidRDefault="00C8201E" w:rsidP="00C8201E">
      <w:pPr>
        <w:jc w:val="both"/>
        <w:rPr>
          <w:rFonts w:eastAsia="Times New Roman"/>
          <w:szCs w:val="24"/>
          <w:lang w:eastAsia="ru-RU"/>
        </w:rPr>
      </w:pPr>
      <w:r w:rsidRPr="00C8201E">
        <w:rPr>
          <w:rFonts w:eastAsia="Times New Roman"/>
          <w:szCs w:val="24"/>
          <w:lang w:eastAsia="ru-RU"/>
        </w:rPr>
        <w:t xml:space="preserve">подтверждает, что для участия </w:t>
      </w:r>
      <w:r w:rsidRPr="00C8201E">
        <w:rPr>
          <w:rFonts w:eastAsia="Times New Roman"/>
          <w:bCs/>
          <w:iCs/>
          <w:szCs w:val="24"/>
          <w:lang w:eastAsia="ru-RU"/>
        </w:rPr>
        <w:t xml:space="preserve">в продаже  государственного имущества посредством  публичного </w:t>
      </w:r>
      <w:proofErr w:type="gramStart"/>
      <w:r w:rsidRPr="00C8201E">
        <w:rPr>
          <w:rFonts w:eastAsia="Times New Roman"/>
          <w:bCs/>
          <w:iCs/>
          <w:szCs w:val="24"/>
          <w:lang w:eastAsia="ru-RU"/>
        </w:rPr>
        <w:t>предложения</w:t>
      </w:r>
      <w:proofErr w:type="gramEnd"/>
      <w:r w:rsidRPr="00C8201E">
        <w:rPr>
          <w:rFonts w:eastAsia="Times New Roman"/>
          <w:szCs w:val="24"/>
          <w:lang w:eastAsia="ru-RU"/>
        </w:rPr>
        <w:t xml:space="preserve"> проводимого в отношении:</w:t>
      </w:r>
      <w:r w:rsidRPr="00C8201E">
        <w:rPr>
          <w:rFonts w:eastAsia="Times New Roman"/>
          <w:color w:val="000000"/>
          <w:szCs w:val="24"/>
          <w:lang w:eastAsia="ru-RU"/>
        </w:rPr>
        <w:t>___________________________________________________________________</w:t>
      </w:r>
    </w:p>
    <w:p w:rsidR="00C8201E" w:rsidRPr="00C8201E" w:rsidRDefault="00C8201E" w:rsidP="00C8201E">
      <w:pPr>
        <w:ind w:firstLine="540"/>
        <w:jc w:val="center"/>
        <w:rPr>
          <w:rFonts w:eastAsia="Times New Roman"/>
          <w:i/>
          <w:sz w:val="20"/>
          <w:szCs w:val="20"/>
          <w:lang w:eastAsia="ru-RU"/>
        </w:rPr>
      </w:pPr>
      <w:r w:rsidRPr="00C8201E">
        <w:rPr>
          <w:rFonts w:eastAsia="Times New Roman"/>
          <w:i/>
          <w:color w:val="000000"/>
          <w:sz w:val="20"/>
          <w:szCs w:val="20"/>
          <w:lang w:eastAsia="ru-RU"/>
        </w:rPr>
        <w:t>(наименование объекта недвижимого имущества,</w:t>
      </w:r>
      <w:r w:rsidRPr="00C8201E">
        <w:rPr>
          <w:rFonts w:eastAsia="Times New Roman"/>
          <w:i/>
          <w:sz w:val="20"/>
          <w:szCs w:val="20"/>
          <w:lang w:eastAsia="ru-RU"/>
        </w:rPr>
        <w:t xml:space="preserve"> его основные характеристики и местонахождение</w:t>
      </w:r>
      <w:proofErr w:type="gramStart"/>
      <w:r w:rsidRPr="00C8201E">
        <w:rPr>
          <w:rFonts w:eastAsia="Times New Roman"/>
          <w:i/>
          <w:color w:val="000000"/>
          <w:sz w:val="20"/>
          <w:szCs w:val="20"/>
          <w:lang w:eastAsia="ru-RU"/>
        </w:rPr>
        <w:t xml:space="preserve"> )</w:t>
      </w:r>
      <w:proofErr w:type="gramEnd"/>
    </w:p>
    <w:p w:rsidR="00C8201E" w:rsidRPr="00C8201E" w:rsidRDefault="00C8201E" w:rsidP="00C8201E">
      <w:pPr>
        <w:jc w:val="both"/>
        <w:rPr>
          <w:rFonts w:eastAsia="Times New Roman"/>
          <w:szCs w:val="24"/>
          <w:lang w:eastAsia="ru-RU"/>
        </w:rPr>
      </w:pPr>
      <w:r w:rsidRPr="00C8201E">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____________________________________________________________________________________________________________________________________________________________________________________________________________ направляются следующие документы:</w:t>
      </w:r>
    </w:p>
    <w:p w:rsidR="00C8201E" w:rsidRPr="00C8201E" w:rsidRDefault="00C8201E" w:rsidP="00C8201E">
      <w:pPr>
        <w:jc w:val="both"/>
        <w:rPr>
          <w:rFonts w:eastAsia="Times New Roman"/>
          <w:szCs w:val="24"/>
          <w:lang w:eastAsia="ru-RU"/>
        </w:rPr>
      </w:pPr>
    </w:p>
    <w:p w:rsidR="00C8201E" w:rsidRPr="00C8201E" w:rsidRDefault="00C8201E" w:rsidP="00C8201E">
      <w:pPr>
        <w:jc w:val="both"/>
        <w:rPr>
          <w:rFonts w:eastAsia="Times New Roman"/>
          <w:szCs w:val="24"/>
          <w:lang w:eastAsia="ru-RU"/>
        </w:rPr>
      </w:pPr>
    </w:p>
    <w:tbl>
      <w:tblPr>
        <w:tblW w:w="969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67"/>
        <w:gridCol w:w="6522"/>
        <w:gridCol w:w="2410"/>
      </w:tblGrid>
      <w:tr w:rsidR="00C8201E" w:rsidRPr="00C8201E" w:rsidTr="00C8201E">
        <w:trPr>
          <w:trHeight w:val="72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center"/>
              <w:rPr>
                <w:rFonts w:eastAsia="Times New Roman"/>
                <w:b/>
                <w:szCs w:val="24"/>
                <w:lang w:eastAsia="ru-RU"/>
              </w:rPr>
            </w:pPr>
            <w:r w:rsidRPr="00C8201E">
              <w:rPr>
                <w:rFonts w:eastAsia="Times New Roman"/>
                <w:b/>
                <w:color w:val="000000"/>
                <w:szCs w:val="24"/>
                <w:lang w:eastAsia="ru-RU"/>
              </w:rPr>
              <w:t>№</w:t>
            </w:r>
          </w:p>
          <w:p w:rsidR="00C8201E" w:rsidRPr="00C8201E" w:rsidRDefault="00C8201E" w:rsidP="00C8201E">
            <w:pPr>
              <w:jc w:val="center"/>
              <w:rPr>
                <w:rFonts w:eastAsia="Times New Roman"/>
                <w:b/>
                <w:szCs w:val="24"/>
                <w:lang w:eastAsia="ru-RU"/>
              </w:rPr>
            </w:pPr>
            <w:proofErr w:type="gramStart"/>
            <w:r w:rsidRPr="00C8201E">
              <w:rPr>
                <w:rFonts w:eastAsia="Times New Roman"/>
                <w:b/>
                <w:bCs/>
                <w:color w:val="000000"/>
                <w:szCs w:val="24"/>
                <w:lang w:eastAsia="ru-RU"/>
              </w:rPr>
              <w:t>п</w:t>
            </w:r>
            <w:proofErr w:type="gramEnd"/>
            <w:r w:rsidRPr="00C8201E">
              <w:rPr>
                <w:rFonts w:eastAsia="Times New Roman"/>
                <w:b/>
                <w:bCs/>
                <w:color w:val="000000"/>
                <w:szCs w:val="24"/>
                <w:lang w:eastAsia="ru-RU"/>
              </w:rPr>
              <w:t>/п</w:t>
            </w: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ind w:left="720"/>
              <w:jc w:val="center"/>
              <w:rPr>
                <w:rFonts w:eastAsia="Times New Roman"/>
                <w:b/>
                <w:szCs w:val="24"/>
                <w:lang w:eastAsia="ru-RU"/>
              </w:rPr>
            </w:pPr>
            <w:r w:rsidRPr="00C8201E">
              <w:rPr>
                <w:rFonts w:eastAsia="Times New Roman"/>
                <w:b/>
                <w:bCs/>
                <w:color w:val="000000"/>
                <w:szCs w:val="24"/>
                <w:lang w:eastAsia="ru-RU"/>
              </w:rPr>
              <w:t>Наименование документа</w:t>
            </w: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center"/>
              <w:rPr>
                <w:rFonts w:eastAsia="Times New Roman"/>
                <w:b/>
                <w:szCs w:val="24"/>
                <w:lang w:eastAsia="ru-RU"/>
              </w:rPr>
            </w:pPr>
            <w:r w:rsidRPr="00C8201E">
              <w:rPr>
                <w:rFonts w:eastAsia="Times New Roman"/>
                <w:b/>
                <w:bCs/>
                <w:color w:val="000000"/>
                <w:szCs w:val="24"/>
                <w:lang w:eastAsia="ru-RU"/>
              </w:rPr>
              <w:t>Количество листов в документе</w:t>
            </w:r>
          </w:p>
        </w:tc>
      </w:tr>
      <w:tr w:rsidR="00C8201E" w:rsidRPr="00C8201E" w:rsidTr="00C8201E">
        <w:trPr>
          <w:trHeight w:val="24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r w:rsidR="00C8201E" w:rsidRPr="00C8201E" w:rsidTr="00C8201E">
        <w:trPr>
          <w:trHeight w:val="24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r w:rsidR="00C8201E" w:rsidRPr="00C8201E" w:rsidTr="00C8201E">
        <w:trPr>
          <w:trHeight w:val="27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r w:rsidR="00C8201E" w:rsidRPr="00C8201E" w:rsidTr="00C8201E">
        <w:trPr>
          <w:trHeight w:val="27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r w:rsidR="00C8201E" w:rsidRPr="00C8201E" w:rsidTr="00C8201E">
        <w:trPr>
          <w:trHeight w:val="27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r w:rsidR="00C8201E" w:rsidRPr="00C8201E" w:rsidTr="00C8201E">
        <w:trPr>
          <w:trHeight w:val="27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r w:rsidR="00C8201E" w:rsidRPr="00C8201E" w:rsidTr="00C8201E">
        <w:trPr>
          <w:trHeight w:val="27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r w:rsidR="00C8201E" w:rsidRPr="00C8201E" w:rsidTr="00C8201E">
        <w:trPr>
          <w:trHeight w:val="270"/>
          <w:tblCellSpacing w:w="0" w:type="dxa"/>
        </w:trPr>
        <w:tc>
          <w:tcPr>
            <w:tcW w:w="767"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6522"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r w:rsidR="00C8201E" w:rsidRPr="00C8201E" w:rsidTr="00C8201E">
        <w:trPr>
          <w:trHeight w:val="255"/>
          <w:tblCellSpacing w:w="0" w:type="dxa"/>
        </w:trPr>
        <w:tc>
          <w:tcPr>
            <w:tcW w:w="7289" w:type="dxa"/>
            <w:gridSpan w:val="2"/>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right"/>
              <w:rPr>
                <w:rFonts w:eastAsia="Times New Roman"/>
                <w:szCs w:val="24"/>
                <w:lang w:eastAsia="ru-RU"/>
              </w:rPr>
            </w:pPr>
            <w:r w:rsidRPr="00C8201E">
              <w:rPr>
                <w:rFonts w:eastAsia="Times New Roman"/>
                <w:b/>
                <w:bCs/>
                <w:szCs w:val="24"/>
                <w:lang w:eastAsia="ru-RU"/>
              </w:rPr>
              <w:t>Всего листов:</w:t>
            </w:r>
          </w:p>
        </w:tc>
        <w:tc>
          <w:tcPr>
            <w:tcW w:w="2410" w:type="dxa"/>
            <w:tcBorders>
              <w:top w:val="outset" w:sz="6" w:space="0" w:color="auto"/>
              <w:left w:val="outset" w:sz="6" w:space="0" w:color="auto"/>
              <w:bottom w:val="outset" w:sz="6" w:space="0" w:color="auto"/>
              <w:right w:val="outset" w:sz="6" w:space="0" w:color="auto"/>
            </w:tcBorders>
            <w:shd w:val="clear" w:color="auto" w:fill="FFFFFF"/>
          </w:tcPr>
          <w:p w:rsidR="00C8201E" w:rsidRPr="00C8201E" w:rsidRDefault="00C8201E" w:rsidP="00C8201E">
            <w:pPr>
              <w:jc w:val="both"/>
              <w:rPr>
                <w:rFonts w:eastAsia="Times New Roman"/>
                <w:szCs w:val="24"/>
                <w:lang w:eastAsia="ru-RU"/>
              </w:rPr>
            </w:pPr>
          </w:p>
        </w:tc>
      </w:tr>
    </w:tbl>
    <w:p w:rsidR="00C8201E" w:rsidRPr="00C8201E" w:rsidRDefault="00C8201E" w:rsidP="00C8201E">
      <w:pPr>
        <w:jc w:val="both"/>
        <w:rPr>
          <w:rFonts w:eastAsia="Times New Roman"/>
          <w:szCs w:val="24"/>
          <w:lang w:eastAsia="ru-RU"/>
        </w:rPr>
      </w:pPr>
    </w:p>
    <w:p w:rsidR="00C8201E" w:rsidRPr="00C8201E" w:rsidRDefault="00C8201E" w:rsidP="00C8201E">
      <w:pPr>
        <w:ind w:firstLine="540"/>
        <w:jc w:val="both"/>
        <w:rPr>
          <w:rFonts w:eastAsia="Times New Roman"/>
          <w:color w:val="000000"/>
          <w:szCs w:val="24"/>
          <w:lang w:eastAsia="ru-RU"/>
        </w:rPr>
      </w:pPr>
    </w:p>
    <w:p w:rsidR="00C8201E" w:rsidRPr="00C8201E" w:rsidRDefault="00C8201E" w:rsidP="00C8201E">
      <w:pPr>
        <w:ind w:firstLine="540"/>
        <w:jc w:val="both"/>
        <w:rPr>
          <w:rFonts w:eastAsia="Times New Roman"/>
          <w:color w:val="000000"/>
          <w:szCs w:val="24"/>
          <w:lang w:eastAsia="ru-RU"/>
        </w:rPr>
      </w:pPr>
      <w:r w:rsidRPr="00C8201E">
        <w:rPr>
          <w:rFonts w:eastAsia="Times New Roman"/>
          <w:color w:val="000000"/>
          <w:szCs w:val="24"/>
          <w:lang w:eastAsia="ru-RU"/>
        </w:rPr>
        <w:t>Достоверность представленной информации подтверждаю.</w:t>
      </w:r>
    </w:p>
    <w:p w:rsidR="00C8201E" w:rsidRPr="00C8201E" w:rsidRDefault="00C8201E" w:rsidP="00C8201E">
      <w:pPr>
        <w:ind w:firstLine="540"/>
        <w:jc w:val="both"/>
        <w:rPr>
          <w:rFonts w:eastAsia="Times New Roman"/>
          <w:szCs w:val="24"/>
          <w:lang w:eastAsia="ru-RU"/>
        </w:rPr>
      </w:pPr>
    </w:p>
    <w:p w:rsidR="00C8201E" w:rsidRPr="00C8201E" w:rsidRDefault="00C8201E" w:rsidP="00C8201E">
      <w:pPr>
        <w:ind w:firstLine="540"/>
        <w:jc w:val="both"/>
        <w:rPr>
          <w:rFonts w:eastAsia="Times New Roman"/>
          <w:szCs w:val="24"/>
          <w:lang w:eastAsia="ru-RU"/>
        </w:rPr>
      </w:pPr>
    </w:p>
    <w:p w:rsidR="00C8201E" w:rsidRPr="00C8201E" w:rsidRDefault="00C8201E" w:rsidP="00C8201E">
      <w:pPr>
        <w:ind w:firstLine="540"/>
        <w:jc w:val="both"/>
        <w:rPr>
          <w:rFonts w:eastAsia="Times New Roman"/>
          <w:szCs w:val="24"/>
          <w:lang w:eastAsia="ru-RU"/>
        </w:rPr>
      </w:pPr>
      <w:r w:rsidRPr="00C8201E">
        <w:rPr>
          <w:rFonts w:eastAsia="Times New Roman"/>
          <w:color w:val="000000"/>
          <w:szCs w:val="24"/>
          <w:lang w:eastAsia="ru-RU"/>
        </w:rPr>
        <w:t>Претендент:</w:t>
      </w:r>
    </w:p>
    <w:p w:rsidR="00C8201E" w:rsidRPr="00C8201E" w:rsidRDefault="00C8201E" w:rsidP="00C8201E">
      <w:pPr>
        <w:ind w:firstLine="540"/>
        <w:jc w:val="both"/>
        <w:rPr>
          <w:rFonts w:eastAsia="Times New Roman"/>
          <w:szCs w:val="24"/>
          <w:lang w:eastAsia="ru-RU"/>
        </w:rPr>
      </w:pPr>
    </w:p>
    <w:p w:rsidR="00C8201E" w:rsidRPr="00C8201E" w:rsidRDefault="00C8201E" w:rsidP="00C8201E">
      <w:pPr>
        <w:ind w:firstLine="540"/>
        <w:jc w:val="both"/>
        <w:rPr>
          <w:rFonts w:eastAsia="Times New Roman"/>
          <w:szCs w:val="24"/>
          <w:lang w:eastAsia="ru-RU"/>
        </w:rPr>
      </w:pPr>
      <w:r w:rsidRPr="00C8201E">
        <w:rPr>
          <w:rFonts w:eastAsia="Times New Roman"/>
          <w:color w:val="000000"/>
          <w:szCs w:val="24"/>
          <w:lang w:eastAsia="ru-RU"/>
        </w:rPr>
        <w:t>_________________________/______________________/</w:t>
      </w:r>
    </w:p>
    <w:p w:rsidR="00C8201E" w:rsidRPr="00C8201E" w:rsidRDefault="00C8201E" w:rsidP="00C8201E">
      <w:pPr>
        <w:ind w:firstLine="540"/>
        <w:jc w:val="both"/>
        <w:rPr>
          <w:rFonts w:eastAsia="Times New Roman"/>
          <w:i/>
          <w:sz w:val="20"/>
          <w:szCs w:val="20"/>
          <w:lang w:eastAsia="ru-RU"/>
        </w:rPr>
      </w:pPr>
      <w:r w:rsidRPr="00C8201E">
        <w:rPr>
          <w:rFonts w:eastAsia="Times New Roman"/>
          <w:i/>
          <w:color w:val="000000"/>
          <w:szCs w:val="24"/>
          <w:lang w:eastAsia="ru-RU"/>
        </w:rPr>
        <w:t xml:space="preserve">     </w:t>
      </w:r>
      <w:r w:rsidRPr="00C8201E">
        <w:rPr>
          <w:rFonts w:eastAsia="Times New Roman"/>
          <w:i/>
          <w:color w:val="000000"/>
          <w:sz w:val="20"/>
          <w:szCs w:val="20"/>
          <w:lang w:eastAsia="ru-RU"/>
        </w:rPr>
        <w:t>(подпись)                                             (Ф.И.О.)</w:t>
      </w:r>
    </w:p>
    <w:p w:rsidR="00C8201E" w:rsidRPr="00C8201E" w:rsidRDefault="00C8201E" w:rsidP="00C8201E">
      <w:pPr>
        <w:ind w:firstLine="540"/>
        <w:jc w:val="both"/>
        <w:rPr>
          <w:rFonts w:eastAsia="Times New Roman"/>
          <w:szCs w:val="24"/>
          <w:lang w:eastAsia="ru-RU"/>
        </w:rPr>
      </w:pPr>
    </w:p>
    <w:p w:rsidR="00C8201E" w:rsidRPr="00C8201E" w:rsidRDefault="00C8201E" w:rsidP="00C8201E">
      <w:pPr>
        <w:rPr>
          <w:rFonts w:eastAsia="Times New Roman"/>
          <w:szCs w:val="24"/>
          <w:lang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
          <w:bCs/>
          <w:szCs w:val="24"/>
          <w:lang w:val="x-none" w:eastAsia="ru-RU"/>
        </w:rPr>
      </w:pPr>
    </w:p>
    <w:p w:rsidR="00C8201E" w:rsidRPr="00C8201E" w:rsidRDefault="00C8201E" w:rsidP="00C8201E">
      <w:pPr>
        <w:tabs>
          <w:tab w:val="left" w:pos="0"/>
        </w:tabs>
        <w:ind w:left="360"/>
        <w:jc w:val="right"/>
        <w:rPr>
          <w:rFonts w:eastAsia="Times New Roman"/>
          <w:bCs/>
          <w:szCs w:val="24"/>
          <w:lang w:val="x-none" w:eastAsia="ru-RU"/>
        </w:rPr>
      </w:pPr>
      <w:r w:rsidRPr="00C8201E">
        <w:rPr>
          <w:rFonts w:eastAsia="Times New Roman"/>
          <w:bCs/>
          <w:szCs w:val="24"/>
          <w:lang w:val="x-none" w:eastAsia="ru-RU"/>
        </w:rPr>
        <w:lastRenderedPageBreak/>
        <w:t>Приложение № 4</w:t>
      </w:r>
    </w:p>
    <w:p w:rsidR="00C8201E" w:rsidRPr="00C8201E" w:rsidRDefault="00C8201E" w:rsidP="00C8201E">
      <w:pPr>
        <w:tabs>
          <w:tab w:val="left" w:pos="0"/>
        </w:tabs>
        <w:ind w:left="360"/>
        <w:jc w:val="right"/>
        <w:rPr>
          <w:rFonts w:eastAsia="Times New Roman"/>
          <w:b/>
          <w:bCs/>
          <w:szCs w:val="24"/>
          <w:lang w:val="x-none" w:eastAsia="ru-RU"/>
        </w:rPr>
      </w:pPr>
      <w:r w:rsidRPr="00C8201E">
        <w:rPr>
          <w:rFonts w:eastAsia="Times New Roman"/>
          <w:b/>
          <w:bCs/>
          <w:szCs w:val="24"/>
          <w:lang w:val="x-none" w:eastAsia="ru-RU"/>
        </w:rPr>
        <w:tab/>
      </w:r>
      <w:r w:rsidRPr="00C8201E">
        <w:rPr>
          <w:rFonts w:eastAsia="Times New Roman"/>
          <w:b/>
          <w:bCs/>
          <w:szCs w:val="24"/>
          <w:lang w:val="x-none" w:eastAsia="ru-RU"/>
        </w:rPr>
        <w:tab/>
      </w:r>
      <w:r w:rsidRPr="00C8201E">
        <w:rPr>
          <w:rFonts w:eastAsia="Times New Roman"/>
          <w:b/>
          <w:bCs/>
          <w:szCs w:val="24"/>
          <w:lang w:val="x-none" w:eastAsia="ru-RU"/>
        </w:rPr>
        <w:tab/>
      </w:r>
      <w:r w:rsidRPr="00C8201E">
        <w:rPr>
          <w:rFonts w:eastAsia="Times New Roman"/>
          <w:b/>
          <w:bCs/>
          <w:szCs w:val="24"/>
          <w:lang w:val="x-none" w:eastAsia="ru-RU"/>
        </w:rPr>
        <w:tab/>
      </w:r>
      <w:r w:rsidRPr="00C8201E">
        <w:rPr>
          <w:rFonts w:eastAsia="Times New Roman"/>
          <w:b/>
          <w:bCs/>
          <w:szCs w:val="24"/>
          <w:lang w:val="x-none" w:eastAsia="ru-RU"/>
        </w:rPr>
        <w:tab/>
      </w:r>
      <w:r w:rsidRPr="00C8201E">
        <w:rPr>
          <w:rFonts w:eastAsia="Times New Roman"/>
          <w:b/>
          <w:bCs/>
          <w:szCs w:val="24"/>
          <w:lang w:val="x-none" w:eastAsia="ru-RU"/>
        </w:rPr>
        <w:tab/>
      </w:r>
      <w:r w:rsidRPr="00C8201E">
        <w:rPr>
          <w:rFonts w:eastAsia="Times New Roman"/>
          <w:b/>
          <w:bCs/>
          <w:szCs w:val="24"/>
          <w:lang w:val="x-none" w:eastAsia="ru-RU"/>
        </w:rPr>
        <w:tab/>
      </w:r>
      <w:r w:rsidRPr="00C8201E">
        <w:rPr>
          <w:rFonts w:eastAsia="Times New Roman"/>
          <w:b/>
          <w:bCs/>
          <w:szCs w:val="24"/>
          <w:lang w:val="x-none" w:eastAsia="ru-RU"/>
        </w:rPr>
        <w:tab/>
      </w:r>
    </w:p>
    <w:p w:rsidR="00C8201E" w:rsidRPr="00C8201E" w:rsidRDefault="00C8201E" w:rsidP="00C8201E">
      <w:pPr>
        <w:jc w:val="right"/>
        <w:rPr>
          <w:rFonts w:eastAsia="Times New Roman"/>
          <w:szCs w:val="24"/>
          <w:lang w:eastAsia="ru-RU"/>
        </w:rPr>
      </w:pPr>
      <w:r w:rsidRPr="00C8201E">
        <w:rPr>
          <w:rFonts w:eastAsia="Times New Roman"/>
          <w:szCs w:val="24"/>
          <w:lang w:eastAsia="ru-RU"/>
        </w:rPr>
        <w:t>ПРОЕКТ</w:t>
      </w:r>
    </w:p>
    <w:p w:rsidR="00C8201E" w:rsidRPr="00C8201E" w:rsidRDefault="00C8201E" w:rsidP="00C8201E">
      <w:pPr>
        <w:suppressAutoHyphens/>
        <w:autoSpaceDE w:val="0"/>
        <w:autoSpaceDN w:val="0"/>
        <w:adjustRightInd w:val="0"/>
        <w:jc w:val="center"/>
        <w:rPr>
          <w:rFonts w:eastAsia="Times New Roman"/>
          <w:bCs/>
          <w:color w:val="000000"/>
          <w:szCs w:val="24"/>
          <w:lang w:val="x-none" w:eastAsia="x-none"/>
        </w:rPr>
      </w:pPr>
    </w:p>
    <w:p w:rsidR="00C8201E" w:rsidRPr="00C8201E" w:rsidRDefault="00C8201E" w:rsidP="00C8201E">
      <w:pPr>
        <w:keepNext/>
        <w:ind w:firstLine="709"/>
        <w:outlineLvl w:val="3"/>
        <w:rPr>
          <w:rFonts w:eastAsia="Times New Roman"/>
          <w:bCs/>
          <w:szCs w:val="24"/>
          <w:u w:val="single"/>
          <w:lang w:eastAsia="x-none"/>
        </w:rPr>
      </w:pPr>
    </w:p>
    <w:p w:rsidR="00E712E5" w:rsidRPr="00E712E5" w:rsidRDefault="00E712E5" w:rsidP="00E712E5">
      <w:pPr>
        <w:suppressAutoHyphens/>
        <w:autoSpaceDE w:val="0"/>
        <w:autoSpaceDN w:val="0"/>
        <w:adjustRightInd w:val="0"/>
        <w:jc w:val="center"/>
        <w:rPr>
          <w:rFonts w:eastAsia="Times New Roman"/>
          <w:b/>
          <w:bCs/>
          <w:color w:val="000000"/>
          <w:szCs w:val="24"/>
          <w:lang w:val="x-none" w:eastAsia="x-none"/>
        </w:rPr>
      </w:pPr>
      <w:r w:rsidRPr="00E712E5">
        <w:rPr>
          <w:rFonts w:eastAsia="Times New Roman"/>
          <w:b/>
          <w:bCs/>
          <w:color w:val="000000"/>
          <w:szCs w:val="24"/>
          <w:lang w:val="x-none" w:eastAsia="x-none"/>
        </w:rPr>
        <w:t>Договор купли-продажи государственного имущества Мурманской области, находящегося в казне Мурманской области</w:t>
      </w:r>
    </w:p>
    <w:p w:rsidR="00E712E5" w:rsidRPr="00E712E5" w:rsidRDefault="00E712E5" w:rsidP="00E712E5">
      <w:pPr>
        <w:ind w:right="-766"/>
        <w:rPr>
          <w:rFonts w:eastAsia="Times New Roman"/>
          <w:szCs w:val="24"/>
          <w:lang w:eastAsia="ru-RU"/>
        </w:rPr>
      </w:pPr>
    </w:p>
    <w:p w:rsidR="00E712E5" w:rsidRPr="00E712E5" w:rsidRDefault="00E712E5" w:rsidP="00E712E5">
      <w:pPr>
        <w:ind w:right="-766"/>
        <w:rPr>
          <w:rFonts w:eastAsia="Times New Roman"/>
          <w:szCs w:val="24"/>
          <w:lang w:eastAsia="ru-RU"/>
        </w:rPr>
      </w:pPr>
    </w:p>
    <w:p w:rsidR="00E712E5" w:rsidRPr="00E712E5" w:rsidRDefault="00E712E5" w:rsidP="00E712E5">
      <w:pPr>
        <w:ind w:right="-766"/>
        <w:rPr>
          <w:rFonts w:eastAsia="Times New Roman"/>
          <w:b/>
          <w:szCs w:val="24"/>
          <w:lang w:eastAsia="ru-RU"/>
        </w:rPr>
      </w:pPr>
      <w:r w:rsidRPr="00E712E5">
        <w:rPr>
          <w:rFonts w:eastAsia="Times New Roman"/>
          <w:szCs w:val="24"/>
          <w:lang w:eastAsia="ru-RU"/>
        </w:rPr>
        <w:t xml:space="preserve">   город Мурманск                                 № ____      </w:t>
      </w:r>
      <w:r>
        <w:rPr>
          <w:rFonts w:eastAsia="Times New Roman"/>
          <w:szCs w:val="24"/>
          <w:lang w:eastAsia="ru-RU"/>
        </w:rPr>
        <w:t xml:space="preserve">       </w:t>
      </w:r>
      <w:r w:rsidRPr="00E712E5">
        <w:rPr>
          <w:rFonts w:eastAsia="Times New Roman"/>
          <w:szCs w:val="24"/>
          <w:lang w:eastAsia="ru-RU"/>
        </w:rPr>
        <w:t xml:space="preserve">                      «____»  ______________ 20__ г.</w:t>
      </w:r>
    </w:p>
    <w:p w:rsidR="00E712E5" w:rsidRPr="00E712E5" w:rsidRDefault="00E712E5" w:rsidP="00E712E5">
      <w:pPr>
        <w:tabs>
          <w:tab w:val="left" w:pos="2712"/>
        </w:tabs>
        <w:ind w:right="-766"/>
        <w:jc w:val="both"/>
        <w:rPr>
          <w:rFonts w:eastAsia="Times New Roman"/>
          <w:szCs w:val="24"/>
          <w:lang w:eastAsia="ru-RU"/>
        </w:rPr>
      </w:pPr>
      <w:r w:rsidRPr="00E712E5">
        <w:rPr>
          <w:rFonts w:eastAsia="Times New Roman"/>
          <w:szCs w:val="24"/>
          <w:lang w:eastAsia="ru-RU"/>
        </w:rPr>
        <w:tab/>
      </w:r>
    </w:p>
    <w:p w:rsidR="00E712E5" w:rsidRPr="00E712E5" w:rsidRDefault="00E712E5" w:rsidP="00E712E5">
      <w:pPr>
        <w:autoSpaceDE w:val="0"/>
        <w:autoSpaceDN w:val="0"/>
        <w:adjustRightInd w:val="0"/>
        <w:jc w:val="both"/>
        <w:rPr>
          <w:rFonts w:eastAsia="Calibri"/>
          <w:szCs w:val="24"/>
        </w:rPr>
      </w:pPr>
      <w:proofErr w:type="gramStart"/>
      <w:r w:rsidRPr="00E712E5">
        <w:rPr>
          <w:rFonts w:eastAsia="Calibri"/>
          <w:szCs w:val="24"/>
        </w:rPr>
        <w:t>Министерство имущественных отношений Мурманской области, действующее от имени Правительства Мурманской области, на основании положения о Министерстве имущественных отношений Мурманской области, утвержденного постановлением Правительства Мурманской области от 01.12.2008 №</w:t>
      </w:r>
      <w:r>
        <w:rPr>
          <w:rFonts w:eastAsia="Calibri"/>
          <w:szCs w:val="24"/>
        </w:rPr>
        <w:t xml:space="preserve"> </w:t>
      </w:r>
      <w:r w:rsidRPr="00E712E5">
        <w:rPr>
          <w:rFonts w:eastAsia="Calibri"/>
          <w:szCs w:val="24"/>
        </w:rPr>
        <w:t xml:space="preserve">579-ПП, в лице Министра имущественных отношений Мурманской области ____________________________________, действующий на основании   ________________________________________________________________________ именуемое  в  дальнейшем  "Продавец", с  одной  стороны,  и _______________________________________________________________________, в лице _______________________________________________________________,  действующего на основании ____________________________________________ ________________________________________, именуемый в  дальнейшем  "Покупатель",  с  другой </w:t>
      </w:r>
      <w:r w:rsidRPr="006744FE">
        <w:rPr>
          <w:rFonts w:eastAsia="Calibri"/>
          <w:szCs w:val="24"/>
        </w:rPr>
        <w:t>стороны, руководствуясь Федеральным</w:t>
      </w:r>
      <w:proofErr w:type="gramEnd"/>
      <w:r w:rsidRPr="006744FE">
        <w:rPr>
          <w:rFonts w:eastAsia="Calibri"/>
          <w:szCs w:val="24"/>
        </w:rPr>
        <w:t xml:space="preserve"> </w:t>
      </w:r>
      <w:hyperlink r:id="rId16" w:history="1">
        <w:proofErr w:type="gramStart"/>
        <w:r w:rsidRPr="006744FE">
          <w:rPr>
            <w:rFonts w:eastAsia="Calibri"/>
            <w:szCs w:val="24"/>
          </w:rPr>
          <w:t>законом</w:t>
        </w:r>
      </w:hyperlink>
      <w:r w:rsidRPr="006744FE">
        <w:rPr>
          <w:rFonts w:eastAsia="Calibri"/>
          <w:szCs w:val="24"/>
        </w:rPr>
        <w:t xml:space="preserve">   «О  приватизации  государственного  и  муниципального  имущества» № 178-ФЗ от 21.12.2001, Законом Мурманской области  от 09.11.2001 № 303-01-ЗМО «Об управлении государственной собственностью Мурманской области»,</w:t>
      </w:r>
      <w:r w:rsidR="006726EC" w:rsidRPr="006744FE">
        <w:rPr>
          <w:rFonts w:eastAsia="Times New Roman"/>
          <w:szCs w:val="24"/>
          <w:lang w:eastAsia="ru-RU"/>
        </w:rPr>
        <w:t xml:space="preserve"> постановлением Мурманской Областной Думы  от  11.02.2016 № 2687 «О прогнозном плане (программе) приватизации государственного имущества Мурманской области на 2016 год»,</w:t>
      </w:r>
      <w:r w:rsidR="006726EC" w:rsidRPr="006744FE">
        <w:rPr>
          <w:rFonts w:eastAsia="Times New Roman"/>
          <w:bCs/>
          <w:szCs w:val="24"/>
          <w:lang w:eastAsia="ru-RU"/>
        </w:rPr>
        <w:t xml:space="preserve"> </w:t>
      </w:r>
      <w:r w:rsidRPr="006744FE">
        <w:rPr>
          <w:rFonts w:eastAsia="Calibri"/>
          <w:szCs w:val="24"/>
        </w:rPr>
        <w:t xml:space="preserve"> Распоряжени</w:t>
      </w:r>
      <w:r w:rsidR="006726EC" w:rsidRPr="006744FE">
        <w:rPr>
          <w:rFonts w:eastAsia="Calibri"/>
          <w:szCs w:val="24"/>
        </w:rPr>
        <w:t>ем</w:t>
      </w:r>
      <w:r w:rsidRPr="00E712E5">
        <w:rPr>
          <w:rFonts w:eastAsia="Calibri"/>
          <w:szCs w:val="24"/>
        </w:rPr>
        <w:t xml:space="preserve"> Министерства имущественных отношений Мурманской области от 23.08.2016 № 59  и протоколом от _________ №_____  заключили настоящий договор о нижеследующем:</w:t>
      </w:r>
      <w:proofErr w:type="gramEnd"/>
    </w:p>
    <w:p w:rsidR="00E712E5" w:rsidRPr="00E712E5" w:rsidRDefault="00E712E5" w:rsidP="00E712E5">
      <w:pPr>
        <w:autoSpaceDE w:val="0"/>
        <w:autoSpaceDN w:val="0"/>
        <w:adjustRightInd w:val="0"/>
        <w:jc w:val="both"/>
        <w:rPr>
          <w:rFonts w:eastAsia="Calibri"/>
          <w:szCs w:val="24"/>
        </w:rPr>
      </w:pPr>
    </w:p>
    <w:p w:rsidR="00E712E5" w:rsidRPr="00E712E5" w:rsidRDefault="00E712E5" w:rsidP="00E712E5">
      <w:pPr>
        <w:keepNext/>
        <w:spacing w:before="240" w:after="60"/>
        <w:ind w:firstLine="284"/>
        <w:outlineLvl w:val="3"/>
        <w:rPr>
          <w:rFonts w:eastAsia="Times New Roman"/>
          <w:bCs/>
          <w:szCs w:val="24"/>
          <w:u w:val="single"/>
          <w:lang w:val="x-none" w:eastAsia="x-none"/>
        </w:rPr>
      </w:pPr>
      <w:r w:rsidRPr="00E712E5">
        <w:rPr>
          <w:rFonts w:eastAsia="Times New Roman"/>
          <w:bCs/>
          <w:szCs w:val="24"/>
          <w:u w:val="single"/>
          <w:lang w:val="en-US" w:eastAsia="x-none"/>
        </w:rPr>
        <w:t>I</w:t>
      </w:r>
      <w:r w:rsidRPr="00E712E5">
        <w:rPr>
          <w:rFonts w:eastAsia="Times New Roman"/>
          <w:bCs/>
          <w:szCs w:val="24"/>
          <w:u w:val="single"/>
          <w:lang w:val="x-none" w:eastAsia="x-none"/>
        </w:rPr>
        <w:t xml:space="preserve">. ОБЩИЕ ПОЛОЖЕНИЯ </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r w:rsidRPr="00E712E5">
        <w:rPr>
          <w:rFonts w:eastAsia="Times New Roman"/>
          <w:szCs w:val="24"/>
          <w:lang w:eastAsia="ru-RU"/>
        </w:rPr>
        <w:t>1.1. Предметом настоящего Договора является передача права собственности на недвижимое имущество:</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r w:rsidRPr="00E712E5">
        <w:rPr>
          <w:rFonts w:eastAsia="Times New Roman"/>
          <w:szCs w:val="24"/>
          <w:lang w:eastAsia="ru-RU"/>
        </w:rPr>
        <w:t xml:space="preserve">- здание казармы, назначение нежилое, 2-этажное, общая площадь 1 620,6 </w:t>
      </w:r>
      <w:proofErr w:type="spellStart"/>
      <w:r w:rsidRPr="00E712E5">
        <w:rPr>
          <w:rFonts w:eastAsia="Times New Roman"/>
          <w:szCs w:val="24"/>
          <w:lang w:eastAsia="ru-RU"/>
        </w:rPr>
        <w:t>кв.м</w:t>
      </w:r>
      <w:proofErr w:type="spellEnd"/>
      <w:r w:rsidRPr="00E712E5">
        <w:rPr>
          <w:rFonts w:eastAsia="Times New Roman"/>
          <w:szCs w:val="24"/>
          <w:lang w:eastAsia="ru-RU"/>
        </w:rPr>
        <w:t xml:space="preserve">., инв.11153, </w:t>
      </w:r>
      <w:proofErr w:type="gramStart"/>
      <w:r w:rsidRPr="00E712E5">
        <w:rPr>
          <w:rFonts w:eastAsia="Times New Roman"/>
          <w:szCs w:val="24"/>
          <w:lang w:eastAsia="ru-RU"/>
        </w:rPr>
        <w:t>лит</w:t>
      </w:r>
      <w:proofErr w:type="gramEnd"/>
      <w:r w:rsidRPr="00E712E5">
        <w:rPr>
          <w:rFonts w:eastAsia="Times New Roman"/>
          <w:szCs w:val="24"/>
          <w:lang w:eastAsia="ru-RU"/>
        </w:rPr>
        <w:t xml:space="preserve">. Б, </w:t>
      </w:r>
      <w:proofErr w:type="gramStart"/>
      <w:r w:rsidRPr="00E712E5">
        <w:rPr>
          <w:rFonts w:eastAsia="Times New Roman"/>
          <w:szCs w:val="24"/>
          <w:lang w:eastAsia="ru-RU"/>
        </w:rPr>
        <w:t>расположенное</w:t>
      </w:r>
      <w:proofErr w:type="gramEnd"/>
      <w:r w:rsidRPr="00E712E5">
        <w:rPr>
          <w:rFonts w:eastAsia="Times New Roman"/>
          <w:szCs w:val="24"/>
          <w:lang w:eastAsia="ru-RU"/>
        </w:rPr>
        <w:t xml:space="preserve"> по адресу: Мурманская область, г. Мурманск, проспект Кирова, военный городок №2/3;</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r w:rsidRPr="00E712E5">
        <w:rPr>
          <w:rFonts w:eastAsia="Times New Roman"/>
          <w:szCs w:val="24"/>
          <w:lang w:eastAsia="ru-RU"/>
        </w:rPr>
        <w:t xml:space="preserve">- овощехранилище назначение: нежилое здание, 1- </w:t>
      </w:r>
      <w:proofErr w:type="gramStart"/>
      <w:r w:rsidRPr="00E712E5">
        <w:rPr>
          <w:rFonts w:eastAsia="Times New Roman"/>
          <w:szCs w:val="24"/>
          <w:lang w:eastAsia="ru-RU"/>
        </w:rPr>
        <w:t>этажный</w:t>
      </w:r>
      <w:proofErr w:type="gramEnd"/>
      <w:r w:rsidRPr="00E712E5">
        <w:rPr>
          <w:rFonts w:eastAsia="Times New Roman"/>
          <w:szCs w:val="24"/>
          <w:lang w:eastAsia="ru-RU"/>
        </w:rPr>
        <w:t xml:space="preserve">, общая площадь 128 </w:t>
      </w:r>
      <w:proofErr w:type="spellStart"/>
      <w:r w:rsidRPr="00E712E5">
        <w:rPr>
          <w:rFonts w:eastAsia="Times New Roman"/>
          <w:szCs w:val="24"/>
          <w:lang w:eastAsia="ru-RU"/>
        </w:rPr>
        <w:t>кв.м</w:t>
      </w:r>
      <w:proofErr w:type="spellEnd"/>
      <w:r w:rsidRPr="00E712E5">
        <w:rPr>
          <w:rFonts w:eastAsia="Times New Roman"/>
          <w:szCs w:val="24"/>
          <w:lang w:eastAsia="ru-RU"/>
        </w:rPr>
        <w:t>., инв.№ Ф/1703 В, лит В, расположенное по адресу: Мурманская область, г. Мурманск, в/</w:t>
      </w:r>
      <w:proofErr w:type="gramStart"/>
      <w:r w:rsidRPr="00E712E5">
        <w:rPr>
          <w:rFonts w:eastAsia="Times New Roman"/>
          <w:szCs w:val="24"/>
          <w:lang w:eastAsia="ru-RU"/>
        </w:rPr>
        <w:t>г</w:t>
      </w:r>
      <w:proofErr w:type="gramEnd"/>
      <w:r w:rsidRPr="00E712E5">
        <w:rPr>
          <w:rFonts w:eastAsia="Times New Roman"/>
          <w:szCs w:val="24"/>
          <w:lang w:eastAsia="ru-RU"/>
        </w:rPr>
        <w:t xml:space="preserve"> №2/3;</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r w:rsidRPr="00E712E5">
        <w:rPr>
          <w:rFonts w:eastAsia="Times New Roman"/>
          <w:szCs w:val="24"/>
          <w:lang w:eastAsia="ru-RU"/>
        </w:rPr>
        <w:t xml:space="preserve">-склад, назначение нежилое, 1-этажное, общая площадь 62 </w:t>
      </w:r>
      <w:proofErr w:type="spellStart"/>
      <w:r w:rsidRPr="00E712E5">
        <w:rPr>
          <w:rFonts w:eastAsia="Times New Roman"/>
          <w:szCs w:val="24"/>
          <w:lang w:eastAsia="ru-RU"/>
        </w:rPr>
        <w:t>кв.м</w:t>
      </w:r>
      <w:proofErr w:type="spellEnd"/>
      <w:r w:rsidRPr="00E712E5">
        <w:rPr>
          <w:rFonts w:eastAsia="Times New Roman"/>
          <w:szCs w:val="24"/>
          <w:lang w:eastAsia="ru-RU"/>
        </w:rPr>
        <w:t>., инв. №Ф/1703 Г, расположенное по адресу: Мурманская область, г. Мурманск, в/</w:t>
      </w:r>
      <w:proofErr w:type="gramStart"/>
      <w:r w:rsidRPr="00E712E5">
        <w:rPr>
          <w:rFonts w:eastAsia="Times New Roman"/>
          <w:szCs w:val="24"/>
          <w:lang w:eastAsia="ru-RU"/>
        </w:rPr>
        <w:t>г</w:t>
      </w:r>
      <w:proofErr w:type="gramEnd"/>
      <w:r w:rsidRPr="00E712E5">
        <w:rPr>
          <w:rFonts w:eastAsia="Times New Roman"/>
          <w:szCs w:val="24"/>
          <w:lang w:eastAsia="ru-RU"/>
        </w:rPr>
        <w:t xml:space="preserve"> №2/3; </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r w:rsidRPr="00E712E5">
        <w:rPr>
          <w:rFonts w:eastAsia="Times New Roman"/>
          <w:szCs w:val="24"/>
          <w:lang w:eastAsia="ru-RU"/>
        </w:rPr>
        <w:t xml:space="preserve">далее именуемые Объекты, и земельный участок с кадастровым номером 51:20:0002125:2801, площадью 5 680 </w:t>
      </w:r>
      <w:proofErr w:type="spellStart"/>
      <w:r w:rsidRPr="00E712E5">
        <w:rPr>
          <w:rFonts w:eastAsia="Times New Roman"/>
          <w:szCs w:val="24"/>
          <w:lang w:eastAsia="ru-RU"/>
        </w:rPr>
        <w:t>кв.м</w:t>
      </w:r>
      <w:proofErr w:type="spellEnd"/>
      <w:r w:rsidRPr="00E712E5">
        <w:rPr>
          <w:rFonts w:eastAsia="Times New Roman"/>
          <w:szCs w:val="24"/>
          <w:lang w:eastAsia="ru-RU"/>
        </w:rPr>
        <w:t>. местоположение: Мурманская обл., МО г. Мурманск, просп. Кирова, далее именуемое Земельный участок, при совместном упоминании именуемое  Имущество</w:t>
      </w:r>
      <w:r w:rsidRPr="00E712E5">
        <w:rPr>
          <w:rFonts w:eastAsia="Times New Roman"/>
          <w:bCs/>
          <w:szCs w:val="24"/>
          <w:lang w:eastAsia="ru-RU"/>
        </w:rPr>
        <w:t>.</w:t>
      </w:r>
    </w:p>
    <w:p w:rsidR="00E712E5" w:rsidRPr="00E712E5" w:rsidRDefault="00E712E5" w:rsidP="00E712E5">
      <w:pPr>
        <w:ind w:right="43" w:firstLine="284"/>
        <w:jc w:val="both"/>
        <w:rPr>
          <w:rFonts w:eastAsia="Times New Roman"/>
          <w:szCs w:val="24"/>
          <w:lang w:eastAsia="ru-RU"/>
        </w:rPr>
      </w:pPr>
      <w:r w:rsidRPr="00E712E5">
        <w:rPr>
          <w:rFonts w:eastAsia="Times New Roman"/>
          <w:szCs w:val="24"/>
          <w:lang w:eastAsia="ru-RU"/>
        </w:rPr>
        <w:t xml:space="preserve">1.2. Продавец </w:t>
      </w:r>
      <w:r w:rsidRPr="00E712E5">
        <w:rPr>
          <w:rFonts w:eastAsia="Times New Roman"/>
          <w:bCs/>
          <w:szCs w:val="24"/>
          <w:lang w:eastAsia="ru-RU"/>
        </w:rPr>
        <w:t xml:space="preserve">в соответствии с настоящим договором </w:t>
      </w:r>
      <w:r w:rsidRPr="00E712E5">
        <w:rPr>
          <w:rFonts w:eastAsia="Times New Roman"/>
          <w:szCs w:val="24"/>
          <w:lang w:eastAsia="ru-RU"/>
        </w:rPr>
        <w:t>продал, а Покупатель купил на условиях, изложенных в настоящем Договоре, недвижимое имущество – задание казармы, овощехранилища и склада, расположенные по адресу:</w:t>
      </w:r>
      <w:r w:rsidRPr="00E712E5">
        <w:rPr>
          <w:rFonts w:eastAsia="Times New Roman"/>
          <w:bCs/>
          <w:szCs w:val="24"/>
          <w:lang w:eastAsia="ru-RU"/>
        </w:rPr>
        <w:t xml:space="preserve"> </w:t>
      </w:r>
      <w:r w:rsidRPr="00E712E5">
        <w:rPr>
          <w:rFonts w:eastAsia="Times New Roman"/>
          <w:szCs w:val="24"/>
          <w:lang w:eastAsia="ru-RU"/>
        </w:rPr>
        <w:t xml:space="preserve"> Мурманская область, г. Мурманск, в/</w:t>
      </w:r>
      <w:proofErr w:type="gramStart"/>
      <w:r w:rsidRPr="00E712E5">
        <w:rPr>
          <w:rFonts w:eastAsia="Times New Roman"/>
          <w:szCs w:val="24"/>
          <w:lang w:eastAsia="ru-RU"/>
        </w:rPr>
        <w:t>г</w:t>
      </w:r>
      <w:proofErr w:type="gramEnd"/>
      <w:r w:rsidRPr="00E712E5">
        <w:rPr>
          <w:rFonts w:eastAsia="Times New Roman"/>
          <w:szCs w:val="24"/>
          <w:lang w:eastAsia="ru-RU"/>
        </w:rPr>
        <w:t xml:space="preserve"> №2/3 и земельный участок с кадастровым номером 51:20:0002125:2801, площадью 5 680 </w:t>
      </w:r>
      <w:proofErr w:type="spellStart"/>
      <w:r w:rsidRPr="00E712E5">
        <w:rPr>
          <w:rFonts w:eastAsia="Times New Roman"/>
          <w:szCs w:val="24"/>
          <w:lang w:eastAsia="ru-RU"/>
        </w:rPr>
        <w:t>кв.м</w:t>
      </w:r>
      <w:proofErr w:type="spellEnd"/>
      <w:r w:rsidRPr="00E712E5">
        <w:rPr>
          <w:rFonts w:eastAsia="Times New Roman"/>
          <w:szCs w:val="24"/>
          <w:lang w:eastAsia="ru-RU"/>
        </w:rPr>
        <w:t>., местоположение Мурманская обл., МО г. Мурманск, просп. Кирова.</w:t>
      </w:r>
    </w:p>
    <w:p w:rsidR="00E712E5" w:rsidRPr="00E712E5" w:rsidRDefault="00E712E5" w:rsidP="00E712E5">
      <w:pPr>
        <w:autoSpaceDE w:val="0"/>
        <w:autoSpaceDN w:val="0"/>
        <w:adjustRightInd w:val="0"/>
        <w:ind w:firstLine="284"/>
        <w:jc w:val="both"/>
        <w:rPr>
          <w:rFonts w:eastAsia="Calibri"/>
          <w:szCs w:val="24"/>
        </w:rPr>
      </w:pPr>
      <w:r w:rsidRPr="00E712E5">
        <w:rPr>
          <w:rFonts w:eastAsia="Calibri"/>
          <w:szCs w:val="24"/>
        </w:rPr>
        <w:t xml:space="preserve">Право собственности Мурманской области на Имущество подтверждается   свидетельствами   о   государственной   регистрации   права собственности серии 51-АВ № 411294  от 10.01.2014 </w:t>
      </w:r>
      <w:r w:rsidRPr="00E712E5">
        <w:rPr>
          <w:rFonts w:eastAsia="Calibri"/>
          <w:szCs w:val="24"/>
        </w:rPr>
        <w:lastRenderedPageBreak/>
        <w:t xml:space="preserve">года, серия 51-АВ № 411212 от 24.01.2014 года, серия 51-АВ № 411213 от 24.01.2014 и серия 51-АВ № 505608 от 01.06.2015 года выданными Управлением </w:t>
      </w:r>
      <w:proofErr w:type="spellStart"/>
      <w:r w:rsidRPr="00E712E5">
        <w:rPr>
          <w:rFonts w:eastAsia="Calibri"/>
          <w:szCs w:val="24"/>
        </w:rPr>
        <w:t>Росреестра</w:t>
      </w:r>
      <w:proofErr w:type="spellEnd"/>
      <w:r w:rsidRPr="00E712E5">
        <w:rPr>
          <w:rFonts w:eastAsia="Calibri"/>
          <w:szCs w:val="24"/>
        </w:rPr>
        <w:t xml:space="preserve"> по Мурманской области.</w:t>
      </w:r>
    </w:p>
    <w:p w:rsidR="00E712E5" w:rsidRPr="00E712E5" w:rsidRDefault="00E712E5" w:rsidP="00E712E5">
      <w:pPr>
        <w:ind w:right="43" w:firstLine="284"/>
        <w:jc w:val="both"/>
        <w:rPr>
          <w:rFonts w:eastAsia="Times New Roman"/>
          <w:szCs w:val="24"/>
          <w:lang w:eastAsia="ru-RU"/>
        </w:rPr>
      </w:pPr>
      <w:r w:rsidRPr="00E712E5">
        <w:rPr>
          <w:rFonts w:eastAsia="Times New Roman"/>
          <w:szCs w:val="24"/>
          <w:lang w:eastAsia="ru-RU"/>
        </w:rPr>
        <w:t>1.3. Продавец</w:t>
      </w:r>
      <w:r w:rsidRPr="00E712E5">
        <w:rPr>
          <w:rFonts w:eastAsia="Times New Roman"/>
          <w:bCs/>
          <w:szCs w:val="24"/>
          <w:lang w:eastAsia="ru-RU"/>
        </w:rPr>
        <w:t xml:space="preserve"> </w:t>
      </w:r>
      <w:r w:rsidRPr="00E712E5">
        <w:rPr>
          <w:rFonts w:eastAsia="Times New Roman"/>
          <w:szCs w:val="24"/>
          <w:lang w:eastAsia="ru-RU"/>
        </w:rPr>
        <w:t>продает Имущество</w:t>
      </w:r>
      <w:r w:rsidRPr="00E712E5">
        <w:rPr>
          <w:rFonts w:eastAsia="Times New Roman"/>
          <w:bCs/>
          <w:szCs w:val="24"/>
          <w:lang w:eastAsia="ru-RU"/>
        </w:rPr>
        <w:t xml:space="preserve"> </w:t>
      </w:r>
      <w:r w:rsidRPr="00E712E5">
        <w:rPr>
          <w:rFonts w:eastAsia="Times New Roman"/>
          <w:szCs w:val="24"/>
          <w:lang w:eastAsia="ru-RU"/>
        </w:rPr>
        <w:t xml:space="preserve">в его нынешнем виде,  Покупатель претензий к состоянию </w:t>
      </w:r>
      <w:r w:rsidRPr="00E712E5">
        <w:rPr>
          <w:rFonts w:eastAsia="Times New Roman"/>
          <w:bCs/>
          <w:szCs w:val="24"/>
          <w:lang w:eastAsia="ru-RU"/>
        </w:rPr>
        <w:t>Имущества не</w:t>
      </w:r>
      <w:r w:rsidRPr="00E712E5">
        <w:rPr>
          <w:rFonts w:eastAsia="Times New Roman"/>
          <w:szCs w:val="24"/>
          <w:lang w:eastAsia="ru-RU"/>
        </w:rPr>
        <w:t xml:space="preserve"> имеет.</w:t>
      </w:r>
    </w:p>
    <w:p w:rsidR="00E712E5" w:rsidRPr="00E712E5" w:rsidRDefault="00E712E5" w:rsidP="00E712E5">
      <w:pPr>
        <w:ind w:right="43" w:firstLine="284"/>
        <w:jc w:val="both"/>
        <w:rPr>
          <w:rFonts w:eastAsia="Times New Roman"/>
          <w:szCs w:val="24"/>
          <w:lang w:eastAsia="ru-RU"/>
        </w:rPr>
      </w:pPr>
    </w:p>
    <w:p w:rsidR="00E712E5" w:rsidRPr="00E712E5" w:rsidRDefault="00E712E5" w:rsidP="00E712E5">
      <w:pPr>
        <w:keepNext/>
        <w:spacing w:before="240" w:after="60"/>
        <w:ind w:firstLine="284"/>
        <w:outlineLvl w:val="1"/>
        <w:rPr>
          <w:rFonts w:eastAsia="Times New Roman"/>
          <w:bCs/>
          <w:i/>
          <w:iCs/>
          <w:sz w:val="28"/>
          <w:szCs w:val="24"/>
          <w:u w:val="single"/>
          <w:lang w:val="x-none" w:eastAsia="x-none"/>
        </w:rPr>
      </w:pPr>
      <w:r w:rsidRPr="00E712E5">
        <w:rPr>
          <w:rFonts w:eastAsia="Times New Roman"/>
          <w:bCs/>
          <w:i/>
          <w:iCs/>
          <w:sz w:val="28"/>
          <w:szCs w:val="24"/>
          <w:u w:val="single"/>
          <w:lang w:val="x-none" w:eastAsia="x-none"/>
        </w:rPr>
        <w:t>II. СРОК ДЕЙСТВИЯ ДОГОВОРА</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r w:rsidRPr="00E712E5">
        <w:rPr>
          <w:rFonts w:eastAsia="Times New Roman"/>
          <w:szCs w:val="24"/>
          <w:lang w:eastAsia="ru-RU"/>
        </w:rPr>
        <w:t>2.1. Настоящий Договор действует между сторонами с момента его подписания до полного исполнения сторонами своих обязательств.</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p>
    <w:p w:rsidR="00E712E5" w:rsidRPr="00E712E5" w:rsidRDefault="00E712E5" w:rsidP="00E712E5">
      <w:pPr>
        <w:keepNext/>
        <w:spacing w:before="240" w:after="60"/>
        <w:ind w:firstLine="284"/>
        <w:outlineLvl w:val="1"/>
        <w:rPr>
          <w:rFonts w:eastAsia="Times New Roman"/>
          <w:bCs/>
          <w:i/>
          <w:iCs/>
          <w:sz w:val="28"/>
          <w:szCs w:val="24"/>
          <w:u w:val="single"/>
          <w:lang w:val="x-none" w:eastAsia="x-none"/>
        </w:rPr>
      </w:pPr>
      <w:r w:rsidRPr="00E712E5">
        <w:rPr>
          <w:rFonts w:eastAsia="Times New Roman"/>
          <w:bCs/>
          <w:i/>
          <w:iCs/>
          <w:sz w:val="28"/>
          <w:szCs w:val="24"/>
          <w:u w:val="single"/>
          <w:lang w:val="x-none" w:eastAsia="x-none"/>
        </w:rPr>
        <w:t>III. ЦЕНА ПРОДАЖИ ИМУЩЕСТВА И ПОРЯДОК РАСЧЕТОВ</w:t>
      </w:r>
    </w:p>
    <w:p w:rsidR="00E712E5" w:rsidRPr="00E712E5" w:rsidRDefault="00E712E5" w:rsidP="00E712E5">
      <w:pPr>
        <w:autoSpaceDE w:val="0"/>
        <w:autoSpaceDN w:val="0"/>
        <w:adjustRightInd w:val="0"/>
        <w:ind w:firstLine="540"/>
        <w:jc w:val="both"/>
        <w:rPr>
          <w:rFonts w:eastAsia="Times New Roman"/>
          <w:szCs w:val="24"/>
          <w:lang w:eastAsia="ru-RU"/>
        </w:rPr>
      </w:pPr>
      <w:r w:rsidRPr="00E712E5">
        <w:rPr>
          <w:rFonts w:eastAsia="Times New Roman"/>
          <w:szCs w:val="24"/>
          <w:lang w:eastAsia="ru-RU"/>
        </w:rPr>
        <w:t xml:space="preserve"> 3.1. Цена Имущества составляет _______________ руб. ________ коп</w:t>
      </w:r>
      <w:proofErr w:type="gramStart"/>
      <w:r w:rsidRPr="00E712E5">
        <w:rPr>
          <w:rFonts w:eastAsia="Times New Roman"/>
          <w:szCs w:val="24"/>
          <w:lang w:eastAsia="ru-RU"/>
        </w:rPr>
        <w:t>.(</w:t>
      </w:r>
      <w:proofErr w:type="gramEnd"/>
      <w:r w:rsidRPr="00E712E5">
        <w:rPr>
          <w:rFonts w:eastAsia="Times New Roman"/>
          <w:szCs w:val="24"/>
          <w:lang w:eastAsia="ru-RU"/>
        </w:rPr>
        <w:t>____________________________________ руб. 00 коп.), без учета НДС.</w:t>
      </w:r>
    </w:p>
    <w:p w:rsidR="00E712E5" w:rsidRPr="00E712E5" w:rsidRDefault="00E712E5" w:rsidP="00E712E5">
      <w:pPr>
        <w:autoSpaceDE w:val="0"/>
        <w:autoSpaceDN w:val="0"/>
        <w:adjustRightInd w:val="0"/>
        <w:ind w:firstLine="540"/>
        <w:jc w:val="both"/>
        <w:rPr>
          <w:rFonts w:eastAsia="Times New Roman"/>
          <w:szCs w:val="24"/>
          <w:lang w:eastAsia="ru-RU"/>
        </w:rPr>
      </w:pPr>
      <w:r w:rsidRPr="00E712E5">
        <w:rPr>
          <w:rFonts w:eastAsia="Times New Roman"/>
          <w:szCs w:val="24"/>
          <w:lang w:eastAsia="ru-RU"/>
        </w:rPr>
        <w:t xml:space="preserve">Указанная цена установлена в результате  продажи имущества по средствам публичного предложения  (протокол   № ____ </w:t>
      </w:r>
      <w:proofErr w:type="gramStart"/>
      <w:r w:rsidRPr="00E712E5">
        <w:rPr>
          <w:rFonts w:eastAsia="Times New Roman"/>
          <w:szCs w:val="24"/>
          <w:lang w:eastAsia="ru-RU"/>
        </w:rPr>
        <w:t>от</w:t>
      </w:r>
      <w:proofErr w:type="gramEnd"/>
      <w:r w:rsidRPr="00E712E5">
        <w:rPr>
          <w:rFonts w:eastAsia="Times New Roman"/>
          <w:szCs w:val="24"/>
          <w:lang w:eastAsia="ru-RU"/>
        </w:rPr>
        <w:t xml:space="preserve"> _____________), является окончательной и изменениям не подлежит. </w:t>
      </w:r>
    </w:p>
    <w:p w:rsidR="00E712E5" w:rsidRPr="00E712E5" w:rsidRDefault="00E712E5" w:rsidP="00E712E5">
      <w:pPr>
        <w:autoSpaceDE w:val="0"/>
        <w:autoSpaceDN w:val="0"/>
        <w:adjustRightInd w:val="0"/>
        <w:jc w:val="both"/>
        <w:rPr>
          <w:rFonts w:eastAsia="Calibri"/>
          <w:szCs w:val="24"/>
        </w:rPr>
      </w:pPr>
      <w:r w:rsidRPr="00E712E5">
        <w:rPr>
          <w:rFonts w:eastAsia="Calibri"/>
          <w:szCs w:val="24"/>
        </w:rPr>
        <w:t xml:space="preserve">    3.2. Задаток в размере </w:t>
      </w:r>
      <w:r w:rsidR="00DC4A3D">
        <w:rPr>
          <w:rFonts w:eastAsia="Calibri"/>
          <w:szCs w:val="24"/>
        </w:rPr>
        <w:t xml:space="preserve"> </w:t>
      </w:r>
      <w:r w:rsidR="00DC4A3D" w:rsidRPr="00DC4A3D">
        <w:rPr>
          <w:rFonts w:eastAsia="Calibri"/>
          <w:color w:val="000000"/>
        </w:rPr>
        <w:t>3 793 000 (Три миллиона семьсот девяносто три тысячи) руб</w:t>
      </w:r>
      <w:r w:rsidRPr="00E712E5">
        <w:rPr>
          <w:rFonts w:eastAsia="Calibri"/>
          <w:szCs w:val="24"/>
        </w:rPr>
        <w:t>. 00 коп</w:t>
      </w:r>
      <w:proofErr w:type="gramStart"/>
      <w:r w:rsidRPr="00E712E5">
        <w:rPr>
          <w:rFonts w:eastAsia="Calibri"/>
          <w:szCs w:val="24"/>
        </w:rPr>
        <w:t xml:space="preserve">., </w:t>
      </w:r>
      <w:proofErr w:type="gramEnd"/>
      <w:r w:rsidRPr="00E712E5">
        <w:rPr>
          <w:rFonts w:eastAsia="Calibri"/>
          <w:szCs w:val="24"/>
        </w:rPr>
        <w:t>внесенный   Покупателем   ранее  в   соответствии  с  условиями  договора о задатке, засчитывается в счет оплаты приватизируемого имущества указанного в п. 1.1 договора.</w:t>
      </w:r>
    </w:p>
    <w:p w:rsidR="00E712E5" w:rsidRPr="00E712E5" w:rsidRDefault="00E712E5" w:rsidP="00E712E5">
      <w:pPr>
        <w:autoSpaceDE w:val="0"/>
        <w:autoSpaceDN w:val="0"/>
        <w:adjustRightInd w:val="0"/>
        <w:jc w:val="both"/>
        <w:rPr>
          <w:rFonts w:eastAsia="Calibri"/>
          <w:szCs w:val="24"/>
        </w:rPr>
      </w:pPr>
      <w:bookmarkStart w:id="5" w:name="Par59"/>
      <w:bookmarkEnd w:id="5"/>
      <w:r w:rsidRPr="00E712E5">
        <w:rPr>
          <w:rFonts w:eastAsia="Calibri"/>
          <w:szCs w:val="24"/>
        </w:rPr>
        <w:t xml:space="preserve">    3.3.  Покупатель  обязан  произвести оплату оставшейся суммы  в размере _________________________________ руб. __________ коп</w:t>
      </w:r>
      <w:proofErr w:type="gramStart"/>
      <w:r w:rsidRPr="00E712E5">
        <w:rPr>
          <w:rFonts w:eastAsia="Calibri"/>
          <w:szCs w:val="24"/>
        </w:rPr>
        <w:t>.</w:t>
      </w:r>
      <w:proofErr w:type="gramEnd"/>
      <w:r w:rsidRPr="00E712E5">
        <w:rPr>
          <w:rFonts w:eastAsia="Calibri"/>
          <w:szCs w:val="24"/>
        </w:rPr>
        <w:t xml:space="preserve"> (___________ </w:t>
      </w:r>
      <w:proofErr w:type="gramStart"/>
      <w:r w:rsidRPr="00E712E5">
        <w:rPr>
          <w:rFonts w:eastAsia="Calibri"/>
          <w:szCs w:val="24"/>
        </w:rPr>
        <w:t>р</w:t>
      </w:r>
      <w:proofErr w:type="gramEnd"/>
      <w:r w:rsidRPr="00E712E5">
        <w:rPr>
          <w:rFonts w:eastAsia="Calibri"/>
          <w:szCs w:val="24"/>
        </w:rPr>
        <w:t>уб. _______ коп.) в течение 15 календарных дней с момента подписания настоящего договора.</w:t>
      </w:r>
    </w:p>
    <w:p w:rsidR="00E712E5" w:rsidRPr="00E712E5" w:rsidRDefault="00E712E5" w:rsidP="00E712E5">
      <w:pPr>
        <w:jc w:val="both"/>
        <w:rPr>
          <w:rFonts w:eastAsia="Times New Roman"/>
          <w:szCs w:val="24"/>
          <w:lang w:eastAsia="ru-RU"/>
        </w:rPr>
      </w:pPr>
      <w:r w:rsidRPr="00E712E5">
        <w:rPr>
          <w:rFonts w:eastAsia="Times New Roman"/>
          <w:szCs w:val="24"/>
          <w:lang w:eastAsia="ru-RU"/>
        </w:rPr>
        <w:t xml:space="preserve">Указанная сумма перечисляется на расчетный счет </w:t>
      </w:r>
      <w:bookmarkStart w:id="6" w:name="Par63"/>
      <w:bookmarkEnd w:id="6"/>
      <w:r w:rsidRPr="00E712E5">
        <w:rPr>
          <w:rFonts w:eastAsia="Times New Roman"/>
          <w:szCs w:val="24"/>
          <w:lang w:eastAsia="ru-RU"/>
        </w:rPr>
        <w:t xml:space="preserve"> указанный Продавцом.</w:t>
      </w:r>
    </w:p>
    <w:p w:rsidR="00E712E5" w:rsidRPr="00E712E5" w:rsidRDefault="00E712E5" w:rsidP="00E712E5">
      <w:pPr>
        <w:rPr>
          <w:rFonts w:eastAsia="Times New Roman"/>
          <w:szCs w:val="24"/>
          <w:lang w:eastAsia="ru-RU"/>
        </w:rPr>
      </w:pPr>
      <w:r w:rsidRPr="00E712E5">
        <w:rPr>
          <w:rFonts w:eastAsia="Times New Roman"/>
          <w:szCs w:val="24"/>
          <w:lang w:eastAsia="ru-RU"/>
        </w:rPr>
        <w:t>УФК по Мурманской области (Министерство имущественных отношений Мурманской области  л/</w:t>
      </w:r>
      <w:proofErr w:type="spellStart"/>
      <w:proofErr w:type="gramStart"/>
      <w:r w:rsidRPr="00E712E5">
        <w:rPr>
          <w:rFonts w:eastAsia="Times New Roman"/>
          <w:szCs w:val="24"/>
          <w:lang w:eastAsia="ru-RU"/>
        </w:rPr>
        <w:t>c</w:t>
      </w:r>
      <w:proofErr w:type="gramEnd"/>
      <w:r w:rsidRPr="00E712E5">
        <w:rPr>
          <w:rFonts w:eastAsia="Times New Roman"/>
          <w:szCs w:val="24"/>
          <w:lang w:eastAsia="ru-RU"/>
        </w:rPr>
        <w:t>ч</w:t>
      </w:r>
      <w:proofErr w:type="spellEnd"/>
      <w:r w:rsidRPr="00E712E5">
        <w:rPr>
          <w:rFonts w:eastAsia="Times New Roman"/>
          <w:szCs w:val="24"/>
          <w:lang w:eastAsia="ru-RU"/>
        </w:rPr>
        <w:t xml:space="preserve"> 04492001100)</w:t>
      </w:r>
    </w:p>
    <w:p w:rsidR="00DC4A3D" w:rsidRDefault="00E712E5" w:rsidP="00E712E5">
      <w:pPr>
        <w:rPr>
          <w:rFonts w:eastAsia="Times New Roman"/>
          <w:szCs w:val="24"/>
          <w:lang w:eastAsia="ru-RU"/>
        </w:rPr>
      </w:pPr>
      <w:r w:rsidRPr="00E712E5">
        <w:rPr>
          <w:rFonts w:eastAsia="Times New Roman"/>
          <w:szCs w:val="24"/>
          <w:lang w:eastAsia="ru-RU"/>
        </w:rPr>
        <w:t xml:space="preserve">ИНН 5190800097  </w:t>
      </w:r>
    </w:p>
    <w:p w:rsidR="00DC4A3D" w:rsidRDefault="00E712E5" w:rsidP="00E712E5">
      <w:pPr>
        <w:rPr>
          <w:rFonts w:eastAsia="Times New Roman"/>
          <w:szCs w:val="24"/>
          <w:lang w:eastAsia="ru-RU"/>
        </w:rPr>
      </w:pPr>
      <w:r w:rsidRPr="00E712E5">
        <w:rPr>
          <w:rFonts w:eastAsia="Times New Roman"/>
          <w:szCs w:val="24"/>
          <w:lang w:eastAsia="ru-RU"/>
        </w:rPr>
        <w:t xml:space="preserve">КПП 519001001                </w:t>
      </w:r>
    </w:p>
    <w:p w:rsidR="00E712E5" w:rsidRPr="00E712E5" w:rsidRDefault="00E712E5" w:rsidP="00E712E5">
      <w:pPr>
        <w:rPr>
          <w:rFonts w:eastAsia="Times New Roman"/>
          <w:szCs w:val="24"/>
          <w:lang w:eastAsia="ru-RU"/>
        </w:rPr>
      </w:pPr>
      <w:r w:rsidRPr="00E712E5">
        <w:rPr>
          <w:rFonts w:eastAsia="Times New Roman"/>
          <w:szCs w:val="24"/>
          <w:lang w:eastAsia="ru-RU"/>
        </w:rPr>
        <w:t xml:space="preserve">ОКТМО 47701000 </w:t>
      </w:r>
      <w:r w:rsidRPr="00E712E5">
        <w:rPr>
          <w:rFonts w:eastAsia="Times New Roman"/>
          <w:i/>
          <w:szCs w:val="24"/>
          <w:lang w:eastAsia="ru-RU"/>
        </w:rPr>
        <w:t xml:space="preserve"> </w:t>
      </w:r>
    </w:p>
    <w:p w:rsidR="00E712E5" w:rsidRPr="00E712E5" w:rsidRDefault="00E712E5" w:rsidP="00E712E5">
      <w:pPr>
        <w:rPr>
          <w:rFonts w:eastAsia="Times New Roman"/>
          <w:szCs w:val="24"/>
          <w:lang w:eastAsia="ru-RU"/>
        </w:rPr>
      </w:pPr>
      <w:proofErr w:type="gramStart"/>
      <w:r w:rsidRPr="00E712E5">
        <w:rPr>
          <w:rFonts w:eastAsia="Times New Roman"/>
          <w:szCs w:val="24"/>
          <w:lang w:eastAsia="ru-RU"/>
        </w:rPr>
        <w:t>р</w:t>
      </w:r>
      <w:proofErr w:type="gramEnd"/>
      <w:r w:rsidRPr="00E712E5">
        <w:rPr>
          <w:rFonts w:eastAsia="Times New Roman"/>
          <w:szCs w:val="24"/>
          <w:lang w:eastAsia="ru-RU"/>
        </w:rPr>
        <w:t>/</w:t>
      </w:r>
      <w:proofErr w:type="spellStart"/>
      <w:r w:rsidRPr="00E712E5">
        <w:rPr>
          <w:rFonts w:eastAsia="Times New Roman"/>
          <w:szCs w:val="24"/>
          <w:lang w:eastAsia="ru-RU"/>
        </w:rPr>
        <w:t>сч</w:t>
      </w:r>
      <w:proofErr w:type="spellEnd"/>
      <w:r w:rsidRPr="00E712E5">
        <w:rPr>
          <w:rFonts w:eastAsia="Times New Roman"/>
          <w:szCs w:val="24"/>
          <w:lang w:eastAsia="ru-RU"/>
        </w:rPr>
        <w:t xml:space="preserve"> № 40101810000000010005  ОТДЕЛЕНИЕ МУРМАНСК  Г.МУРМАНСК</w:t>
      </w:r>
    </w:p>
    <w:p w:rsidR="00E712E5" w:rsidRPr="00E712E5" w:rsidRDefault="00E712E5" w:rsidP="00E712E5">
      <w:pPr>
        <w:rPr>
          <w:rFonts w:eastAsia="Times New Roman"/>
          <w:szCs w:val="24"/>
          <w:lang w:eastAsia="ru-RU"/>
        </w:rPr>
      </w:pPr>
      <w:r w:rsidRPr="00E712E5">
        <w:rPr>
          <w:rFonts w:eastAsia="Times New Roman"/>
          <w:szCs w:val="24"/>
          <w:lang w:eastAsia="ru-RU"/>
        </w:rPr>
        <w:t>БИК 044705001</w:t>
      </w:r>
    </w:p>
    <w:p w:rsidR="00E712E5" w:rsidRPr="00E712E5" w:rsidRDefault="00E712E5" w:rsidP="00E712E5">
      <w:pPr>
        <w:rPr>
          <w:rFonts w:eastAsia="Times New Roman"/>
          <w:szCs w:val="24"/>
          <w:lang w:eastAsia="ru-RU"/>
        </w:rPr>
      </w:pPr>
      <w:r w:rsidRPr="00E712E5">
        <w:rPr>
          <w:rFonts w:eastAsia="Times New Roman"/>
          <w:szCs w:val="24"/>
          <w:lang w:eastAsia="ru-RU"/>
        </w:rPr>
        <w:t>КБК 81011402023020000410 (для зачисления денежных средств за Объекты)</w:t>
      </w:r>
    </w:p>
    <w:p w:rsidR="00E712E5" w:rsidRPr="00E712E5" w:rsidRDefault="00E712E5" w:rsidP="00E712E5">
      <w:pPr>
        <w:rPr>
          <w:rFonts w:eastAsia="Times New Roman"/>
          <w:szCs w:val="24"/>
          <w:lang w:eastAsia="ru-RU"/>
        </w:rPr>
      </w:pPr>
      <w:r w:rsidRPr="00E712E5">
        <w:rPr>
          <w:rFonts w:eastAsia="Times New Roman"/>
          <w:szCs w:val="24"/>
          <w:lang w:eastAsia="ru-RU"/>
        </w:rPr>
        <w:t>КБК 81011406022020000430 (для зачисления денежных средств за Земельный участок)</w:t>
      </w:r>
    </w:p>
    <w:p w:rsidR="00E712E5" w:rsidRPr="00E712E5" w:rsidRDefault="00E712E5" w:rsidP="00E712E5">
      <w:pPr>
        <w:ind w:firstLine="284"/>
        <w:rPr>
          <w:rFonts w:eastAsia="Times New Roman"/>
          <w:szCs w:val="24"/>
          <w:lang w:eastAsia="ru-RU"/>
        </w:rPr>
      </w:pPr>
      <w:r w:rsidRPr="00E712E5">
        <w:rPr>
          <w:rFonts w:eastAsia="Times New Roman"/>
          <w:szCs w:val="24"/>
          <w:lang w:eastAsia="ru-RU"/>
        </w:rPr>
        <w:t xml:space="preserve">3.4. Покупатель обязан в течение 3 банковских дней с момента оплаты суммы, указанной в </w:t>
      </w:r>
      <w:hyperlink w:anchor="Par59" w:history="1">
        <w:r w:rsidRPr="00E712E5">
          <w:rPr>
            <w:rFonts w:eastAsia="Times New Roman"/>
            <w:szCs w:val="24"/>
            <w:lang w:eastAsia="ru-RU"/>
          </w:rPr>
          <w:t>п.</w:t>
        </w:r>
      </w:hyperlink>
      <w:r w:rsidRPr="00E712E5">
        <w:rPr>
          <w:rFonts w:eastAsia="Times New Roman"/>
          <w:szCs w:val="24"/>
          <w:lang w:eastAsia="ru-RU"/>
        </w:rPr>
        <w:t xml:space="preserve"> 3.3 настоящего договора, представить Продавцу платежное поручение (квитанцию) об оплате с отметкой банка о перечислении средств.</w:t>
      </w:r>
    </w:p>
    <w:p w:rsidR="00E712E5" w:rsidRPr="00E712E5" w:rsidRDefault="00E712E5" w:rsidP="00E712E5">
      <w:pPr>
        <w:keepNext/>
        <w:spacing w:before="240" w:after="60"/>
        <w:ind w:firstLine="284"/>
        <w:outlineLvl w:val="1"/>
        <w:rPr>
          <w:rFonts w:eastAsia="Times New Roman"/>
          <w:bCs/>
          <w:i/>
          <w:iCs/>
          <w:sz w:val="28"/>
          <w:szCs w:val="24"/>
          <w:u w:val="single"/>
          <w:lang w:val="x-none" w:eastAsia="x-none"/>
        </w:rPr>
      </w:pPr>
      <w:r w:rsidRPr="00E712E5">
        <w:rPr>
          <w:rFonts w:eastAsia="Times New Roman"/>
          <w:bCs/>
          <w:i/>
          <w:iCs/>
          <w:sz w:val="28"/>
          <w:szCs w:val="24"/>
          <w:u w:val="single"/>
          <w:lang w:val="x-none" w:eastAsia="x-none"/>
        </w:rPr>
        <w:t>IV. ПЕРЕДАЧА ИМУЩЕСТВА</w:t>
      </w:r>
    </w:p>
    <w:p w:rsidR="00E712E5" w:rsidRPr="00E712E5" w:rsidRDefault="00E712E5" w:rsidP="00E712E5">
      <w:pPr>
        <w:widowControl w:val="0"/>
        <w:autoSpaceDE w:val="0"/>
        <w:autoSpaceDN w:val="0"/>
        <w:adjustRightInd w:val="0"/>
        <w:ind w:firstLine="540"/>
        <w:jc w:val="both"/>
        <w:rPr>
          <w:rFonts w:eastAsia="Times New Roman"/>
          <w:szCs w:val="24"/>
          <w:lang w:eastAsia="ru-RU"/>
        </w:rPr>
      </w:pPr>
      <w:r w:rsidRPr="00E712E5">
        <w:rPr>
          <w:rFonts w:eastAsia="Times New Roman"/>
          <w:szCs w:val="24"/>
          <w:lang w:eastAsia="ru-RU"/>
        </w:rPr>
        <w:t xml:space="preserve">4.1. Продавец не позднее чем через 10 рабочих дней после оплаты полной стоимости Имущества передает Покупателю указанное в </w:t>
      </w:r>
      <w:hyperlink w:anchor="Par31" w:history="1">
        <w:r w:rsidRPr="00E712E5">
          <w:rPr>
            <w:rFonts w:eastAsia="Times New Roman"/>
            <w:szCs w:val="24"/>
            <w:lang w:eastAsia="ru-RU"/>
          </w:rPr>
          <w:t>п. 1.1</w:t>
        </w:r>
      </w:hyperlink>
      <w:r w:rsidRPr="00E712E5">
        <w:rPr>
          <w:rFonts w:eastAsia="Times New Roman"/>
          <w:szCs w:val="24"/>
          <w:lang w:eastAsia="ru-RU"/>
        </w:rPr>
        <w:t xml:space="preserve"> Имущество по акту приема-передачи.</w:t>
      </w:r>
    </w:p>
    <w:p w:rsidR="00E712E5" w:rsidRPr="00E712E5" w:rsidRDefault="00E712E5" w:rsidP="00E712E5">
      <w:pPr>
        <w:widowControl w:val="0"/>
        <w:autoSpaceDE w:val="0"/>
        <w:autoSpaceDN w:val="0"/>
        <w:adjustRightInd w:val="0"/>
        <w:ind w:firstLine="540"/>
        <w:jc w:val="both"/>
        <w:rPr>
          <w:rFonts w:eastAsia="Times New Roman"/>
          <w:szCs w:val="24"/>
          <w:lang w:eastAsia="ru-RU"/>
        </w:rPr>
      </w:pPr>
      <w:r w:rsidRPr="00E712E5">
        <w:rPr>
          <w:rFonts w:eastAsia="Times New Roman"/>
          <w:szCs w:val="24"/>
          <w:lang w:eastAsia="ru-RU"/>
        </w:rPr>
        <w:t xml:space="preserve">4.2. Акт приема </w:t>
      </w:r>
      <w:proofErr w:type="gramStart"/>
      <w:r w:rsidRPr="00E712E5">
        <w:rPr>
          <w:rFonts w:eastAsia="Times New Roman"/>
          <w:szCs w:val="24"/>
          <w:lang w:eastAsia="ru-RU"/>
        </w:rPr>
        <w:t>-п</w:t>
      </w:r>
      <w:proofErr w:type="gramEnd"/>
      <w:r w:rsidRPr="00E712E5">
        <w:rPr>
          <w:rFonts w:eastAsia="Times New Roman"/>
          <w:szCs w:val="24"/>
          <w:lang w:eastAsia="ru-RU"/>
        </w:rPr>
        <w:t>ередачи недвижимого имущества подписывается уполномоченными представителями сторон. Акт приема-передачи является неотъемлемой частью настоящего Договора.</w:t>
      </w:r>
    </w:p>
    <w:p w:rsidR="00E712E5" w:rsidRPr="00E712E5" w:rsidRDefault="00E712E5" w:rsidP="00E712E5">
      <w:pPr>
        <w:widowControl w:val="0"/>
        <w:autoSpaceDE w:val="0"/>
        <w:autoSpaceDN w:val="0"/>
        <w:adjustRightInd w:val="0"/>
        <w:ind w:firstLine="540"/>
        <w:jc w:val="both"/>
        <w:rPr>
          <w:rFonts w:eastAsia="Times New Roman"/>
          <w:szCs w:val="24"/>
          <w:lang w:eastAsia="ru-RU"/>
        </w:rPr>
      </w:pPr>
      <w:r w:rsidRPr="00E712E5">
        <w:rPr>
          <w:rFonts w:eastAsia="Times New Roman"/>
          <w:szCs w:val="24"/>
          <w:lang w:eastAsia="ru-RU"/>
        </w:rPr>
        <w:t xml:space="preserve">4.3. Одновременно с передачей Имущества Продавец передает Покупателю ключи (при наличии) и комплект документов, необходимых для предоставления в Управление </w:t>
      </w:r>
      <w:proofErr w:type="spellStart"/>
      <w:r w:rsidRPr="00E712E5">
        <w:rPr>
          <w:rFonts w:eastAsia="Times New Roman"/>
          <w:szCs w:val="24"/>
          <w:lang w:eastAsia="ru-RU"/>
        </w:rPr>
        <w:t>Росреестра</w:t>
      </w:r>
      <w:proofErr w:type="spellEnd"/>
      <w:r w:rsidRPr="00E712E5">
        <w:rPr>
          <w:rFonts w:eastAsia="Times New Roman"/>
          <w:szCs w:val="24"/>
          <w:lang w:eastAsia="ru-RU"/>
        </w:rPr>
        <w:t xml:space="preserve"> по Мурманской области, для осуществления государственной регистрации сделки и перехода права собственности на недвижимое имущество от Продавца к Покупателю.</w:t>
      </w:r>
    </w:p>
    <w:p w:rsidR="00E712E5" w:rsidRPr="00E712E5" w:rsidRDefault="00E712E5" w:rsidP="00E712E5">
      <w:pPr>
        <w:jc w:val="both"/>
        <w:rPr>
          <w:rFonts w:eastAsia="Times New Roman"/>
          <w:szCs w:val="24"/>
          <w:lang w:eastAsia="ru-RU"/>
        </w:rPr>
      </w:pPr>
      <w:bookmarkStart w:id="7" w:name="Par71"/>
      <w:bookmarkEnd w:id="7"/>
    </w:p>
    <w:p w:rsidR="00E712E5" w:rsidRPr="00E712E5" w:rsidRDefault="00E712E5" w:rsidP="00E712E5">
      <w:pPr>
        <w:keepNext/>
        <w:spacing w:before="240" w:after="60"/>
        <w:ind w:firstLine="284"/>
        <w:outlineLvl w:val="1"/>
        <w:rPr>
          <w:rFonts w:eastAsia="Times New Roman"/>
          <w:bCs/>
          <w:i/>
          <w:iCs/>
          <w:sz w:val="28"/>
          <w:szCs w:val="24"/>
          <w:u w:val="single"/>
          <w:lang w:val="x-none" w:eastAsia="x-none"/>
        </w:rPr>
      </w:pPr>
      <w:r w:rsidRPr="00E712E5">
        <w:rPr>
          <w:rFonts w:eastAsia="Times New Roman"/>
          <w:bCs/>
          <w:i/>
          <w:iCs/>
          <w:sz w:val="28"/>
          <w:szCs w:val="24"/>
          <w:u w:val="single"/>
          <w:lang w:val="x-none" w:eastAsia="x-none"/>
        </w:rPr>
        <w:t>V. ОБЯЗАННОСТИ  СТОРОН</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r w:rsidRPr="00E712E5">
        <w:rPr>
          <w:rFonts w:eastAsia="Times New Roman"/>
          <w:szCs w:val="24"/>
          <w:lang w:eastAsia="ru-RU"/>
        </w:rPr>
        <w:t>5.1.  Продавец обязан:</w:t>
      </w:r>
    </w:p>
    <w:p w:rsidR="00E712E5" w:rsidRPr="00E712E5" w:rsidRDefault="00E712E5" w:rsidP="00E712E5">
      <w:pPr>
        <w:ind w:left="-360" w:firstLine="284"/>
        <w:jc w:val="both"/>
        <w:rPr>
          <w:rFonts w:eastAsia="Times New Roman"/>
          <w:szCs w:val="24"/>
          <w:lang w:val="x-none" w:eastAsia="ru-RU"/>
        </w:rPr>
      </w:pPr>
      <w:r w:rsidRPr="00E712E5">
        <w:rPr>
          <w:rFonts w:eastAsia="Times New Roman"/>
          <w:szCs w:val="24"/>
          <w:lang w:val="x-none" w:eastAsia="ru-RU"/>
        </w:rPr>
        <w:t>5.1.1. Передать Покупателю указанное Имущество по акту приема-передачи.</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r w:rsidRPr="00E712E5">
        <w:rPr>
          <w:rFonts w:eastAsia="Times New Roman"/>
          <w:szCs w:val="24"/>
          <w:lang w:eastAsia="ru-RU"/>
        </w:rPr>
        <w:lastRenderedPageBreak/>
        <w:t xml:space="preserve">5.2.  </w:t>
      </w:r>
      <w:r w:rsidRPr="00E712E5">
        <w:rPr>
          <w:rFonts w:eastAsia="Times New Roman"/>
          <w:bCs/>
          <w:szCs w:val="24"/>
          <w:lang w:eastAsia="ru-RU"/>
        </w:rPr>
        <w:t>Покупатель</w:t>
      </w:r>
      <w:r w:rsidRPr="00E712E5">
        <w:rPr>
          <w:rFonts w:eastAsia="Times New Roman"/>
          <w:szCs w:val="24"/>
          <w:lang w:eastAsia="ru-RU"/>
        </w:rPr>
        <w:t xml:space="preserve"> обязан:</w:t>
      </w:r>
    </w:p>
    <w:p w:rsidR="00E712E5" w:rsidRPr="00E712E5" w:rsidRDefault="00E712E5" w:rsidP="00E712E5">
      <w:pPr>
        <w:ind w:left="-360" w:firstLine="284"/>
        <w:jc w:val="both"/>
        <w:rPr>
          <w:rFonts w:eastAsia="Times New Roman"/>
          <w:szCs w:val="24"/>
          <w:lang w:val="x-none" w:eastAsia="ru-RU"/>
        </w:rPr>
      </w:pPr>
      <w:r w:rsidRPr="00E712E5">
        <w:rPr>
          <w:rFonts w:eastAsia="Times New Roman"/>
          <w:szCs w:val="24"/>
          <w:lang w:val="x-none" w:eastAsia="ru-RU"/>
        </w:rPr>
        <w:t xml:space="preserve">5.2.1. Оплатить Продавцу оставшуюся сумму цены продажи Имущества в установленные настоящим договором сроки путём перечисления денежных средств: </w:t>
      </w:r>
    </w:p>
    <w:p w:rsidR="00E712E5" w:rsidRPr="00E712E5" w:rsidRDefault="00E712E5" w:rsidP="00E712E5">
      <w:pPr>
        <w:ind w:left="-360" w:firstLine="284"/>
        <w:jc w:val="both"/>
        <w:rPr>
          <w:rFonts w:eastAsia="Times New Roman"/>
          <w:szCs w:val="24"/>
          <w:lang w:val="x-none" w:eastAsia="ru-RU"/>
        </w:rPr>
      </w:pPr>
      <w:r w:rsidRPr="00E712E5">
        <w:rPr>
          <w:rFonts w:eastAsia="Times New Roman"/>
          <w:szCs w:val="24"/>
          <w:lang w:val="x-none" w:eastAsia="ru-RU"/>
        </w:rPr>
        <w:t xml:space="preserve">в размере __________ (________________________) рубля 00 копеек. </w:t>
      </w:r>
    </w:p>
    <w:p w:rsidR="00E712E5" w:rsidRPr="00E712E5" w:rsidRDefault="00E712E5" w:rsidP="00E712E5">
      <w:pPr>
        <w:ind w:left="-360" w:firstLine="284"/>
        <w:jc w:val="both"/>
        <w:rPr>
          <w:rFonts w:eastAsia="Times New Roman"/>
          <w:szCs w:val="24"/>
          <w:lang w:val="x-none" w:eastAsia="ru-RU"/>
        </w:rPr>
      </w:pPr>
      <w:r w:rsidRPr="00E712E5">
        <w:rPr>
          <w:rFonts w:eastAsia="Times New Roman"/>
          <w:szCs w:val="24"/>
          <w:lang w:val="x-none" w:eastAsia="ru-RU"/>
        </w:rPr>
        <w:t>5.2.2. Принять Имущество по акту приема-передачи;</w:t>
      </w:r>
    </w:p>
    <w:p w:rsidR="00E712E5" w:rsidRPr="00E712E5" w:rsidRDefault="00E712E5" w:rsidP="00E712E5">
      <w:pPr>
        <w:ind w:left="-360" w:firstLine="284"/>
        <w:jc w:val="both"/>
        <w:rPr>
          <w:rFonts w:eastAsia="Times New Roman"/>
          <w:szCs w:val="24"/>
          <w:lang w:val="x-none" w:eastAsia="ru-RU"/>
        </w:rPr>
      </w:pPr>
      <w:r w:rsidRPr="00E712E5">
        <w:rPr>
          <w:rFonts w:eastAsia="Times New Roman"/>
          <w:szCs w:val="24"/>
          <w:lang w:val="x-none" w:eastAsia="ru-RU"/>
        </w:rPr>
        <w:t>5.2.3. После подписания договора, в 30-дневный срок, зарегистрировать право собственности на Имущество в соответствии с действующим законодательством в органе, осуществляющем государственную регистрацию прав на недвижимое имущество и сделок с ним.</w:t>
      </w:r>
    </w:p>
    <w:p w:rsidR="00E712E5" w:rsidRPr="00E712E5" w:rsidRDefault="00E712E5" w:rsidP="00E712E5">
      <w:pPr>
        <w:tabs>
          <w:tab w:val="left" w:pos="6663"/>
        </w:tabs>
        <w:ind w:left="-360"/>
        <w:jc w:val="both"/>
        <w:rPr>
          <w:rFonts w:eastAsia="Times New Roman"/>
          <w:szCs w:val="24"/>
          <w:lang w:val="x-none" w:eastAsia="ru-RU"/>
        </w:rPr>
      </w:pPr>
      <w:r w:rsidRPr="00E712E5">
        <w:rPr>
          <w:rFonts w:eastAsia="Times New Roman"/>
          <w:szCs w:val="24"/>
          <w:lang w:val="x-none" w:eastAsia="ru-RU"/>
        </w:rPr>
        <w:t xml:space="preserve">      5.2.4. После подписания </w:t>
      </w:r>
      <w:r w:rsidRPr="00E712E5">
        <w:rPr>
          <w:rFonts w:eastAsia="Times New Roman"/>
          <w:szCs w:val="24"/>
          <w:lang w:eastAsia="ru-RU"/>
        </w:rPr>
        <w:t>Акта приема-передачи</w:t>
      </w:r>
      <w:r w:rsidRPr="00E712E5">
        <w:rPr>
          <w:rFonts w:eastAsia="Times New Roman"/>
          <w:szCs w:val="24"/>
          <w:lang w:val="x-none" w:eastAsia="ru-RU"/>
        </w:rPr>
        <w:t xml:space="preserve"> принять на себя все расходы и обязательства по сохранности, эксплуатации и содержанию Имущества, оплате налогов на недвижимость, коммунальных и других услуг, а также заключить соответствующие договоры с эксплуатирующими организациями.</w:t>
      </w:r>
    </w:p>
    <w:p w:rsidR="00E712E5" w:rsidRPr="00E712E5" w:rsidRDefault="00E712E5" w:rsidP="00E712E5">
      <w:pPr>
        <w:tabs>
          <w:tab w:val="left" w:pos="6663"/>
        </w:tabs>
        <w:ind w:left="-360" w:firstLine="284"/>
        <w:jc w:val="both"/>
        <w:rPr>
          <w:rFonts w:eastAsia="Times New Roman"/>
          <w:szCs w:val="24"/>
          <w:lang w:val="x-none" w:eastAsia="ru-RU"/>
        </w:rPr>
      </w:pPr>
    </w:p>
    <w:p w:rsidR="00E712E5" w:rsidRPr="00E712E5" w:rsidRDefault="00E712E5" w:rsidP="00E712E5">
      <w:pPr>
        <w:suppressAutoHyphens/>
        <w:autoSpaceDE w:val="0"/>
        <w:autoSpaceDN w:val="0"/>
        <w:adjustRightInd w:val="0"/>
        <w:ind w:right="-2" w:firstLine="284"/>
        <w:jc w:val="both"/>
        <w:rPr>
          <w:rFonts w:eastAsia="Times New Roman"/>
          <w:bCs/>
          <w:sz w:val="28"/>
          <w:szCs w:val="28"/>
          <w:u w:val="single"/>
          <w:lang w:eastAsia="ru-RU"/>
        </w:rPr>
      </w:pPr>
      <w:r w:rsidRPr="00E712E5">
        <w:rPr>
          <w:rFonts w:eastAsia="Times New Roman"/>
          <w:bCs/>
          <w:sz w:val="28"/>
          <w:szCs w:val="28"/>
          <w:u w:val="single"/>
          <w:lang w:eastAsia="ru-RU"/>
        </w:rPr>
        <w:t>VI. ОТВЕТСТВЕННОСТЬ  СТОРОН</w:t>
      </w:r>
    </w:p>
    <w:p w:rsidR="00E712E5" w:rsidRPr="00E712E5" w:rsidRDefault="00E712E5" w:rsidP="00E712E5">
      <w:pPr>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E712E5" w:rsidRPr="00E712E5" w:rsidRDefault="00E712E5" w:rsidP="00E712E5">
      <w:pPr>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6.2. Отношения сторон, не урегулированные настоящим Договором, регулируются действующим законодательством.</w:t>
      </w:r>
    </w:p>
    <w:p w:rsidR="00E712E5" w:rsidRPr="00E712E5" w:rsidRDefault="00E712E5" w:rsidP="00E712E5">
      <w:pPr>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6.3. Споры, возникшие в результате исполнения настоящего Договора, разрешаются в соответствии с действующим законодательством.</w:t>
      </w:r>
    </w:p>
    <w:p w:rsidR="00E712E5" w:rsidRPr="00E712E5" w:rsidRDefault="00E712E5" w:rsidP="00E712E5">
      <w:pPr>
        <w:ind w:left="-360" w:firstLine="284"/>
        <w:jc w:val="both"/>
        <w:rPr>
          <w:rFonts w:eastAsia="Times New Roman"/>
          <w:szCs w:val="24"/>
          <w:lang w:val="x-none" w:eastAsia="ru-RU"/>
        </w:rPr>
      </w:pPr>
      <w:r w:rsidRPr="00E712E5">
        <w:rPr>
          <w:rFonts w:eastAsia="Times New Roman"/>
          <w:szCs w:val="24"/>
          <w:lang w:val="x-none" w:eastAsia="ru-RU"/>
        </w:rPr>
        <w:t xml:space="preserve">6.4. В случае оплаты </w:t>
      </w:r>
      <w:r w:rsidRPr="00E712E5">
        <w:rPr>
          <w:rFonts w:eastAsia="Times New Roman"/>
          <w:bCs/>
          <w:szCs w:val="24"/>
          <w:lang w:val="x-none" w:eastAsia="ru-RU"/>
        </w:rPr>
        <w:t xml:space="preserve">Покупателем </w:t>
      </w:r>
      <w:r w:rsidRPr="00E712E5">
        <w:rPr>
          <w:rFonts w:eastAsia="Times New Roman"/>
          <w:szCs w:val="24"/>
          <w:lang w:val="x-none" w:eastAsia="ru-RU"/>
        </w:rPr>
        <w:t>продажной стоимости</w:t>
      </w:r>
      <w:r w:rsidRPr="00E712E5">
        <w:rPr>
          <w:rFonts w:eastAsia="Times New Roman"/>
          <w:bCs/>
          <w:szCs w:val="24"/>
          <w:lang w:val="x-none" w:eastAsia="ru-RU"/>
        </w:rPr>
        <w:t xml:space="preserve"> Имущества позднее </w:t>
      </w:r>
      <w:r w:rsidRPr="00E712E5">
        <w:rPr>
          <w:rFonts w:eastAsia="Times New Roman"/>
          <w:szCs w:val="24"/>
          <w:lang w:val="x-none" w:eastAsia="ru-RU"/>
        </w:rPr>
        <w:t xml:space="preserve"> срока, установленного пунктом 3.3. настоящего договора, </w:t>
      </w:r>
      <w:r w:rsidRPr="00E712E5">
        <w:rPr>
          <w:rFonts w:eastAsia="Times New Roman"/>
          <w:bCs/>
          <w:szCs w:val="24"/>
          <w:lang w:val="x-none" w:eastAsia="ru-RU"/>
        </w:rPr>
        <w:t>Продавец</w:t>
      </w:r>
      <w:r w:rsidRPr="00E712E5">
        <w:rPr>
          <w:rFonts w:eastAsia="Times New Roman"/>
          <w:szCs w:val="24"/>
          <w:lang w:val="x-none" w:eastAsia="ru-RU"/>
        </w:rPr>
        <w:t xml:space="preserve"> имеет право взыскать с </w:t>
      </w:r>
      <w:r w:rsidRPr="00E712E5">
        <w:rPr>
          <w:rFonts w:eastAsia="Times New Roman"/>
          <w:bCs/>
          <w:szCs w:val="24"/>
          <w:lang w:val="x-none" w:eastAsia="ru-RU"/>
        </w:rPr>
        <w:t>Покупателя</w:t>
      </w:r>
      <w:r w:rsidRPr="00E712E5">
        <w:rPr>
          <w:rFonts w:eastAsia="Times New Roman"/>
          <w:szCs w:val="24"/>
          <w:lang w:val="x-none" w:eastAsia="ru-RU"/>
        </w:rPr>
        <w:t xml:space="preserve"> пеню в размере </w:t>
      </w:r>
      <w:r w:rsidRPr="00E712E5">
        <w:rPr>
          <w:rFonts w:eastAsia="Times New Roman"/>
          <w:bCs/>
          <w:szCs w:val="24"/>
          <w:lang w:val="x-none" w:eastAsia="ru-RU"/>
        </w:rPr>
        <w:t>0,5</w:t>
      </w:r>
      <w:r w:rsidRPr="00E712E5">
        <w:rPr>
          <w:rFonts w:eastAsia="Times New Roman"/>
          <w:szCs w:val="24"/>
          <w:lang w:val="x-none" w:eastAsia="ru-RU"/>
        </w:rPr>
        <w:t xml:space="preserve"> % от суммы невнесенного остатка продажной стоимости за каждый день просрочки.</w:t>
      </w:r>
    </w:p>
    <w:p w:rsidR="00E712E5" w:rsidRPr="00E712E5" w:rsidRDefault="00E712E5" w:rsidP="00E712E5">
      <w:pPr>
        <w:suppressAutoHyphens/>
        <w:autoSpaceDE w:val="0"/>
        <w:autoSpaceDN w:val="0"/>
        <w:adjustRightInd w:val="0"/>
        <w:ind w:firstLine="284"/>
        <w:jc w:val="both"/>
        <w:rPr>
          <w:rFonts w:eastAsia="Times New Roman"/>
          <w:szCs w:val="24"/>
          <w:lang w:eastAsia="ru-RU"/>
        </w:rPr>
      </w:pPr>
    </w:p>
    <w:p w:rsidR="00E712E5" w:rsidRPr="00E712E5" w:rsidRDefault="00E712E5" w:rsidP="00E712E5">
      <w:pPr>
        <w:keepNext/>
        <w:spacing w:before="240" w:after="60"/>
        <w:ind w:right="-2" w:firstLine="284"/>
        <w:outlineLvl w:val="1"/>
        <w:rPr>
          <w:rFonts w:eastAsia="Times New Roman"/>
          <w:bCs/>
          <w:i/>
          <w:iCs/>
          <w:sz w:val="28"/>
          <w:szCs w:val="24"/>
          <w:u w:val="single"/>
          <w:lang w:val="x-none" w:eastAsia="x-none"/>
        </w:rPr>
      </w:pPr>
      <w:r w:rsidRPr="00E712E5">
        <w:rPr>
          <w:rFonts w:eastAsia="Times New Roman"/>
          <w:bCs/>
          <w:i/>
          <w:iCs/>
          <w:sz w:val="28"/>
          <w:szCs w:val="24"/>
          <w:u w:val="single"/>
          <w:lang w:val="x-none" w:eastAsia="x-none"/>
        </w:rPr>
        <w:t>VII. РАСТОРЖЕНИЕ  ДОГОВОРА</w:t>
      </w:r>
    </w:p>
    <w:p w:rsidR="00E712E5" w:rsidRPr="00E712E5" w:rsidRDefault="00E712E5" w:rsidP="00E712E5">
      <w:pPr>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 xml:space="preserve">7.1. Расторжение настоящего Договора производится </w:t>
      </w:r>
      <w:r w:rsidRPr="00E712E5">
        <w:rPr>
          <w:rFonts w:eastAsia="Times New Roman"/>
          <w:bCs/>
          <w:szCs w:val="24"/>
          <w:lang w:eastAsia="ru-RU"/>
        </w:rPr>
        <w:t>Продавцом</w:t>
      </w:r>
      <w:r w:rsidRPr="00E712E5">
        <w:rPr>
          <w:rFonts w:eastAsia="Times New Roman"/>
          <w:szCs w:val="24"/>
          <w:lang w:eastAsia="ru-RU"/>
        </w:rPr>
        <w:t xml:space="preserve"> в одностороннем порядке с обязательным уведомлением </w:t>
      </w:r>
      <w:r w:rsidRPr="00E712E5">
        <w:rPr>
          <w:rFonts w:eastAsia="Times New Roman"/>
          <w:bCs/>
          <w:szCs w:val="24"/>
          <w:lang w:eastAsia="ru-RU"/>
        </w:rPr>
        <w:t xml:space="preserve">Покупателя </w:t>
      </w:r>
      <w:r w:rsidRPr="00E712E5">
        <w:rPr>
          <w:rFonts w:eastAsia="Times New Roman"/>
          <w:szCs w:val="24"/>
          <w:lang w:eastAsia="ru-RU"/>
        </w:rPr>
        <w:t xml:space="preserve">в случае </w:t>
      </w:r>
      <w:proofErr w:type="gramStart"/>
      <w:r w:rsidRPr="00E712E5">
        <w:rPr>
          <w:rFonts w:eastAsia="Times New Roman"/>
          <w:szCs w:val="24"/>
          <w:lang w:eastAsia="ru-RU"/>
        </w:rPr>
        <w:t>не внесения</w:t>
      </w:r>
      <w:proofErr w:type="gramEnd"/>
      <w:r w:rsidRPr="00E712E5">
        <w:rPr>
          <w:rFonts w:eastAsia="Times New Roman"/>
          <w:szCs w:val="24"/>
          <w:lang w:eastAsia="ru-RU"/>
        </w:rPr>
        <w:t xml:space="preserve"> платежей в сроки, определенные </w:t>
      </w:r>
      <w:proofErr w:type="spellStart"/>
      <w:r w:rsidRPr="00E712E5">
        <w:rPr>
          <w:rFonts w:eastAsia="Times New Roman"/>
          <w:szCs w:val="24"/>
          <w:lang w:eastAsia="ru-RU"/>
        </w:rPr>
        <w:t>п.п</w:t>
      </w:r>
      <w:proofErr w:type="spellEnd"/>
      <w:r w:rsidRPr="00E712E5">
        <w:rPr>
          <w:rFonts w:eastAsia="Times New Roman"/>
          <w:szCs w:val="24"/>
          <w:lang w:eastAsia="ru-RU"/>
        </w:rPr>
        <w:t>. 3.3 Договора.</w:t>
      </w:r>
    </w:p>
    <w:p w:rsidR="00E712E5" w:rsidRPr="00E712E5" w:rsidRDefault="00E712E5" w:rsidP="00E712E5">
      <w:pPr>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 xml:space="preserve">7.2. Датой расторжения настоящего Договора считается 30-й календарный день </w:t>
      </w:r>
      <w:proofErr w:type="gramStart"/>
      <w:r w:rsidRPr="00E712E5">
        <w:rPr>
          <w:rFonts w:eastAsia="Times New Roman"/>
          <w:szCs w:val="24"/>
          <w:lang w:eastAsia="ru-RU"/>
        </w:rPr>
        <w:t>с даты направления</w:t>
      </w:r>
      <w:proofErr w:type="gramEnd"/>
      <w:r w:rsidRPr="00E712E5">
        <w:rPr>
          <w:rFonts w:eastAsia="Times New Roman"/>
          <w:szCs w:val="24"/>
          <w:lang w:eastAsia="ru-RU"/>
        </w:rPr>
        <w:t xml:space="preserve">, заказного письменного уведомления по юридическому адресу </w:t>
      </w:r>
      <w:r w:rsidRPr="00E712E5">
        <w:rPr>
          <w:rFonts w:eastAsia="Times New Roman"/>
          <w:bCs/>
          <w:szCs w:val="24"/>
          <w:lang w:eastAsia="ru-RU"/>
        </w:rPr>
        <w:t>Покупателя</w:t>
      </w:r>
      <w:r w:rsidRPr="00E712E5">
        <w:rPr>
          <w:rFonts w:eastAsia="Times New Roman"/>
          <w:szCs w:val="24"/>
          <w:lang w:eastAsia="ru-RU"/>
        </w:rPr>
        <w:t>.</w:t>
      </w:r>
    </w:p>
    <w:p w:rsidR="00E712E5" w:rsidRPr="00E712E5" w:rsidRDefault="00E712E5" w:rsidP="00E712E5">
      <w:pPr>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 xml:space="preserve">7.5. </w:t>
      </w:r>
      <w:r w:rsidRPr="00E712E5">
        <w:rPr>
          <w:rFonts w:eastAsia="Times New Roman"/>
          <w:bCs/>
          <w:szCs w:val="24"/>
          <w:lang w:eastAsia="ru-RU"/>
        </w:rPr>
        <w:t>Продавец</w:t>
      </w:r>
      <w:r w:rsidRPr="00E712E5">
        <w:rPr>
          <w:rFonts w:eastAsia="Times New Roman"/>
          <w:szCs w:val="24"/>
          <w:lang w:eastAsia="ru-RU"/>
        </w:rPr>
        <w:t xml:space="preserve"> возвращает </w:t>
      </w:r>
      <w:r w:rsidRPr="00E712E5">
        <w:rPr>
          <w:rFonts w:eastAsia="Times New Roman"/>
          <w:bCs/>
          <w:szCs w:val="24"/>
          <w:lang w:eastAsia="ru-RU"/>
        </w:rPr>
        <w:t xml:space="preserve">Покупателю </w:t>
      </w:r>
      <w:r w:rsidRPr="00E712E5">
        <w:rPr>
          <w:rFonts w:eastAsia="Times New Roman"/>
          <w:szCs w:val="24"/>
          <w:lang w:eastAsia="ru-RU"/>
        </w:rPr>
        <w:t>стоимость Имущества, за исключением суммы задатка.</w:t>
      </w:r>
    </w:p>
    <w:p w:rsidR="00E712E5" w:rsidRPr="00E712E5" w:rsidRDefault="00E712E5" w:rsidP="00E712E5">
      <w:pPr>
        <w:keepNext/>
        <w:spacing w:before="240" w:after="60"/>
        <w:ind w:right="-2" w:firstLine="284"/>
        <w:outlineLvl w:val="1"/>
        <w:rPr>
          <w:rFonts w:eastAsia="Times New Roman"/>
          <w:bCs/>
          <w:i/>
          <w:iCs/>
          <w:sz w:val="28"/>
          <w:szCs w:val="24"/>
          <w:u w:val="single"/>
          <w:lang w:val="x-none" w:eastAsia="x-none"/>
        </w:rPr>
      </w:pPr>
      <w:r w:rsidRPr="00E712E5">
        <w:rPr>
          <w:rFonts w:eastAsia="Times New Roman"/>
          <w:bCs/>
          <w:i/>
          <w:iCs/>
          <w:sz w:val="28"/>
          <w:szCs w:val="24"/>
          <w:u w:val="single"/>
          <w:lang w:val="x-none" w:eastAsia="x-none"/>
        </w:rPr>
        <w:t>VIII. ОСОБЫЕ  УСЛОВИЯ</w:t>
      </w:r>
    </w:p>
    <w:p w:rsidR="00E712E5" w:rsidRPr="00E712E5" w:rsidRDefault="00E712E5" w:rsidP="00E712E5">
      <w:pPr>
        <w:ind w:right="43" w:firstLine="284"/>
        <w:jc w:val="both"/>
        <w:rPr>
          <w:rFonts w:eastAsia="Times New Roman"/>
          <w:szCs w:val="24"/>
          <w:lang w:eastAsia="ru-RU"/>
        </w:rPr>
      </w:pPr>
      <w:r w:rsidRPr="00E712E5">
        <w:rPr>
          <w:rFonts w:eastAsia="Times New Roman"/>
          <w:szCs w:val="24"/>
          <w:lang w:eastAsia="ru-RU"/>
        </w:rPr>
        <w:t>8.1. Право собственности Покупателя подлежит обязательной государственной регистрации в органе, осуществляющем государственную регистрацию прав на недвижимое имущество и сделок с ним. Покупатель приобретает право собственности на указанное недвижимое имущество с момента государственной регистрации.</w:t>
      </w:r>
    </w:p>
    <w:p w:rsidR="00E712E5" w:rsidRPr="00E712E5" w:rsidRDefault="00E712E5" w:rsidP="00E712E5">
      <w:pPr>
        <w:ind w:right="43" w:firstLine="284"/>
        <w:jc w:val="both"/>
        <w:rPr>
          <w:rFonts w:eastAsia="Times New Roman"/>
          <w:szCs w:val="24"/>
          <w:lang w:eastAsia="ru-RU"/>
        </w:rPr>
      </w:pPr>
      <w:r w:rsidRPr="00E712E5">
        <w:rPr>
          <w:rFonts w:eastAsia="Times New Roman"/>
          <w:szCs w:val="24"/>
          <w:lang w:eastAsia="ru-RU"/>
        </w:rPr>
        <w:t>8.2. Все расходы по государственной регистрации возлагаются на Покупателя.</w:t>
      </w:r>
    </w:p>
    <w:p w:rsidR="00E712E5" w:rsidRPr="00E712E5" w:rsidRDefault="00E712E5" w:rsidP="00E712E5">
      <w:pPr>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 xml:space="preserve">8.3. С момента государственной регистрации </w:t>
      </w:r>
      <w:r w:rsidRPr="00E712E5">
        <w:rPr>
          <w:rFonts w:eastAsia="Times New Roman"/>
          <w:bCs/>
          <w:szCs w:val="24"/>
          <w:lang w:eastAsia="ru-RU"/>
        </w:rPr>
        <w:t xml:space="preserve">Покупатель </w:t>
      </w:r>
      <w:r w:rsidRPr="00E712E5">
        <w:rPr>
          <w:rFonts w:eastAsia="Times New Roman"/>
          <w:szCs w:val="24"/>
          <w:lang w:eastAsia="ru-RU"/>
        </w:rPr>
        <w:t xml:space="preserve">в отношении Имущества  приобретает все права собственника, предусмотренные гражданским законодательством. </w:t>
      </w:r>
    </w:p>
    <w:p w:rsidR="00E712E5" w:rsidRPr="00E712E5" w:rsidRDefault="00E712E5" w:rsidP="00E712E5">
      <w:pPr>
        <w:ind w:right="43" w:firstLine="284"/>
        <w:jc w:val="both"/>
        <w:rPr>
          <w:rFonts w:eastAsia="Times New Roman"/>
          <w:szCs w:val="24"/>
          <w:lang w:eastAsia="ru-RU"/>
        </w:rPr>
      </w:pPr>
      <w:r w:rsidRPr="00E712E5">
        <w:rPr>
          <w:rFonts w:eastAsia="Times New Roman"/>
          <w:szCs w:val="24"/>
          <w:lang w:eastAsia="ru-RU"/>
        </w:rPr>
        <w:t>8.4. Продавец гарантирует, что на момент заключения настоящего договора Имущество свободно от прав третьих лиц, никому не продано, не заложено, не передано в аренду, в споре и под арестом не состоит, не является предметом судебного, арбитражного или третейского разбирательства.</w:t>
      </w:r>
    </w:p>
    <w:p w:rsidR="00E712E5" w:rsidRPr="00E712E5" w:rsidRDefault="00E712E5" w:rsidP="00E712E5">
      <w:pPr>
        <w:ind w:right="43" w:firstLine="284"/>
        <w:jc w:val="both"/>
        <w:rPr>
          <w:rFonts w:eastAsia="Times New Roman"/>
          <w:szCs w:val="24"/>
          <w:lang w:eastAsia="ru-RU"/>
        </w:rPr>
      </w:pPr>
    </w:p>
    <w:p w:rsidR="00E712E5" w:rsidRPr="00E712E5" w:rsidRDefault="00E712E5" w:rsidP="00E712E5">
      <w:pPr>
        <w:suppressAutoHyphens/>
        <w:autoSpaceDE w:val="0"/>
        <w:autoSpaceDN w:val="0"/>
        <w:adjustRightInd w:val="0"/>
        <w:ind w:right="-2" w:firstLine="284"/>
        <w:jc w:val="both"/>
        <w:rPr>
          <w:rFonts w:eastAsia="Times New Roman"/>
          <w:bCs/>
          <w:sz w:val="28"/>
          <w:szCs w:val="28"/>
          <w:u w:val="single"/>
          <w:lang w:eastAsia="ru-RU"/>
        </w:rPr>
      </w:pPr>
      <w:r w:rsidRPr="00E712E5">
        <w:rPr>
          <w:rFonts w:eastAsia="Times New Roman"/>
          <w:bCs/>
          <w:sz w:val="28"/>
          <w:szCs w:val="28"/>
          <w:u w:val="single"/>
          <w:lang w:val="en-US" w:eastAsia="ru-RU"/>
        </w:rPr>
        <w:t>IX</w:t>
      </w:r>
      <w:r w:rsidRPr="00E712E5">
        <w:rPr>
          <w:rFonts w:eastAsia="Times New Roman"/>
          <w:bCs/>
          <w:sz w:val="28"/>
          <w:szCs w:val="28"/>
          <w:u w:val="single"/>
          <w:lang w:eastAsia="ru-RU"/>
        </w:rPr>
        <w:t>. ЗАКЛЮЧИТЕЛЬНЫЕ ПОЛОЖЕНИЯ</w:t>
      </w:r>
    </w:p>
    <w:p w:rsidR="00E712E5" w:rsidRPr="00E712E5" w:rsidRDefault="00E712E5" w:rsidP="00E712E5">
      <w:pPr>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 xml:space="preserve">9.1. Изменения и дополнения к настоящему Договору имеют силу, если они </w:t>
      </w:r>
      <w:proofErr w:type="gramStart"/>
      <w:r w:rsidRPr="00E712E5">
        <w:rPr>
          <w:rFonts w:eastAsia="Times New Roman"/>
          <w:szCs w:val="24"/>
          <w:lang w:eastAsia="ru-RU"/>
        </w:rPr>
        <w:t>внесены и подписаны</w:t>
      </w:r>
      <w:proofErr w:type="gramEnd"/>
      <w:r w:rsidRPr="00E712E5">
        <w:rPr>
          <w:rFonts w:eastAsia="Times New Roman"/>
          <w:szCs w:val="24"/>
          <w:lang w:eastAsia="ru-RU"/>
        </w:rPr>
        <w:t xml:space="preserve"> уполномоченными на то лицами.</w:t>
      </w:r>
    </w:p>
    <w:p w:rsidR="00E712E5" w:rsidRPr="00E712E5" w:rsidRDefault="00E712E5" w:rsidP="00E712E5">
      <w:pPr>
        <w:ind w:right="43" w:firstLine="284"/>
        <w:jc w:val="both"/>
        <w:rPr>
          <w:rFonts w:eastAsia="Times New Roman"/>
          <w:szCs w:val="24"/>
          <w:lang w:eastAsia="ru-RU"/>
        </w:rPr>
      </w:pPr>
      <w:r w:rsidRPr="00E712E5">
        <w:rPr>
          <w:rFonts w:eastAsia="Times New Roman"/>
          <w:szCs w:val="24"/>
          <w:lang w:eastAsia="ru-RU"/>
        </w:rPr>
        <w:lastRenderedPageBreak/>
        <w:t>9.2. Настоящий Договор с Актом приема-передачи составлен в 3-х экземплярах, имеющих одинаковую юридическую силу. Один экземпляр Договора передается Продавцу, один – Покупателю, один – органу, осуществляющему государственную регистрацию прав на недвижимое имущество и сделок с ним.</w:t>
      </w:r>
    </w:p>
    <w:p w:rsidR="00E712E5" w:rsidRPr="00E712E5" w:rsidRDefault="00E712E5" w:rsidP="00E712E5">
      <w:pPr>
        <w:keepNext/>
        <w:spacing w:before="240" w:after="60"/>
        <w:ind w:right="-2" w:firstLine="284"/>
        <w:outlineLvl w:val="1"/>
        <w:rPr>
          <w:rFonts w:eastAsia="Times New Roman"/>
          <w:bCs/>
          <w:i/>
          <w:iCs/>
          <w:sz w:val="28"/>
          <w:szCs w:val="24"/>
          <w:u w:val="single"/>
          <w:lang w:val="x-none" w:eastAsia="x-none"/>
        </w:rPr>
      </w:pPr>
      <w:r w:rsidRPr="00E712E5">
        <w:rPr>
          <w:rFonts w:eastAsia="Times New Roman"/>
          <w:bCs/>
          <w:i/>
          <w:iCs/>
          <w:sz w:val="28"/>
          <w:szCs w:val="24"/>
          <w:u w:val="single"/>
          <w:lang w:val="x-none" w:eastAsia="x-none"/>
        </w:rPr>
        <w:t>ЮРИДИЧЕСКИЕ  АДРЕСА И РЕКВИЗИТЫ  СТОРОН</w:t>
      </w:r>
    </w:p>
    <w:p w:rsidR="00E712E5" w:rsidRPr="00E712E5" w:rsidRDefault="00E712E5" w:rsidP="00E712E5">
      <w:pPr>
        <w:tabs>
          <w:tab w:val="left" w:pos="2977"/>
        </w:tabs>
        <w:suppressAutoHyphens/>
        <w:autoSpaceDE w:val="0"/>
        <w:autoSpaceDN w:val="0"/>
        <w:adjustRightInd w:val="0"/>
        <w:ind w:right="-2" w:firstLine="284"/>
        <w:jc w:val="both"/>
        <w:rPr>
          <w:rFonts w:eastAsia="Times New Roman"/>
          <w:bCs/>
          <w:szCs w:val="24"/>
          <w:lang w:eastAsia="ru-RU"/>
        </w:rPr>
      </w:pPr>
    </w:p>
    <w:p w:rsidR="00E712E5" w:rsidRPr="00E712E5" w:rsidRDefault="00E712E5" w:rsidP="00E712E5">
      <w:pPr>
        <w:ind w:left="1843" w:hanging="1843"/>
        <w:jc w:val="both"/>
        <w:rPr>
          <w:rFonts w:eastAsia="Times New Roman"/>
          <w:szCs w:val="24"/>
          <w:lang w:eastAsia="ru-RU"/>
        </w:rPr>
      </w:pPr>
      <w:r w:rsidRPr="00E712E5">
        <w:rPr>
          <w:rFonts w:eastAsia="Times New Roman"/>
          <w:szCs w:val="24"/>
          <w:lang w:eastAsia="ru-RU"/>
        </w:rPr>
        <w:t>Продавец: Министерство имущественных отношений Мурманской области</w:t>
      </w:r>
    </w:p>
    <w:p w:rsidR="00E712E5" w:rsidRPr="00E712E5" w:rsidRDefault="00E712E5" w:rsidP="00E712E5">
      <w:pPr>
        <w:ind w:left="1843" w:hanging="1843"/>
        <w:jc w:val="both"/>
        <w:rPr>
          <w:rFonts w:eastAsia="Times New Roman"/>
          <w:szCs w:val="24"/>
          <w:lang w:eastAsia="ru-RU"/>
        </w:rPr>
      </w:pPr>
    </w:p>
    <w:p w:rsidR="00E712E5" w:rsidRPr="00E712E5" w:rsidRDefault="00E712E5" w:rsidP="00E712E5">
      <w:pPr>
        <w:ind w:left="1843" w:hanging="1843"/>
        <w:jc w:val="both"/>
        <w:rPr>
          <w:rFonts w:eastAsia="Times New Roman"/>
          <w:szCs w:val="24"/>
          <w:lang w:eastAsia="ru-RU"/>
        </w:rPr>
      </w:pPr>
      <w:r w:rsidRPr="00E712E5">
        <w:rPr>
          <w:rFonts w:eastAsia="Times New Roman"/>
          <w:szCs w:val="24"/>
          <w:lang w:eastAsia="ru-RU"/>
        </w:rPr>
        <w:t>Адрес: 183038, г. Мурманск, ул. Профсоюзов, д.20</w:t>
      </w:r>
    </w:p>
    <w:p w:rsidR="00E712E5" w:rsidRPr="00E712E5" w:rsidRDefault="00E712E5" w:rsidP="00E712E5">
      <w:pPr>
        <w:rPr>
          <w:rFonts w:eastAsia="Times New Roman"/>
          <w:szCs w:val="24"/>
          <w:lang w:eastAsia="ru-RU"/>
        </w:rPr>
      </w:pPr>
      <w:r w:rsidRPr="00E712E5">
        <w:rPr>
          <w:rFonts w:eastAsia="Times New Roman"/>
          <w:szCs w:val="24"/>
          <w:lang w:eastAsia="ru-RU"/>
        </w:rPr>
        <w:t>УФК по Мурманской области (Министерство имущественных отношений Мурманской области  л/</w:t>
      </w:r>
      <w:proofErr w:type="spellStart"/>
      <w:proofErr w:type="gramStart"/>
      <w:r w:rsidRPr="00E712E5">
        <w:rPr>
          <w:rFonts w:eastAsia="Times New Roman"/>
          <w:szCs w:val="24"/>
          <w:lang w:eastAsia="ru-RU"/>
        </w:rPr>
        <w:t>c</w:t>
      </w:r>
      <w:proofErr w:type="gramEnd"/>
      <w:r w:rsidRPr="00E712E5">
        <w:rPr>
          <w:rFonts w:eastAsia="Times New Roman"/>
          <w:szCs w:val="24"/>
          <w:lang w:eastAsia="ru-RU"/>
        </w:rPr>
        <w:t>ч</w:t>
      </w:r>
      <w:proofErr w:type="spellEnd"/>
      <w:r w:rsidRPr="00E712E5">
        <w:rPr>
          <w:rFonts w:eastAsia="Times New Roman"/>
          <w:szCs w:val="24"/>
          <w:lang w:eastAsia="ru-RU"/>
        </w:rPr>
        <w:t xml:space="preserve"> 04492001100)</w:t>
      </w:r>
    </w:p>
    <w:p w:rsidR="00E712E5" w:rsidRPr="00E712E5" w:rsidRDefault="00E712E5" w:rsidP="00E712E5">
      <w:pPr>
        <w:rPr>
          <w:rFonts w:eastAsia="Times New Roman"/>
          <w:szCs w:val="24"/>
          <w:lang w:eastAsia="ru-RU"/>
        </w:rPr>
      </w:pPr>
      <w:r w:rsidRPr="00E712E5">
        <w:rPr>
          <w:rFonts w:eastAsia="Times New Roman"/>
          <w:szCs w:val="24"/>
          <w:lang w:eastAsia="ru-RU"/>
        </w:rPr>
        <w:t xml:space="preserve">ИНН 5190800097  КПП 519001001      ОКТМО 47701000 </w:t>
      </w:r>
      <w:r w:rsidRPr="00E712E5">
        <w:rPr>
          <w:rFonts w:eastAsia="Times New Roman"/>
          <w:i/>
          <w:szCs w:val="24"/>
          <w:lang w:eastAsia="ru-RU"/>
        </w:rPr>
        <w:t xml:space="preserve"> </w:t>
      </w:r>
    </w:p>
    <w:p w:rsidR="00E712E5" w:rsidRPr="00E712E5" w:rsidRDefault="00E712E5" w:rsidP="00E712E5">
      <w:pPr>
        <w:rPr>
          <w:rFonts w:eastAsia="Times New Roman"/>
          <w:szCs w:val="24"/>
          <w:lang w:eastAsia="ru-RU"/>
        </w:rPr>
      </w:pPr>
      <w:proofErr w:type="gramStart"/>
      <w:r w:rsidRPr="00E712E5">
        <w:rPr>
          <w:rFonts w:eastAsia="Times New Roman"/>
          <w:szCs w:val="24"/>
          <w:lang w:eastAsia="ru-RU"/>
        </w:rPr>
        <w:t>р</w:t>
      </w:r>
      <w:proofErr w:type="gramEnd"/>
      <w:r w:rsidRPr="00E712E5">
        <w:rPr>
          <w:rFonts w:eastAsia="Times New Roman"/>
          <w:szCs w:val="24"/>
          <w:lang w:eastAsia="ru-RU"/>
        </w:rPr>
        <w:t>/</w:t>
      </w:r>
      <w:proofErr w:type="spellStart"/>
      <w:r w:rsidRPr="00E712E5">
        <w:rPr>
          <w:rFonts w:eastAsia="Times New Roman"/>
          <w:szCs w:val="24"/>
          <w:lang w:eastAsia="ru-RU"/>
        </w:rPr>
        <w:t>сч</w:t>
      </w:r>
      <w:proofErr w:type="spellEnd"/>
      <w:r w:rsidRPr="00E712E5">
        <w:rPr>
          <w:rFonts w:eastAsia="Times New Roman"/>
          <w:szCs w:val="24"/>
          <w:lang w:eastAsia="ru-RU"/>
        </w:rPr>
        <w:t xml:space="preserve"> № 40101810000000010005  ОТДЕЛЕНИЕ МУРМАНСК  Г.МУРМАНСК</w:t>
      </w:r>
    </w:p>
    <w:p w:rsidR="00E712E5" w:rsidRPr="00E712E5" w:rsidRDefault="00E712E5" w:rsidP="00E712E5">
      <w:pPr>
        <w:rPr>
          <w:rFonts w:eastAsia="Times New Roman"/>
          <w:szCs w:val="24"/>
          <w:lang w:eastAsia="ru-RU"/>
        </w:rPr>
      </w:pPr>
      <w:r w:rsidRPr="00E712E5">
        <w:rPr>
          <w:rFonts w:eastAsia="Times New Roman"/>
          <w:szCs w:val="24"/>
          <w:lang w:eastAsia="ru-RU"/>
        </w:rPr>
        <w:t>БИК 044705001</w:t>
      </w:r>
    </w:p>
    <w:p w:rsidR="00E712E5" w:rsidRPr="00E712E5" w:rsidRDefault="00E712E5" w:rsidP="00E712E5">
      <w:pPr>
        <w:rPr>
          <w:rFonts w:eastAsia="Times New Roman"/>
          <w:szCs w:val="24"/>
          <w:lang w:eastAsia="ru-RU"/>
        </w:rPr>
      </w:pPr>
      <w:r w:rsidRPr="00E712E5">
        <w:rPr>
          <w:rFonts w:eastAsia="Times New Roman"/>
          <w:szCs w:val="24"/>
          <w:lang w:eastAsia="ru-RU"/>
        </w:rPr>
        <w:t>КБК 81011402023020000410 (для зачисления денежных средств за Нежилое здание)</w:t>
      </w:r>
    </w:p>
    <w:p w:rsidR="00E712E5" w:rsidRPr="00E712E5" w:rsidRDefault="00E712E5" w:rsidP="00E712E5">
      <w:pPr>
        <w:rPr>
          <w:rFonts w:eastAsia="Times New Roman"/>
          <w:szCs w:val="24"/>
          <w:lang w:eastAsia="ru-RU"/>
        </w:rPr>
      </w:pPr>
      <w:r w:rsidRPr="00E712E5">
        <w:rPr>
          <w:rFonts w:eastAsia="Times New Roman"/>
          <w:szCs w:val="24"/>
          <w:lang w:eastAsia="ru-RU"/>
        </w:rPr>
        <w:t>КБК 81011406022020000430 (для зачисления денежных средств за Земельный участок)</w:t>
      </w:r>
    </w:p>
    <w:p w:rsidR="00E712E5" w:rsidRPr="00E712E5" w:rsidRDefault="00E712E5" w:rsidP="00E712E5">
      <w:pPr>
        <w:ind w:left="1843" w:hanging="1843"/>
        <w:jc w:val="both"/>
        <w:rPr>
          <w:rFonts w:eastAsia="Times New Roman"/>
          <w:szCs w:val="24"/>
          <w:lang w:eastAsia="ru-RU"/>
        </w:rPr>
      </w:pPr>
    </w:p>
    <w:p w:rsidR="00E712E5" w:rsidRPr="00E712E5" w:rsidRDefault="00E712E5" w:rsidP="00E712E5">
      <w:pPr>
        <w:jc w:val="both"/>
        <w:rPr>
          <w:rFonts w:eastAsia="Times New Roman"/>
          <w:szCs w:val="24"/>
          <w:lang w:eastAsia="ru-RU"/>
        </w:rPr>
      </w:pPr>
      <w:r w:rsidRPr="00E712E5">
        <w:rPr>
          <w:rFonts w:eastAsia="Times New Roman"/>
          <w:szCs w:val="24"/>
          <w:lang w:eastAsia="ru-RU"/>
        </w:rPr>
        <w:t xml:space="preserve">Покупатель:  </w:t>
      </w:r>
    </w:p>
    <w:p w:rsidR="00E712E5" w:rsidRPr="00E712E5" w:rsidRDefault="00E712E5" w:rsidP="00E712E5">
      <w:pPr>
        <w:tabs>
          <w:tab w:val="left" w:pos="0"/>
        </w:tabs>
        <w:suppressAutoHyphens/>
        <w:autoSpaceDE w:val="0"/>
        <w:autoSpaceDN w:val="0"/>
        <w:adjustRightInd w:val="0"/>
        <w:ind w:right="-2" w:firstLine="284"/>
        <w:jc w:val="both"/>
        <w:rPr>
          <w:rFonts w:eastAsia="Times New Roman"/>
          <w:bCs/>
          <w:szCs w:val="24"/>
          <w:lang w:eastAsia="ru-RU"/>
        </w:rPr>
      </w:pPr>
    </w:p>
    <w:p w:rsidR="00E712E5" w:rsidRPr="00E712E5" w:rsidRDefault="00E712E5" w:rsidP="00E712E5">
      <w:pPr>
        <w:tabs>
          <w:tab w:val="left" w:pos="0"/>
        </w:tabs>
        <w:suppressAutoHyphens/>
        <w:autoSpaceDE w:val="0"/>
        <w:autoSpaceDN w:val="0"/>
        <w:adjustRightInd w:val="0"/>
        <w:ind w:right="-2" w:firstLine="284"/>
        <w:jc w:val="both"/>
        <w:rPr>
          <w:rFonts w:eastAsia="Times New Roman"/>
          <w:bCs/>
          <w:szCs w:val="24"/>
          <w:lang w:eastAsia="ru-RU"/>
        </w:rPr>
      </w:pPr>
      <w:r w:rsidRPr="00E712E5">
        <w:rPr>
          <w:rFonts w:eastAsia="Times New Roman"/>
          <w:bCs/>
          <w:szCs w:val="24"/>
          <w:lang w:eastAsia="ru-RU"/>
        </w:rPr>
        <w:t>ПОДПИСИ  СТОРОН:</w:t>
      </w:r>
    </w:p>
    <w:p w:rsidR="00E712E5" w:rsidRPr="00E712E5" w:rsidRDefault="00E712E5" w:rsidP="00E712E5">
      <w:pPr>
        <w:tabs>
          <w:tab w:val="left" w:pos="0"/>
          <w:tab w:val="left" w:pos="4800"/>
        </w:tabs>
        <w:suppressAutoHyphens/>
        <w:autoSpaceDE w:val="0"/>
        <w:autoSpaceDN w:val="0"/>
        <w:adjustRightInd w:val="0"/>
        <w:ind w:right="-2" w:firstLine="284"/>
        <w:jc w:val="both"/>
        <w:rPr>
          <w:rFonts w:eastAsia="Times New Roman"/>
          <w:bCs/>
          <w:szCs w:val="24"/>
          <w:lang w:eastAsia="ru-RU"/>
        </w:rPr>
      </w:pPr>
    </w:p>
    <w:p w:rsidR="00E712E5" w:rsidRPr="00E712E5" w:rsidRDefault="00E712E5" w:rsidP="00E712E5">
      <w:pPr>
        <w:tabs>
          <w:tab w:val="left" w:pos="0"/>
          <w:tab w:val="left" w:pos="4800"/>
        </w:tabs>
        <w:suppressAutoHyphens/>
        <w:autoSpaceDE w:val="0"/>
        <w:autoSpaceDN w:val="0"/>
        <w:adjustRightInd w:val="0"/>
        <w:ind w:right="-2" w:firstLine="284"/>
        <w:jc w:val="both"/>
        <w:rPr>
          <w:rFonts w:eastAsia="Times New Roman"/>
          <w:bCs/>
          <w:szCs w:val="24"/>
          <w:lang w:eastAsia="ru-RU"/>
        </w:rPr>
      </w:pPr>
      <w:r w:rsidRPr="00E712E5">
        <w:rPr>
          <w:rFonts w:eastAsia="Times New Roman"/>
          <w:bCs/>
          <w:szCs w:val="24"/>
          <w:lang w:eastAsia="ru-RU"/>
        </w:rPr>
        <w:t xml:space="preserve">ПРОДАВЕЦ:                                                       </w:t>
      </w:r>
      <w:r w:rsidRPr="00E712E5">
        <w:rPr>
          <w:rFonts w:eastAsia="Times New Roman"/>
          <w:bCs/>
          <w:szCs w:val="24"/>
          <w:lang w:eastAsia="ru-RU"/>
        </w:rPr>
        <w:tab/>
        <w:t>ПОКУПАТЕЛЬ:</w:t>
      </w:r>
    </w:p>
    <w:p w:rsidR="00E712E5" w:rsidRPr="00E712E5" w:rsidRDefault="00E712E5" w:rsidP="00E712E5">
      <w:pPr>
        <w:tabs>
          <w:tab w:val="left" w:pos="0"/>
          <w:tab w:val="left" w:pos="4800"/>
        </w:tabs>
        <w:suppressAutoHyphens/>
        <w:autoSpaceDE w:val="0"/>
        <w:autoSpaceDN w:val="0"/>
        <w:adjustRightInd w:val="0"/>
        <w:ind w:right="-2" w:firstLine="284"/>
        <w:jc w:val="both"/>
        <w:rPr>
          <w:rFonts w:eastAsia="Times New Roman"/>
          <w:szCs w:val="24"/>
          <w:lang w:eastAsia="ru-RU"/>
        </w:rPr>
      </w:pPr>
      <w:r w:rsidRPr="00E712E5">
        <w:rPr>
          <w:rFonts w:eastAsia="Times New Roman"/>
          <w:bCs/>
          <w:szCs w:val="24"/>
          <w:lang w:eastAsia="ru-RU"/>
        </w:rPr>
        <w:t>______________________________                    ______</w:t>
      </w:r>
      <w:r w:rsidRPr="00E712E5">
        <w:rPr>
          <w:rFonts w:eastAsia="Times New Roman"/>
          <w:szCs w:val="24"/>
          <w:lang w:eastAsia="ru-RU"/>
        </w:rPr>
        <w:t xml:space="preserve">______________________                    </w:t>
      </w:r>
    </w:p>
    <w:p w:rsidR="00E712E5" w:rsidRPr="00E712E5" w:rsidRDefault="00E712E5" w:rsidP="00E712E5">
      <w:pPr>
        <w:tabs>
          <w:tab w:val="left" w:pos="0"/>
          <w:tab w:val="left" w:pos="4800"/>
        </w:tabs>
        <w:suppressAutoHyphens/>
        <w:autoSpaceDE w:val="0"/>
        <w:autoSpaceDN w:val="0"/>
        <w:adjustRightInd w:val="0"/>
        <w:ind w:right="-2" w:firstLine="284"/>
        <w:jc w:val="both"/>
        <w:rPr>
          <w:rFonts w:eastAsia="Times New Roman"/>
          <w:szCs w:val="24"/>
          <w:lang w:eastAsia="ru-RU"/>
        </w:rPr>
      </w:pPr>
    </w:p>
    <w:p w:rsidR="00E712E5" w:rsidRPr="00E712E5" w:rsidRDefault="00E712E5" w:rsidP="00E712E5">
      <w:pPr>
        <w:tabs>
          <w:tab w:val="left" w:pos="0"/>
          <w:tab w:val="left" w:pos="4800"/>
        </w:tabs>
        <w:suppressAutoHyphens/>
        <w:autoSpaceDE w:val="0"/>
        <w:autoSpaceDN w:val="0"/>
        <w:adjustRightInd w:val="0"/>
        <w:ind w:right="-2" w:firstLine="284"/>
        <w:jc w:val="both"/>
        <w:rPr>
          <w:rFonts w:eastAsia="Times New Roman"/>
          <w:szCs w:val="24"/>
          <w:lang w:eastAsia="ru-RU"/>
        </w:rPr>
      </w:pPr>
    </w:p>
    <w:p w:rsidR="00E712E5" w:rsidRPr="00E712E5" w:rsidRDefault="00E712E5" w:rsidP="00E712E5">
      <w:pPr>
        <w:tabs>
          <w:tab w:val="left" w:pos="4800"/>
        </w:tabs>
        <w:suppressAutoHyphens/>
        <w:autoSpaceDE w:val="0"/>
        <w:autoSpaceDN w:val="0"/>
        <w:adjustRightInd w:val="0"/>
        <w:ind w:right="-2" w:firstLine="284"/>
        <w:jc w:val="both"/>
        <w:rPr>
          <w:rFonts w:eastAsia="Times New Roman"/>
          <w:szCs w:val="24"/>
          <w:lang w:eastAsia="ru-RU"/>
        </w:rPr>
      </w:pPr>
      <w:r w:rsidRPr="00E712E5">
        <w:rPr>
          <w:rFonts w:eastAsia="Times New Roman"/>
          <w:szCs w:val="24"/>
          <w:lang w:eastAsia="ru-RU"/>
        </w:rPr>
        <w:t>______________________________</w:t>
      </w:r>
      <w:r w:rsidRPr="00E712E5">
        <w:rPr>
          <w:rFonts w:eastAsia="Times New Roman"/>
          <w:szCs w:val="24"/>
          <w:lang w:eastAsia="ru-RU"/>
        </w:rPr>
        <w:tab/>
        <w:t xml:space="preserve">     ____________________________ </w:t>
      </w:r>
    </w:p>
    <w:p w:rsidR="00E712E5" w:rsidRPr="00E712E5" w:rsidRDefault="00E712E5" w:rsidP="00E712E5">
      <w:pPr>
        <w:tabs>
          <w:tab w:val="left" w:pos="5370"/>
        </w:tabs>
        <w:suppressAutoHyphens/>
        <w:autoSpaceDE w:val="0"/>
        <w:autoSpaceDN w:val="0"/>
        <w:adjustRightInd w:val="0"/>
        <w:ind w:left="330" w:right="-2" w:hanging="330"/>
        <w:jc w:val="both"/>
        <w:rPr>
          <w:rFonts w:eastAsia="Times New Roman"/>
          <w:szCs w:val="24"/>
          <w:lang w:eastAsia="ru-RU"/>
        </w:rPr>
      </w:pPr>
    </w:p>
    <w:p w:rsidR="00E712E5" w:rsidRPr="00E712E5" w:rsidRDefault="00E712E5" w:rsidP="00E712E5">
      <w:pPr>
        <w:tabs>
          <w:tab w:val="left" w:pos="5370"/>
        </w:tabs>
        <w:suppressAutoHyphens/>
        <w:autoSpaceDE w:val="0"/>
        <w:autoSpaceDN w:val="0"/>
        <w:adjustRightInd w:val="0"/>
        <w:ind w:left="330" w:right="-2" w:hanging="330"/>
        <w:jc w:val="both"/>
        <w:rPr>
          <w:rFonts w:eastAsia="Times New Roman"/>
          <w:szCs w:val="24"/>
          <w:lang w:eastAsia="ru-RU"/>
        </w:rPr>
      </w:pPr>
    </w:p>
    <w:p w:rsidR="00E712E5" w:rsidRPr="00E712E5" w:rsidRDefault="00E712E5" w:rsidP="00E712E5">
      <w:pPr>
        <w:tabs>
          <w:tab w:val="left" w:pos="5370"/>
        </w:tabs>
        <w:suppressAutoHyphens/>
        <w:autoSpaceDE w:val="0"/>
        <w:autoSpaceDN w:val="0"/>
        <w:adjustRightInd w:val="0"/>
        <w:ind w:left="330" w:right="-2" w:hanging="330"/>
        <w:jc w:val="both"/>
        <w:rPr>
          <w:rFonts w:eastAsia="Times New Roman"/>
          <w:szCs w:val="24"/>
          <w:lang w:eastAsia="ru-RU"/>
        </w:rPr>
      </w:pPr>
      <w:r w:rsidRPr="00E712E5">
        <w:rPr>
          <w:rFonts w:eastAsia="Times New Roman"/>
          <w:szCs w:val="24"/>
          <w:lang w:eastAsia="ru-RU"/>
        </w:rPr>
        <w:t xml:space="preserve">     </w:t>
      </w:r>
      <w:proofErr w:type="spellStart"/>
      <w:r w:rsidRPr="00E712E5">
        <w:rPr>
          <w:rFonts w:eastAsia="Times New Roman"/>
          <w:szCs w:val="24"/>
          <w:lang w:eastAsia="ru-RU"/>
        </w:rPr>
        <w:t>м.п</w:t>
      </w:r>
      <w:proofErr w:type="spellEnd"/>
      <w:r w:rsidRPr="00E712E5">
        <w:rPr>
          <w:rFonts w:eastAsia="Times New Roman"/>
          <w:szCs w:val="24"/>
          <w:lang w:eastAsia="ru-RU"/>
        </w:rPr>
        <w:t xml:space="preserve">.                                                                                        </w:t>
      </w:r>
      <w:proofErr w:type="spellStart"/>
      <w:r w:rsidRPr="00E712E5">
        <w:rPr>
          <w:rFonts w:eastAsia="Times New Roman"/>
          <w:szCs w:val="24"/>
          <w:lang w:eastAsia="ru-RU"/>
        </w:rPr>
        <w:t>м.п</w:t>
      </w:r>
      <w:proofErr w:type="spellEnd"/>
      <w:r w:rsidRPr="00E712E5">
        <w:rPr>
          <w:rFonts w:eastAsia="Times New Roman"/>
          <w:szCs w:val="24"/>
          <w:lang w:eastAsia="ru-RU"/>
        </w:rPr>
        <w:t xml:space="preserve">.                                                  </w:t>
      </w:r>
    </w:p>
    <w:p w:rsidR="00E712E5" w:rsidRPr="00E712E5" w:rsidRDefault="00E712E5" w:rsidP="00E712E5">
      <w:pPr>
        <w:tabs>
          <w:tab w:val="left" w:pos="5370"/>
        </w:tabs>
        <w:suppressAutoHyphens/>
        <w:autoSpaceDE w:val="0"/>
        <w:autoSpaceDN w:val="0"/>
        <w:adjustRightInd w:val="0"/>
        <w:ind w:left="330" w:right="-2" w:firstLine="284"/>
        <w:jc w:val="both"/>
        <w:rPr>
          <w:rFonts w:eastAsia="Times New Roman"/>
          <w:szCs w:val="24"/>
          <w:lang w:eastAsia="ru-RU"/>
        </w:rPr>
      </w:pPr>
    </w:p>
    <w:p w:rsidR="00E712E5" w:rsidRPr="00E712E5" w:rsidRDefault="00E712E5" w:rsidP="00E712E5">
      <w:pPr>
        <w:tabs>
          <w:tab w:val="left" w:pos="5370"/>
        </w:tabs>
        <w:suppressAutoHyphens/>
        <w:autoSpaceDE w:val="0"/>
        <w:autoSpaceDN w:val="0"/>
        <w:adjustRightInd w:val="0"/>
        <w:ind w:left="330" w:right="-2" w:hanging="188"/>
        <w:jc w:val="both"/>
        <w:rPr>
          <w:rFonts w:eastAsia="Times New Roman"/>
          <w:szCs w:val="24"/>
          <w:lang w:eastAsia="ru-RU"/>
        </w:rPr>
      </w:pPr>
      <w:r w:rsidRPr="00E712E5">
        <w:rPr>
          <w:rFonts w:eastAsia="Times New Roman"/>
          <w:szCs w:val="24"/>
          <w:lang w:eastAsia="ru-RU"/>
        </w:rPr>
        <w:t xml:space="preserve"> «____»____________20__ года                             «____»_____________20__ года         </w:t>
      </w:r>
    </w:p>
    <w:p w:rsidR="00E712E5" w:rsidRPr="00E712E5" w:rsidRDefault="00E712E5" w:rsidP="00E712E5">
      <w:pPr>
        <w:spacing w:after="200" w:line="276" w:lineRule="auto"/>
        <w:rPr>
          <w:rFonts w:ascii="Calibri" w:eastAsia="Calibri" w:hAnsi="Calibri"/>
          <w:sz w:val="22"/>
        </w:rPr>
      </w:pPr>
    </w:p>
    <w:p w:rsidR="00E712E5" w:rsidRPr="00E712E5" w:rsidRDefault="00E712E5" w:rsidP="00E712E5">
      <w:pPr>
        <w:spacing w:after="200" w:line="276" w:lineRule="auto"/>
        <w:rPr>
          <w:rFonts w:ascii="Calibri" w:eastAsia="Calibri" w:hAnsi="Calibri"/>
          <w:sz w:val="22"/>
        </w:rPr>
      </w:pPr>
    </w:p>
    <w:p w:rsidR="00C8201E" w:rsidRPr="00C8201E" w:rsidRDefault="00C8201E" w:rsidP="00C8201E">
      <w:pPr>
        <w:spacing w:after="200" w:line="276" w:lineRule="auto"/>
        <w:rPr>
          <w:rFonts w:ascii="Calibri" w:eastAsia="Calibri" w:hAnsi="Calibri"/>
          <w:sz w:val="22"/>
        </w:rPr>
      </w:pPr>
    </w:p>
    <w:p w:rsidR="00C8201E" w:rsidRPr="00C8201E" w:rsidRDefault="00C8201E" w:rsidP="00C8201E">
      <w:pPr>
        <w:pageBreakBefore/>
        <w:ind w:left="6662"/>
        <w:jc w:val="both"/>
        <w:outlineLvl w:val="1"/>
        <w:rPr>
          <w:rFonts w:eastAsia="Calibri"/>
          <w:iCs/>
          <w:sz w:val="22"/>
        </w:rPr>
      </w:pPr>
      <w:r w:rsidRPr="00C8201E">
        <w:rPr>
          <w:rFonts w:eastAsia="Calibri"/>
          <w:iCs/>
          <w:sz w:val="22"/>
        </w:rPr>
        <w:lastRenderedPageBreak/>
        <w:t>Приложение № 1</w:t>
      </w:r>
    </w:p>
    <w:p w:rsidR="00C8201E" w:rsidRPr="00C8201E" w:rsidRDefault="00C8201E" w:rsidP="00C8201E">
      <w:pPr>
        <w:ind w:left="6663"/>
        <w:jc w:val="both"/>
        <w:outlineLvl w:val="1"/>
        <w:rPr>
          <w:rFonts w:eastAsia="Calibri"/>
          <w:iCs/>
          <w:sz w:val="22"/>
        </w:rPr>
      </w:pPr>
      <w:r w:rsidRPr="00C8201E">
        <w:rPr>
          <w:rFonts w:eastAsia="Calibri"/>
          <w:iCs/>
          <w:sz w:val="22"/>
        </w:rPr>
        <w:t>к договору купли-продажи</w:t>
      </w:r>
    </w:p>
    <w:p w:rsidR="00C8201E" w:rsidRPr="00C8201E" w:rsidRDefault="00C8201E" w:rsidP="00C8201E">
      <w:pPr>
        <w:ind w:left="6663"/>
        <w:jc w:val="both"/>
        <w:outlineLvl w:val="1"/>
        <w:rPr>
          <w:rFonts w:eastAsia="Calibri"/>
          <w:iCs/>
          <w:sz w:val="22"/>
        </w:rPr>
      </w:pPr>
      <w:r w:rsidRPr="00C8201E">
        <w:rPr>
          <w:rFonts w:eastAsia="Calibri"/>
          <w:iCs/>
          <w:sz w:val="22"/>
        </w:rPr>
        <w:t>от ____________№_____</w:t>
      </w:r>
    </w:p>
    <w:p w:rsidR="00C8201E" w:rsidRPr="00C8201E" w:rsidRDefault="00C8201E" w:rsidP="00C8201E">
      <w:pPr>
        <w:widowControl w:val="0"/>
        <w:autoSpaceDE w:val="0"/>
        <w:autoSpaceDN w:val="0"/>
        <w:adjustRightInd w:val="0"/>
        <w:jc w:val="center"/>
        <w:rPr>
          <w:rFonts w:eastAsia="Times New Roman"/>
          <w:b/>
          <w:bCs/>
          <w:sz w:val="28"/>
          <w:szCs w:val="20"/>
          <w:lang w:eastAsia="ru-RU"/>
        </w:rPr>
      </w:pPr>
    </w:p>
    <w:p w:rsidR="00C8201E" w:rsidRPr="00C8201E" w:rsidRDefault="00C8201E" w:rsidP="00C8201E">
      <w:pPr>
        <w:widowControl w:val="0"/>
        <w:autoSpaceDE w:val="0"/>
        <w:autoSpaceDN w:val="0"/>
        <w:adjustRightInd w:val="0"/>
        <w:jc w:val="center"/>
        <w:rPr>
          <w:rFonts w:eastAsia="Times New Roman"/>
          <w:b/>
          <w:bCs/>
          <w:color w:val="000000"/>
          <w:sz w:val="28"/>
          <w:szCs w:val="28"/>
          <w:lang w:eastAsia="ru-RU"/>
        </w:rPr>
      </w:pPr>
    </w:p>
    <w:p w:rsidR="00C8201E" w:rsidRPr="00C8201E" w:rsidRDefault="00C8201E" w:rsidP="00C8201E">
      <w:pPr>
        <w:widowControl w:val="0"/>
        <w:autoSpaceDE w:val="0"/>
        <w:autoSpaceDN w:val="0"/>
        <w:adjustRightInd w:val="0"/>
        <w:jc w:val="center"/>
        <w:rPr>
          <w:rFonts w:eastAsia="Times New Roman"/>
          <w:bCs/>
          <w:color w:val="000000"/>
          <w:szCs w:val="24"/>
          <w:lang w:eastAsia="ru-RU"/>
        </w:rPr>
      </w:pPr>
      <w:r w:rsidRPr="00C8201E">
        <w:rPr>
          <w:rFonts w:eastAsia="Times New Roman"/>
          <w:bCs/>
          <w:color w:val="000000"/>
          <w:szCs w:val="24"/>
          <w:lang w:eastAsia="ru-RU"/>
        </w:rPr>
        <w:t>А К Т</w:t>
      </w:r>
    </w:p>
    <w:p w:rsidR="00C8201E" w:rsidRPr="00C8201E" w:rsidRDefault="00C8201E" w:rsidP="00C8201E">
      <w:pPr>
        <w:widowControl w:val="0"/>
        <w:autoSpaceDE w:val="0"/>
        <w:autoSpaceDN w:val="0"/>
        <w:adjustRightInd w:val="0"/>
        <w:jc w:val="center"/>
        <w:rPr>
          <w:rFonts w:eastAsia="Times New Roman"/>
          <w:bCs/>
          <w:color w:val="000000"/>
          <w:szCs w:val="24"/>
          <w:lang w:eastAsia="ru-RU"/>
        </w:rPr>
      </w:pPr>
      <w:r w:rsidRPr="00C8201E">
        <w:rPr>
          <w:rFonts w:eastAsia="Times New Roman"/>
          <w:bCs/>
          <w:color w:val="000000"/>
          <w:szCs w:val="24"/>
          <w:lang w:eastAsia="ru-RU"/>
        </w:rPr>
        <w:t xml:space="preserve"> приема-передачи недвижимого имущества </w:t>
      </w:r>
    </w:p>
    <w:p w:rsidR="00C8201E" w:rsidRPr="00C8201E" w:rsidRDefault="00C8201E" w:rsidP="00C8201E">
      <w:pPr>
        <w:widowControl w:val="0"/>
        <w:autoSpaceDE w:val="0"/>
        <w:autoSpaceDN w:val="0"/>
        <w:adjustRightInd w:val="0"/>
        <w:rPr>
          <w:rFonts w:eastAsia="Times New Roman"/>
          <w:color w:val="000000"/>
          <w:szCs w:val="24"/>
          <w:lang w:eastAsia="ru-RU"/>
        </w:rPr>
      </w:pPr>
    </w:p>
    <w:p w:rsidR="00C8201E" w:rsidRPr="00C8201E" w:rsidRDefault="00C8201E" w:rsidP="00C8201E">
      <w:pPr>
        <w:widowControl w:val="0"/>
        <w:autoSpaceDE w:val="0"/>
        <w:autoSpaceDN w:val="0"/>
        <w:adjustRightInd w:val="0"/>
        <w:jc w:val="right"/>
        <w:rPr>
          <w:rFonts w:eastAsia="Times New Roman"/>
          <w:color w:val="000000"/>
          <w:szCs w:val="24"/>
          <w:lang w:eastAsia="ru-RU"/>
        </w:rPr>
      </w:pPr>
      <w:r w:rsidRPr="00C8201E">
        <w:rPr>
          <w:rFonts w:eastAsia="Times New Roman"/>
          <w:color w:val="000000"/>
          <w:szCs w:val="24"/>
          <w:lang w:eastAsia="ru-RU"/>
        </w:rPr>
        <w:t xml:space="preserve">                                                                                  "____"_____________20 </w:t>
      </w:r>
      <w:r w:rsidR="00E712E5">
        <w:rPr>
          <w:rFonts w:eastAsia="Times New Roman"/>
          <w:color w:val="000000"/>
          <w:szCs w:val="24"/>
          <w:lang w:eastAsia="ru-RU"/>
        </w:rPr>
        <w:t xml:space="preserve">  </w:t>
      </w:r>
      <w:r w:rsidRPr="00C8201E">
        <w:rPr>
          <w:rFonts w:eastAsia="Times New Roman"/>
          <w:color w:val="000000"/>
          <w:szCs w:val="24"/>
          <w:lang w:eastAsia="ru-RU"/>
        </w:rPr>
        <w:t xml:space="preserve"> г.</w:t>
      </w:r>
    </w:p>
    <w:p w:rsidR="00C8201E" w:rsidRPr="00C8201E" w:rsidRDefault="00C8201E" w:rsidP="00C8201E">
      <w:pPr>
        <w:widowControl w:val="0"/>
        <w:autoSpaceDE w:val="0"/>
        <w:autoSpaceDN w:val="0"/>
        <w:adjustRightInd w:val="0"/>
        <w:rPr>
          <w:rFonts w:eastAsia="Times New Roman"/>
          <w:color w:val="000000"/>
          <w:szCs w:val="24"/>
          <w:lang w:eastAsia="ru-RU"/>
        </w:rPr>
      </w:pPr>
    </w:p>
    <w:p w:rsidR="00C8201E" w:rsidRPr="00C8201E" w:rsidRDefault="00C8201E" w:rsidP="00C8201E">
      <w:pPr>
        <w:widowControl w:val="0"/>
        <w:autoSpaceDE w:val="0"/>
        <w:autoSpaceDN w:val="0"/>
        <w:adjustRightInd w:val="0"/>
        <w:jc w:val="both"/>
        <w:rPr>
          <w:rFonts w:eastAsia="Times New Roman"/>
          <w:color w:val="000000"/>
          <w:szCs w:val="24"/>
          <w:lang w:eastAsia="ru-RU"/>
        </w:rPr>
      </w:pPr>
    </w:p>
    <w:p w:rsidR="00C8201E" w:rsidRPr="00C8201E" w:rsidRDefault="00C8201E" w:rsidP="00C8201E">
      <w:pPr>
        <w:widowControl w:val="0"/>
        <w:autoSpaceDE w:val="0"/>
        <w:autoSpaceDN w:val="0"/>
        <w:adjustRightInd w:val="0"/>
        <w:ind w:firstLine="708"/>
        <w:jc w:val="both"/>
        <w:rPr>
          <w:rFonts w:eastAsia="Times New Roman"/>
          <w:color w:val="000000"/>
          <w:szCs w:val="24"/>
          <w:lang w:eastAsia="ru-RU"/>
        </w:rPr>
      </w:pPr>
      <w:proofErr w:type="gramStart"/>
      <w:r w:rsidRPr="00C8201E">
        <w:rPr>
          <w:rFonts w:eastAsia="Calibri"/>
          <w:szCs w:val="24"/>
          <w:lang w:eastAsia="ru-RU"/>
        </w:rPr>
        <w:t xml:space="preserve">Министерство имущественных отношений Мурманской области, действующее от имени Правительства Мурманской области, на основании положения о Министерстве имущественных отношений Мурманской области, утвержденного постановлением Правительства Мурманской области от 01.12.2008 № 579-ПП, в лице Министра имущественных отношений Мурманской области ____________________________________, действующий на основании _________________________________________________, именуемое  в  дальнейшем  «Продавец», с  одной  стороны,  и _______________________________________________________________________, в лице _______________________________________________________________,  действующего на основании______________________________________________________________________, именуемый в  дальнейшем  «Покупатель»,  с  другой стороны </w:t>
      </w:r>
      <w:r w:rsidRPr="00C8201E">
        <w:rPr>
          <w:rFonts w:eastAsia="Times New Roman"/>
          <w:color w:val="000000"/>
          <w:szCs w:val="24"/>
          <w:lang w:eastAsia="ru-RU"/>
        </w:rPr>
        <w:t>на основании</w:t>
      </w:r>
      <w:proofErr w:type="gramEnd"/>
      <w:r w:rsidRPr="00C8201E">
        <w:rPr>
          <w:rFonts w:eastAsia="Times New Roman"/>
          <w:color w:val="000000"/>
          <w:szCs w:val="24"/>
          <w:lang w:eastAsia="ru-RU"/>
        </w:rPr>
        <w:t xml:space="preserve"> договора купли-продажи № ______ от  "_____"______________201___г. составили  настоящий  акт  в том, что Продавец  сдал,  а Покупатель принял  недвижимое  имущество: ______________________.</w:t>
      </w:r>
    </w:p>
    <w:p w:rsidR="00C8201E" w:rsidRPr="00C8201E" w:rsidRDefault="00C8201E" w:rsidP="00C8201E">
      <w:pPr>
        <w:widowControl w:val="0"/>
        <w:autoSpaceDE w:val="0"/>
        <w:autoSpaceDN w:val="0"/>
        <w:adjustRightInd w:val="0"/>
        <w:jc w:val="both"/>
        <w:rPr>
          <w:rFonts w:eastAsia="Times New Roman"/>
          <w:color w:val="000000"/>
          <w:szCs w:val="24"/>
          <w:lang w:eastAsia="ru-RU"/>
        </w:rPr>
      </w:pPr>
      <w:r w:rsidRPr="00C8201E">
        <w:rPr>
          <w:rFonts w:eastAsia="Times New Roman"/>
          <w:color w:val="000000"/>
          <w:szCs w:val="24"/>
          <w:lang w:eastAsia="ru-RU"/>
        </w:rPr>
        <w:t xml:space="preserve">           </w:t>
      </w:r>
    </w:p>
    <w:p w:rsidR="00C8201E" w:rsidRPr="00C8201E" w:rsidRDefault="00C8201E" w:rsidP="00C8201E">
      <w:pPr>
        <w:widowControl w:val="0"/>
        <w:autoSpaceDE w:val="0"/>
        <w:autoSpaceDN w:val="0"/>
        <w:adjustRightInd w:val="0"/>
        <w:jc w:val="both"/>
        <w:rPr>
          <w:rFonts w:eastAsia="Times New Roman"/>
          <w:color w:val="000000"/>
          <w:sz w:val="28"/>
          <w:szCs w:val="28"/>
          <w:lang w:eastAsia="ru-RU"/>
        </w:rPr>
      </w:pPr>
    </w:p>
    <w:p w:rsidR="00C8201E" w:rsidRPr="00C8201E" w:rsidRDefault="00C8201E" w:rsidP="00C8201E">
      <w:pPr>
        <w:widowControl w:val="0"/>
        <w:autoSpaceDE w:val="0"/>
        <w:autoSpaceDN w:val="0"/>
        <w:adjustRightInd w:val="0"/>
        <w:jc w:val="both"/>
        <w:rPr>
          <w:rFonts w:eastAsia="Times New Roman"/>
          <w:color w:val="000000"/>
          <w:szCs w:val="24"/>
          <w:lang w:eastAsia="ru-RU"/>
        </w:rPr>
      </w:pPr>
    </w:p>
    <w:p w:rsidR="00C8201E" w:rsidRPr="00C8201E" w:rsidRDefault="00C8201E" w:rsidP="00C8201E">
      <w:pPr>
        <w:tabs>
          <w:tab w:val="left" w:pos="0"/>
        </w:tabs>
        <w:suppressAutoHyphens/>
        <w:autoSpaceDE w:val="0"/>
        <w:autoSpaceDN w:val="0"/>
        <w:adjustRightInd w:val="0"/>
        <w:ind w:right="-2"/>
        <w:jc w:val="both"/>
        <w:rPr>
          <w:rFonts w:eastAsia="Times New Roman"/>
          <w:bCs/>
          <w:szCs w:val="24"/>
          <w:lang w:eastAsia="ru-RU"/>
        </w:rPr>
      </w:pPr>
      <w:r w:rsidRPr="00C8201E">
        <w:rPr>
          <w:rFonts w:eastAsia="Times New Roman"/>
          <w:bCs/>
          <w:szCs w:val="24"/>
          <w:lang w:eastAsia="ru-RU"/>
        </w:rPr>
        <w:t>ПОДПИСИ  СТОРОН:</w:t>
      </w:r>
    </w:p>
    <w:p w:rsidR="00C8201E" w:rsidRPr="00C8201E" w:rsidRDefault="00C8201E" w:rsidP="00C8201E">
      <w:pPr>
        <w:tabs>
          <w:tab w:val="left" w:pos="0"/>
        </w:tabs>
        <w:suppressAutoHyphens/>
        <w:autoSpaceDE w:val="0"/>
        <w:autoSpaceDN w:val="0"/>
        <w:adjustRightInd w:val="0"/>
        <w:ind w:right="-2"/>
        <w:jc w:val="both"/>
        <w:rPr>
          <w:rFonts w:eastAsia="Times New Roman"/>
          <w:bCs/>
          <w:szCs w:val="24"/>
          <w:lang w:eastAsia="ru-RU"/>
        </w:rPr>
      </w:pPr>
    </w:p>
    <w:p w:rsidR="00C8201E" w:rsidRPr="00C8201E" w:rsidRDefault="00C8201E" w:rsidP="00C8201E">
      <w:pPr>
        <w:tabs>
          <w:tab w:val="left" w:pos="0"/>
        </w:tabs>
        <w:suppressAutoHyphens/>
        <w:autoSpaceDE w:val="0"/>
        <w:autoSpaceDN w:val="0"/>
        <w:adjustRightInd w:val="0"/>
        <w:ind w:right="-2"/>
        <w:jc w:val="both"/>
        <w:rPr>
          <w:rFonts w:eastAsia="Times New Roman"/>
          <w:bCs/>
          <w:szCs w:val="24"/>
          <w:lang w:eastAsia="ru-RU"/>
        </w:rPr>
      </w:pPr>
    </w:p>
    <w:p w:rsidR="00C8201E" w:rsidRPr="00C8201E" w:rsidRDefault="00C8201E" w:rsidP="00C8201E">
      <w:pPr>
        <w:tabs>
          <w:tab w:val="left" w:pos="0"/>
          <w:tab w:val="left" w:pos="4800"/>
        </w:tabs>
        <w:suppressAutoHyphens/>
        <w:autoSpaceDE w:val="0"/>
        <w:autoSpaceDN w:val="0"/>
        <w:adjustRightInd w:val="0"/>
        <w:ind w:right="-2"/>
        <w:jc w:val="both"/>
        <w:rPr>
          <w:rFonts w:eastAsia="Times New Roman"/>
          <w:bCs/>
          <w:szCs w:val="24"/>
          <w:lang w:eastAsia="ru-RU"/>
        </w:rPr>
      </w:pPr>
    </w:p>
    <w:p w:rsidR="00C8201E" w:rsidRPr="00C8201E" w:rsidRDefault="00C8201E" w:rsidP="00C8201E">
      <w:pPr>
        <w:tabs>
          <w:tab w:val="left" w:pos="0"/>
          <w:tab w:val="left" w:pos="4800"/>
        </w:tabs>
        <w:suppressAutoHyphens/>
        <w:autoSpaceDE w:val="0"/>
        <w:autoSpaceDN w:val="0"/>
        <w:adjustRightInd w:val="0"/>
        <w:ind w:right="-2" w:firstLine="284"/>
        <w:jc w:val="both"/>
        <w:rPr>
          <w:rFonts w:eastAsia="Times New Roman"/>
          <w:bCs/>
          <w:szCs w:val="24"/>
          <w:lang w:eastAsia="ru-RU"/>
        </w:rPr>
      </w:pPr>
      <w:r w:rsidRPr="00C8201E">
        <w:rPr>
          <w:rFonts w:eastAsia="Times New Roman"/>
          <w:bCs/>
          <w:szCs w:val="24"/>
          <w:lang w:eastAsia="ru-RU"/>
        </w:rPr>
        <w:t xml:space="preserve">ПРОДАВЕЦ:                                                       </w:t>
      </w:r>
      <w:r w:rsidRPr="00C8201E">
        <w:rPr>
          <w:rFonts w:eastAsia="Times New Roman"/>
          <w:bCs/>
          <w:szCs w:val="24"/>
          <w:lang w:eastAsia="ru-RU"/>
        </w:rPr>
        <w:tab/>
        <w:t>ПОКУПАТЕЛЬ:</w:t>
      </w:r>
    </w:p>
    <w:p w:rsidR="00C8201E" w:rsidRPr="00C8201E" w:rsidRDefault="00C8201E" w:rsidP="00C8201E">
      <w:pPr>
        <w:tabs>
          <w:tab w:val="left" w:pos="0"/>
          <w:tab w:val="left" w:pos="4800"/>
        </w:tabs>
        <w:suppressAutoHyphens/>
        <w:autoSpaceDE w:val="0"/>
        <w:autoSpaceDN w:val="0"/>
        <w:adjustRightInd w:val="0"/>
        <w:ind w:right="-2" w:firstLine="284"/>
        <w:jc w:val="both"/>
        <w:rPr>
          <w:rFonts w:eastAsia="Times New Roman"/>
          <w:szCs w:val="24"/>
          <w:lang w:eastAsia="ru-RU"/>
        </w:rPr>
      </w:pPr>
      <w:r w:rsidRPr="00C8201E">
        <w:rPr>
          <w:rFonts w:eastAsia="Times New Roman"/>
          <w:bCs/>
          <w:szCs w:val="24"/>
          <w:lang w:eastAsia="ru-RU"/>
        </w:rPr>
        <w:t>______________________________                 ____</w:t>
      </w:r>
      <w:r w:rsidRPr="00C8201E">
        <w:rPr>
          <w:rFonts w:eastAsia="Times New Roman"/>
          <w:szCs w:val="24"/>
          <w:lang w:eastAsia="ru-RU"/>
        </w:rPr>
        <w:t xml:space="preserve">______________________                    </w:t>
      </w:r>
    </w:p>
    <w:p w:rsidR="00C8201E" w:rsidRPr="00C8201E" w:rsidRDefault="00C8201E" w:rsidP="00C8201E">
      <w:pPr>
        <w:tabs>
          <w:tab w:val="left" w:pos="0"/>
          <w:tab w:val="left" w:pos="4800"/>
        </w:tabs>
        <w:suppressAutoHyphens/>
        <w:autoSpaceDE w:val="0"/>
        <w:autoSpaceDN w:val="0"/>
        <w:adjustRightInd w:val="0"/>
        <w:ind w:right="-2" w:firstLine="284"/>
        <w:jc w:val="both"/>
        <w:rPr>
          <w:rFonts w:eastAsia="Times New Roman"/>
          <w:szCs w:val="24"/>
          <w:lang w:eastAsia="ru-RU"/>
        </w:rPr>
      </w:pPr>
    </w:p>
    <w:p w:rsidR="00C8201E" w:rsidRPr="00C8201E" w:rsidRDefault="00C8201E" w:rsidP="00C8201E">
      <w:pPr>
        <w:tabs>
          <w:tab w:val="left" w:pos="0"/>
          <w:tab w:val="left" w:pos="4800"/>
        </w:tabs>
        <w:suppressAutoHyphens/>
        <w:autoSpaceDE w:val="0"/>
        <w:autoSpaceDN w:val="0"/>
        <w:adjustRightInd w:val="0"/>
        <w:ind w:right="-2" w:firstLine="284"/>
        <w:jc w:val="both"/>
        <w:rPr>
          <w:rFonts w:eastAsia="Times New Roman"/>
          <w:szCs w:val="24"/>
          <w:lang w:eastAsia="ru-RU"/>
        </w:rPr>
      </w:pPr>
    </w:p>
    <w:p w:rsidR="00C8201E" w:rsidRPr="00C8201E" w:rsidRDefault="00C8201E" w:rsidP="00C8201E">
      <w:pPr>
        <w:tabs>
          <w:tab w:val="left" w:pos="4800"/>
        </w:tabs>
        <w:suppressAutoHyphens/>
        <w:autoSpaceDE w:val="0"/>
        <w:autoSpaceDN w:val="0"/>
        <w:adjustRightInd w:val="0"/>
        <w:ind w:right="-2" w:firstLine="284"/>
        <w:jc w:val="both"/>
        <w:rPr>
          <w:rFonts w:eastAsia="Times New Roman"/>
          <w:szCs w:val="24"/>
          <w:lang w:eastAsia="ru-RU"/>
        </w:rPr>
      </w:pPr>
      <w:r w:rsidRPr="00C8201E">
        <w:rPr>
          <w:rFonts w:eastAsia="Times New Roman"/>
          <w:szCs w:val="24"/>
          <w:lang w:eastAsia="ru-RU"/>
        </w:rPr>
        <w:t>______________________________</w:t>
      </w:r>
      <w:r w:rsidRPr="00C8201E">
        <w:rPr>
          <w:rFonts w:eastAsia="Times New Roman"/>
          <w:szCs w:val="24"/>
          <w:lang w:eastAsia="ru-RU"/>
        </w:rPr>
        <w:tab/>
        <w:t xml:space="preserve">     __________________________</w:t>
      </w:r>
    </w:p>
    <w:p w:rsidR="00C8201E" w:rsidRPr="00C8201E" w:rsidRDefault="00C8201E" w:rsidP="00C8201E">
      <w:pPr>
        <w:tabs>
          <w:tab w:val="left" w:pos="5370"/>
        </w:tabs>
        <w:suppressAutoHyphens/>
        <w:autoSpaceDE w:val="0"/>
        <w:autoSpaceDN w:val="0"/>
        <w:adjustRightInd w:val="0"/>
        <w:ind w:left="330" w:right="-2" w:hanging="330"/>
        <w:jc w:val="both"/>
        <w:rPr>
          <w:rFonts w:eastAsia="Times New Roman"/>
          <w:szCs w:val="24"/>
          <w:lang w:eastAsia="ru-RU"/>
        </w:rPr>
      </w:pPr>
    </w:p>
    <w:p w:rsidR="00C8201E" w:rsidRPr="00C8201E" w:rsidRDefault="00C8201E" w:rsidP="00C8201E">
      <w:pPr>
        <w:tabs>
          <w:tab w:val="left" w:pos="5370"/>
        </w:tabs>
        <w:suppressAutoHyphens/>
        <w:autoSpaceDE w:val="0"/>
        <w:autoSpaceDN w:val="0"/>
        <w:adjustRightInd w:val="0"/>
        <w:ind w:left="330" w:right="-2" w:hanging="330"/>
        <w:jc w:val="both"/>
        <w:rPr>
          <w:rFonts w:eastAsia="Times New Roman"/>
          <w:szCs w:val="24"/>
          <w:lang w:eastAsia="ru-RU"/>
        </w:rPr>
      </w:pPr>
    </w:p>
    <w:p w:rsidR="00C8201E" w:rsidRPr="00C8201E" w:rsidRDefault="00C8201E" w:rsidP="00C8201E">
      <w:pPr>
        <w:tabs>
          <w:tab w:val="left" w:pos="5370"/>
        </w:tabs>
        <w:suppressAutoHyphens/>
        <w:autoSpaceDE w:val="0"/>
        <w:autoSpaceDN w:val="0"/>
        <w:adjustRightInd w:val="0"/>
        <w:ind w:left="330" w:right="-2" w:hanging="330"/>
        <w:jc w:val="both"/>
        <w:rPr>
          <w:rFonts w:eastAsia="Times New Roman"/>
          <w:szCs w:val="24"/>
          <w:lang w:eastAsia="ru-RU"/>
        </w:rPr>
      </w:pPr>
      <w:r w:rsidRPr="00C8201E">
        <w:rPr>
          <w:rFonts w:eastAsia="Times New Roman"/>
          <w:szCs w:val="24"/>
          <w:lang w:eastAsia="ru-RU"/>
        </w:rPr>
        <w:t xml:space="preserve">     </w:t>
      </w:r>
      <w:proofErr w:type="spellStart"/>
      <w:r w:rsidRPr="00C8201E">
        <w:rPr>
          <w:rFonts w:eastAsia="Times New Roman"/>
          <w:szCs w:val="24"/>
          <w:lang w:eastAsia="ru-RU"/>
        </w:rPr>
        <w:t>м.п</w:t>
      </w:r>
      <w:proofErr w:type="spellEnd"/>
      <w:r w:rsidRPr="00C8201E">
        <w:rPr>
          <w:rFonts w:eastAsia="Times New Roman"/>
          <w:szCs w:val="24"/>
          <w:lang w:eastAsia="ru-RU"/>
        </w:rPr>
        <w:t xml:space="preserve">.                                                                                        </w:t>
      </w:r>
      <w:proofErr w:type="spellStart"/>
      <w:r w:rsidRPr="00C8201E">
        <w:rPr>
          <w:rFonts w:eastAsia="Times New Roman"/>
          <w:szCs w:val="24"/>
          <w:lang w:eastAsia="ru-RU"/>
        </w:rPr>
        <w:t>м.п</w:t>
      </w:r>
      <w:proofErr w:type="spellEnd"/>
      <w:r w:rsidRPr="00C8201E">
        <w:rPr>
          <w:rFonts w:eastAsia="Times New Roman"/>
          <w:szCs w:val="24"/>
          <w:lang w:eastAsia="ru-RU"/>
        </w:rPr>
        <w:t xml:space="preserve">.                                                  </w:t>
      </w:r>
    </w:p>
    <w:p w:rsidR="00C8201E" w:rsidRPr="00C8201E" w:rsidRDefault="00C8201E" w:rsidP="00C8201E">
      <w:pPr>
        <w:tabs>
          <w:tab w:val="left" w:pos="5370"/>
        </w:tabs>
        <w:suppressAutoHyphens/>
        <w:autoSpaceDE w:val="0"/>
        <w:autoSpaceDN w:val="0"/>
        <w:adjustRightInd w:val="0"/>
        <w:ind w:left="330" w:right="-2" w:firstLine="284"/>
        <w:jc w:val="both"/>
        <w:rPr>
          <w:rFonts w:eastAsia="Times New Roman"/>
          <w:szCs w:val="24"/>
          <w:lang w:eastAsia="ru-RU"/>
        </w:rPr>
      </w:pPr>
    </w:p>
    <w:p w:rsidR="00C8201E" w:rsidRPr="00C8201E" w:rsidRDefault="00C8201E" w:rsidP="00C8201E">
      <w:pPr>
        <w:tabs>
          <w:tab w:val="left" w:pos="5370"/>
        </w:tabs>
        <w:suppressAutoHyphens/>
        <w:autoSpaceDE w:val="0"/>
        <w:autoSpaceDN w:val="0"/>
        <w:adjustRightInd w:val="0"/>
        <w:ind w:left="330" w:right="-2" w:hanging="188"/>
        <w:jc w:val="both"/>
        <w:rPr>
          <w:rFonts w:eastAsia="Times New Roman"/>
          <w:szCs w:val="24"/>
          <w:lang w:eastAsia="ru-RU"/>
        </w:rPr>
      </w:pPr>
      <w:r w:rsidRPr="00C8201E">
        <w:rPr>
          <w:rFonts w:eastAsia="Times New Roman"/>
          <w:szCs w:val="24"/>
          <w:lang w:eastAsia="ru-RU"/>
        </w:rPr>
        <w:t xml:space="preserve"> «____»____________20 </w:t>
      </w:r>
      <w:r w:rsidR="00E712E5">
        <w:rPr>
          <w:rFonts w:eastAsia="Times New Roman"/>
          <w:szCs w:val="24"/>
          <w:lang w:eastAsia="ru-RU"/>
        </w:rPr>
        <w:t xml:space="preserve">  </w:t>
      </w:r>
      <w:r w:rsidRPr="00C8201E">
        <w:rPr>
          <w:rFonts w:eastAsia="Times New Roman"/>
          <w:szCs w:val="24"/>
          <w:lang w:eastAsia="ru-RU"/>
        </w:rPr>
        <w:t>года                             «____»_____________20</w:t>
      </w:r>
      <w:r w:rsidR="00E712E5">
        <w:rPr>
          <w:rFonts w:eastAsia="Times New Roman"/>
          <w:szCs w:val="24"/>
          <w:lang w:eastAsia="ru-RU"/>
        </w:rPr>
        <w:t xml:space="preserve">   </w:t>
      </w:r>
      <w:r w:rsidRPr="00C8201E">
        <w:rPr>
          <w:rFonts w:eastAsia="Times New Roman"/>
          <w:szCs w:val="24"/>
          <w:lang w:eastAsia="ru-RU"/>
        </w:rPr>
        <w:t xml:space="preserve">года         </w:t>
      </w:r>
    </w:p>
    <w:p w:rsidR="00C8201E" w:rsidRPr="00C8201E" w:rsidRDefault="00C8201E" w:rsidP="00C8201E">
      <w:pPr>
        <w:spacing w:after="200" w:line="276" w:lineRule="auto"/>
        <w:rPr>
          <w:rFonts w:ascii="Calibri" w:eastAsia="Calibri" w:hAnsi="Calibri"/>
          <w:sz w:val="22"/>
        </w:rPr>
      </w:pPr>
    </w:p>
    <w:p w:rsidR="00C8201E" w:rsidRPr="00C8201E" w:rsidRDefault="00C8201E" w:rsidP="00C8201E">
      <w:pPr>
        <w:jc w:val="center"/>
        <w:rPr>
          <w:rFonts w:eastAsia="Times New Roman"/>
          <w:bCs/>
          <w:szCs w:val="24"/>
          <w:lang w:eastAsia="ru-RU"/>
        </w:rPr>
      </w:pPr>
    </w:p>
    <w:p w:rsidR="00C8201E" w:rsidRPr="00C8201E" w:rsidRDefault="00C8201E" w:rsidP="00C8201E">
      <w:pPr>
        <w:rPr>
          <w:rFonts w:eastAsia="Times New Roman"/>
          <w:sz w:val="20"/>
          <w:szCs w:val="20"/>
          <w:lang w:eastAsia="ru-RU"/>
        </w:rPr>
      </w:pPr>
    </w:p>
    <w:p w:rsidR="00515E24" w:rsidRDefault="00515E24"/>
    <w:sectPr w:rsidR="00515E24" w:rsidSect="00C8201E">
      <w:headerReference w:type="even" r:id="rId17"/>
      <w:headerReference w:type="default" r:id="rId18"/>
      <w:footerReference w:type="even" r:id="rId19"/>
      <w:footerReference w:type="default" r:id="rId20"/>
      <w:headerReference w:type="first" r:id="rId21"/>
      <w:footerReference w:type="first" r:id="rId22"/>
      <w:pgSz w:w="11905" w:h="16840"/>
      <w:pgMar w:top="993" w:right="680" w:bottom="993" w:left="1134" w:header="397" w:footer="4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9A" w:rsidRDefault="000C0E9A">
      <w:r>
        <w:separator/>
      </w:r>
    </w:p>
  </w:endnote>
  <w:endnote w:type="continuationSeparator" w:id="0">
    <w:p w:rsidR="000C0E9A" w:rsidRDefault="000C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9A" w:rsidRDefault="000C0E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9A" w:rsidRDefault="000C0E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9A" w:rsidRDefault="000C0E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9A" w:rsidRDefault="000C0E9A">
      <w:r>
        <w:separator/>
      </w:r>
    </w:p>
  </w:footnote>
  <w:footnote w:type="continuationSeparator" w:id="0">
    <w:p w:rsidR="000C0E9A" w:rsidRDefault="000C0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9A" w:rsidRDefault="000C0E9A" w:rsidP="00C8201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C0E9A" w:rsidRDefault="000C0E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9A" w:rsidRPr="009C7ECF" w:rsidRDefault="000C0E9A" w:rsidP="00C8201E">
    <w:pPr>
      <w:pStyle w:val="a6"/>
      <w:framePr w:wrap="around" w:vAnchor="text" w:hAnchor="margin" w:xAlign="center" w:y="1"/>
      <w:rPr>
        <w:rStyle w:val="a8"/>
        <w:sz w:val="20"/>
        <w:szCs w:val="20"/>
      </w:rPr>
    </w:pPr>
    <w:r>
      <w:rPr>
        <w:rStyle w:val="a8"/>
        <w:sz w:val="20"/>
        <w:szCs w:val="20"/>
      </w:rPr>
      <w:t>1</w:t>
    </w:r>
  </w:p>
  <w:p w:rsidR="000C0E9A" w:rsidRPr="003C71D8" w:rsidRDefault="000C0E9A" w:rsidP="00C820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9A" w:rsidRDefault="000C0E9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49"/>
    <w:rsid w:val="00041F9D"/>
    <w:rsid w:val="00047889"/>
    <w:rsid w:val="00091FF6"/>
    <w:rsid w:val="000A1C34"/>
    <w:rsid w:val="000C0E9A"/>
    <w:rsid w:val="000E5FEC"/>
    <w:rsid w:val="000F36BA"/>
    <w:rsid w:val="00133E77"/>
    <w:rsid w:val="001479E6"/>
    <w:rsid w:val="002F097A"/>
    <w:rsid w:val="00320131"/>
    <w:rsid w:val="003E6265"/>
    <w:rsid w:val="00410A5A"/>
    <w:rsid w:val="00433205"/>
    <w:rsid w:val="00497BC9"/>
    <w:rsid w:val="005110A1"/>
    <w:rsid w:val="00515E24"/>
    <w:rsid w:val="005264D1"/>
    <w:rsid w:val="005A7D93"/>
    <w:rsid w:val="006369D3"/>
    <w:rsid w:val="006726EC"/>
    <w:rsid w:val="006744FE"/>
    <w:rsid w:val="00677DD6"/>
    <w:rsid w:val="00693051"/>
    <w:rsid w:val="00715941"/>
    <w:rsid w:val="00724AE4"/>
    <w:rsid w:val="007854BD"/>
    <w:rsid w:val="007C0EC5"/>
    <w:rsid w:val="008C278D"/>
    <w:rsid w:val="009004AA"/>
    <w:rsid w:val="0097752E"/>
    <w:rsid w:val="00AE52FF"/>
    <w:rsid w:val="00B856FA"/>
    <w:rsid w:val="00BF599B"/>
    <w:rsid w:val="00C01B24"/>
    <w:rsid w:val="00C5765B"/>
    <w:rsid w:val="00C8201E"/>
    <w:rsid w:val="00C82F9D"/>
    <w:rsid w:val="00D119A0"/>
    <w:rsid w:val="00D37BB5"/>
    <w:rsid w:val="00D47B16"/>
    <w:rsid w:val="00DC4A3D"/>
    <w:rsid w:val="00DD0749"/>
    <w:rsid w:val="00DE7FA2"/>
    <w:rsid w:val="00E712E5"/>
    <w:rsid w:val="00E76AE2"/>
    <w:rsid w:val="00EC0852"/>
    <w:rsid w:val="00EC2299"/>
    <w:rsid w:val="00ED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5B"/>
  </w:style>
  <w:style w:type="paragraph" w:styleId="1">
    <w:name w:val="heading 1"/>
    <w:basedOn w:val="a"/>
    <w:next w:val="a"/>
    <w:link w:val="10"/>
    <w:uiPriority w:val="9"/>
    <w:qFormat/>
    <w:rsid w:val="006369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9D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5765B"/>
    <w:pPr>
      <w:ind w:left="720"/>
      <w:contextualSpacing/>
    </w:pPr>
  </w:style>
  <w:style w:type="paragraph" w:styleId="a4">
    <w:name w:val="footer"/>
    <w:basedOn w:val="a"/>
    <w:link w:val="a5"/>
    <w:uiPriority w:val="99"/>
    <w:semiHidden/>
    <w:unhideWhenUsed/>
    <w:rsid w:val="00C8201E"/>
    <w:pPr>
      <w:tabs>
        <w:tab w:val="center" w:pos="4677"/>
        <w:tab w:val="right" w:pos="9355"/>
      </w:tabs>
    </w:pPr>
  </w:style>
  <w:style w:type="character" w:customStyle="1" w:styleId="a5">
    <w:name w:val="Нижний колонтитул Знак"/>
    <w:basedOn w:val="a0"/>
    <w:link w:val="a4"/>
    <w:uiPriority w:val="99"/>
    <w:semiHidden/>
    <w:rsid w:val="00C8201E"/>
  </w:style>
  <w:style w:type="paragraph" w:styleId="a6">
    <w:name w:val="header"/>
    <w:basedOn w:val="a"/>
    <w:link w:val="a7"/>
    <w:uiPriority w:val="99"/>
    <w:semiHidden/>
    <w:unhideWhenUsed/>
    <w:rsid w:val="00C8201E"/>
    <w:pPr>
      <w:tabs>
        <w:tab w:val="center" w:pos="4677"/>
        <w:tab w:val="right" w:pos="9355"/>
      </w:tabs>
    </w:pPr>
  </w:style>
  <w:style w:type="character" w:customStyle="1" w:styleId="a7">
    <w:name w:val="Верхний колонтитул Знак"/>
    <w:basedOn w:val="a0"/>
    <w:link w:val="a6"/>
    <w:uiPriority w:val="99"/>
    <w:semiHidden/>
    <w:rsid w:val="00C8201E"/>
  </w:style>
  <w:style w:type="character" w:styleId="a8">
    <w:name w:val="page number"/>
    <w:basedOn w:val="a0"/>
    <w:rsid w:val="00C8201E"/>
  </w:style>
  <w:style w:type="paragraph" w:customStyle="1" w:styleId="a9">
    <w:name w:val="Знак Знак Знак Знак Знак Знак Знак"/>
    <w:basedOn w:val="a"/>
    <w:rsid w:val="000E5FEC"/>
    <w:pPr>
      <w:spacing w:after="160" w:line="240" w:lineRule="exact"/>
    </w:pPr>
    <w:rPr>
      <w:rFonts w:ascii="Verdana" w:eastAsia="Times New Roman" w:hAnsi="Verdana"/>
      <w:b/>
      <w:szCs w:val="24"/>
      <w:lang w:val="en-US"/>
    </w:rPr>
  </w:style>
  <w:style w:type="paragraph" w:customStyle="1" w:styleId="ConsPlusNormal">
    <w:name w:val="ConsPlusNormal"/>
    <w:rsid w:val="00091FF6"/>
    <w:pPr>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5B"/>
  </w:style>
  <w:style w:type="paragraph" w:styleId="1">
    <w:name w:val="heading 1"/>
    <w:basedOn w:val="a"/>
    <w:next w:val="a"/>
    <w:link w:val="10"/>
    <w:uiPriority w:val="9"/>
    <w:qFormat/>
    <w:rsid w:val="006369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9D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5765B"/>
    <w:pPr>
      <w:ind w:left="720"/>
      <w:contextualSpacing/>
    </w:pPr>
  </w:style>
  <w:style w:type="paragraph" w:styleId="a4">
    <w:name w:val="footer"/>
    <w:basedOn w:val="a"/>
    <w:link w:val="a5"/>
    <w:uiPriority w:val="99"/>
    <w:semiHidden/>
    <w:unhideWhenUsed/>
    <w:rsid w:val="00C8201E"/>
    <w:pPr>
      <w:tabs>
        <w:tab w:val="center" w:pos="4677"/>
        <w:tab w:val="right" w:pos="9355"/>
      </w:tabs>
    </w:pPr>
  </w:style>
  <w:style w:type="character" w:customStyle="1" w:styleId="a5">
    <w:name w:val="Нижний колонтитул Знак"/>
    <w:basedOn w:val="a0"/>
    <w:link w:val="a4"/>
    <w:uiPriority w:val="99"/>
    <w:semiHidden/>
    <w:rsid w:val="00C8201E"/>
  </w:style>
  <w:style w:type="paragraph" w:styleId="a6">
    <w:name w:val="header"/>
    <w:basedOn w:val="a"/>
    <w:link w:val="a7"/>
    <w:uiPriority w:val="99"/>
    <w:semiHidden/>
    <w:unhideWhenUsed/>
    <w:rsid w:val="00C8201E"/>
    <w:pPr>
      <w:tabs>
        <w:tab w:val="center" w:pos="4677"/>
        <w:tab w:val="right" w:pos="9355"/>
      </w:tabs>
    </w:pPr>
  </w:style>
  <w:style w:type="character" w:customStyle="1" w:styleId="a7">
    <w:name w:val="Верхний колонтитул Знак"/>
    <w:basedOn w:val="a0"/>
    <w:link w:val="a6"/>
    <w:uiPriority w:val="99"/>
    <w:semiHidden/>
    <w:rsid w:val="00C8201E"/>
  </w:style>
  <w:style w:type="character" w:styleId="a8">
    <w:name w:val="page number"/>
    <w:basedOn w:val="a0"/>
    <w:rsid w:val="00C8201E"/>
  </w:style>
  <w:style w:type="paragraph" w:customStyle="1" w:styleId="a9">
    <w:name w:val="Знак Знак Знак Знак Знак Знак Знак"/>
    <w:basedOn w:val="a"/>
    <w:rsid w:val="000E5FEC"/>
    <w:pPr>
      <w:spacing w:after="160" w:line="240" w:lineRule="exact"/>
    </w:pPr>
    <w:rPr>
      <w:rFonts w:ascii="Verdana" w:eastAsia="Times New Roman" w:hAnsi="Verdana"/>
      <w:b/>
      <w:szCs w:val="24"/>
      <w:lang w:val="en-US"/>
    </w:rPr>
  </w:style>
  <w:style w:type="paragraph" w:customStyle="1" w:styleId="ConsPlusNormal">
    <w:name w:val="ConsPlusNormal"/>
    <w:rsid w:val="00091FF6"/>
    <w:pPr>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F998E5ACBBA05B9E3A1B20F01C00CC13AD5C1DEDEB66E2216998F01kCe0I" TargetMode="External"/><Relationship Id="rId13" Type="http://schemas.openxmlformats.org/officeDocument/2006/relationships/hyperlink" Target="http://www.property.gov-murman.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443B15BA489D494B5F7F41E58A832117FE7EECB94345F2517821663E412DD5C9FFA8CC78B60uC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77EDEEF720A4341F5B30E511104EC45942AD45B1F0507E1814A97E795b4S2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CCC2DAEBC37765E320F67D94E2AAD15B679EF36051A4F9AFC84449E59DB42C515F104AB5560418d4IB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898EA36CAC1FC2D43E8D589F9AAA4179F88638FBB29F641F0F454D9A5A66DE98F7C2DC3A64865E9B8tBM" TargetMode="External"/><Relationship Id="rId23" Type="http://schemas.openxmlformats.org/officeDocument/2006/relationships/fontTable" Target="fontTable.xml"/><Relationship Id="rId10" Type="http://schemas.openxmlformats.org/officeDocument/2006/relationships/hyperlink" Target="consultantplus://offline/ref=C0A2A3F1A2AA55CA2BF0ED256972B3FA2C91F19597DF58B90C928EA6DC3D5A554C7906BEE9472556BDxB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szakaz.gov-murman.ru/" TargetMode="External"/><Relationship Id="rId14" Type="http://schemas.openxmlformats.org/officeDocument/2006/relationships/hyperlink" Target="consultantplus://offline/ref=D898EA36CAC1FC2D43E8D589F9AAA4179F88638FBB29F641F0F454D9A5A66DE98F7C2DC3A64863EDB8t5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322A-5C07-4E7A-84B6-338CA734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22</Pages>
  <Words>8434</Words>
  <Characters>48080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Стешенко И.С.</dc:creator>
  <cp:keywords/>
  <dc:description/>
  <cp:lastModifiedBy>Стешенко И.С.</cp:lastModifiedBy>
  <cp:revision>8</cp:revision>
  <dcterms:created xsi:type="dcterms:W3CDTF">2016-09-05T07:23:00Z</dcterms:created>
  <dcterms:modified xsi:type="dcterms:W3CDTF">2016-09-06T11:26:00Z</dcterms:modified>
</cp:coreProperties>
</file>