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9C" w:rsidRDefault="00DC27C5">
      <w:pPr>
        <w:pageBreakBefore/>
        <w:widowControl w:val="0"/>
        <w:spacing w:after="0" w:line="240" w:lineRule="auto"/>
        <w:ind w:left="5670"/>
        <w:rPr>
          <w:rFonts w:ascii="Times New Roman" w:eastAsia="Times New Roman" w:hAnsi="Times New Roman"/>
          <w:sz w:val="27"/>
          <w:szCs w:val="27"/>
          <w:lang w:eastAsia="ru-RU"/>
        </w:rPr>
      </w:pPr>
      <w:r>
        <w:rPr>
          <w:rFonts w:ascii="Times New Roman" w:eastAsia="Times New Roman" w:hAnsi="Times New Roman"/>
          <w:sz w:val="27"/>
          <w:szCs w:val="27"/>
          <w:lang w:eastAsia="ru-RU"/>
        </w:rPr>
        <w:t>Приложение 1</w:t>
      </w:r>
    </w:p>
    <w:p w:rsidR="00856D9C" w:rsidRDefault="00DC27C5">
      <w:pPr>
        <w:widowControl w:val="0"/>
        <w:spacing w:after="0" w:line="240" w:lineRule="auto"/>
        <w:ind w:left="5812" w:hanging="142"/>
        <w:rPr>
          <w:rFonts w:ascii="Times New Roman" w:eastAsia="Times New Roman" w:hAnsi="Times New Roman"/>
          <w:sz w:val="27"/>
          <w:szCs w:val="27"/>
          <w:lang w:eastAsia="ru-RU"/>
        </w:rPr>
      </w:pPr>
      <w:r>
        <w:rPr>
          <w:rFonts w:ascii="Times New Roman" w:eastAsia="Times New Roman" w:hAnsi="Times New Roman"/>
          <w:sz w:val="27"/>
          <w:szCs w:val="27"/>
          <w:lang w:eastAsia="ru-RU"/>
        </w:rPr>
        <w:t>к приказу Комитета</w:t>
      </w:r>
    </w:p>
    <w:p w:rsidR="00856D9C" w:rsidRDefault="00DC27C5">
      <w:pPr>
        <w:widowControl w:val="0"/>
        <w:spacing w:after="0" w:line="240" w:lineRule="auto"/>
        <w:ind w:left="5670"/>
        <w:rPr>
          <w:rFonts w:ascii="Times New Roman" w:eastAsia="Times New Roman" w:hAnsi="Times New Roman"/>
          <w:sz w:val="27"/>
          <w:szCs w:val="27"/>
          <w:lang w:eastAsia="ru-RU"/>
        </w:rPr>
      </w:pPr>
      <w:r>
        <w:rPr>
          <w:rFonts w:ascii="Times New Roman" w:eastAsia="Times New Roman" w:hAnsi="Times New Roman"/>
          <w:sz w:val="27"/>
          <w:szCs w:val="27"/>
          <w:lang w:eastAsia="ru-RU"/>
        </w:rPr>
        <w:t>по конкурентной политике Мурманской области</w:t>
      </w:r>
    </w:p>
    <w:p w:rsidR="00856D9C" w:rsidRDefault="00DC27C5">
      <w:pPr>
        <w:widowControl w:val="0"/>
        <w:spacing w:after="0" w:line="240" w:lineRule="auto"/>
        <w:ind w:left="5670"/>
        <w:rPr>
          <w:rFonts w:ascii="Times New Roman" w:eastAsia="Times New Roman" w:hAnsi="Times New Roman"/>
          <w:sz w:val="27"/>
          <w:szCs w:val="27"/>
          <w:lang w:eastAsia="ru-RU"/>
        </w:rPr>
      </w:pPr>
      <w:r>
        <w:rPr>
          <w:rFonts w:ascii="Times New Roman" w:eastAsia="Times New Roman" w:hAnsi="Times New Roman"/>
          <w:sz w:val="27"/>
          <w:szCs w:val="27"/>
          <w:lang w:eastAsia="ru-RU"/>
        </w:rPr>
        <w:t>от 01.06.2020 № 90</w:t>
      </w:r>
    </w:p>
    <w:p w:rsidR="00856D9C" w:rsidRDefault="00DC27C5">
      <w:pPr>
        <w:widowControl w:val="0"/>
        <w:spacing w:after="0" w:line="240" w:lineRule="auto"/>
        <w:ind w:left="5670"/>
        <w:rPr>
          <w:rFonts w:ascii="Times New Roman" w:eastAsia="Times New Roman" w:hAnsi="Times New Roman"/>
          <w:sz w:val="27"/>
          <w:szCs w:val="27"/>
          <w:lang w:eastAsia="ru-RU"/>
        </w:rPr>
      </w:pPr>
      <w:r>
        <w:rPr>
          <w:rFonts w:ascii="Times New Roman" w:eastAsia="Times New Roman" w:hAnsi="Times New Roman"/>
          <w:sz w:val="27"/>
          <w:szCs w:val="27"/>
          <w:lang w:eastAsia="ru-RU"/>
        </w:rPr>
        <w:t>(в редакции  приказа</w:t>
      </w:r>
      <w:r>
        <w:rPr>
          <w:rFonts w:ascii="Times New Roman" w:eastAsia="Times New Roman" w:hAnsi="Times New Roman"/>
          <w:sz w:val="27"/>
          <w:szCs w:val="27"/>
          <w:lang w:eastAsia="ru-RU"/>
        </w:rPr>
        <w:br/>
      </w:r>
      <w:r>
        <w:rPr>
          <w:rFonts w:ascii="Times New Roman" w:eastAsia="Times New Roman" w:hAnsi="Times New Roman"/>
          <w:sz w:val="27"/>
          <w:szCs w:val="27"/>
          <w:highlight w:val="green"/>
          <w:lang w:eastAsia="ru-RU"/>
        </w:rPr>
        <w:t>от 21.11.2024 № 105)</w:t>
      </w:r>
    </w:p>
    <w:p w:rsidR="00856D9C" w:rsidRDefault="00856D9C">
      <w:pPr>
        <w:widowControl w:val="0"/>
        <w:spacing w:after="0" w:line="240" w:lineRule="auto"/>
        <w:ind w:left="5670"/>
        <w:rPr>
          <w:rFonts w:ascii="Times New Roman" w:hAnsi="Times New Roman"/>
          <w:sz w:val="27"/>
          <w:szCs w:val="27"/>
        </w:rPr>
      </w:pPr>
    </w:p>
    <w:p w:rsidR="00856D9C" w:rsidRDefault="00856D9C">
      <w:pPr>
        <w:pStyle w:val="1a"/>
        <w:widowControl w:val="0"/>
        <w:tabs>
          <w:tab w:val="left" w:pos="1080"/>
        </w:tabs>
        <w:spacing w:after="0" w:line="240" w:lineRule="auto"/>
        <w:ind w:left="0"/>
        <w:jc w:val="center"/>
        <w:rPr>
          <w:rFonts w:ascii="Times New Roman" w:hAnsi="Times New Roman" w:cs="Times New Roman"/>
          <w:sz w:val="28"/>
          <w:szCs w:val="28"/>
        </w:rPr>
      </w:pPr>
    </w:p>
    <w:p w:rsidR="00856D9C" w:rsidRDefault="00856D9C">
      <w:pPr>
        <w:pStyle w:val="1a"/>
        <w:widowControl w:val="0"/>
        <w:tabs>
          <w:tab w:val="left" w:pos="1080"/>
        </w:tabs>
        <w:spacing w:after="0" w:line="240" w:lineRule="auto"/>
        <w:ind w:left="0"/>
        <w:jc w:val="center"/>
        <w:rPr>
          <w:rFonts w:ascii="Times New Roman" w:hAnsi="Times New Roman" w:cs="Times New Roman"/>
          <w:sz w:val="28"/>
          <w:szCs w:val="28"/>
        </w:rPr>
      </w:pPr>
    </w:p>
    <w:p w:rsidR="00856D9C" w:rsidRDefault="00856D9C">
      <w:pPr>
        <w:pStyle w:val="1a"/>
        <w:widowControl w:val="0"/>
        <w:tabs>
          <w:tab w:val="left" w:pos="1080"/>
        </w:tabs>
        <w:spacing w:after="0" w:line="240" w:lineRule="auto"/>
        <w:ind w:left="0"/>
        <w:jc w:val="center"/>
        <w:rPr>
          <w:rFonts w:ascii="Times New Roman" w:hAnsi="Times New Roman" w:cs="Times New Roman"/>
          <w:sz w:val="28"/>
          <w:szCs w:val="28"/>
        </w:rPr>
      </w:pPr>
    </w:p>
    <w:p w:rsidR="00856D9C" w:rsidRDefault="00856D9C">
      <w:pPr>
        <w:pStyle w:val="1a"/>
        <w:widowControl w:val="0"/>
        <w:tabs>
          <w:tab w:val="left" w:pos="1080"/>
        </w:tabs>
        <w:spacing w:after="0" w:line="240" w:lineRule="auto"/>
        <w:ind w:left="0"/>
        <w:jc w:val="center"/>
        <w:rPr>
          <w:rFonts w:ascii="Times New Roman" w:hAnsi="Times New Roman" w:cs="Times New Roman"/>
          <w:sz w:val="28"/>
          <w:szCs w:val="28"/>
        </w:rPr>
      </w:pPr>
    </w:p>
    <w:p w:rsidR="00856D9C" w:rsidRDefault="00856D9C">
      <w:pPr>
        <w:pStyle w:val="1a"/>
        <w:widowControl w:val="0"/>
        <w:tabs>
          <w:tab w:val="left" w:pos="1080"/>
        </w:tabs>
        <w:spacing w:after="0" w:line="240" w:lineRule="auto"/>
        <w:ind w:left="0"/>
        <w:jc w:val="center"/>
        <w:rPr>
          <w:rFonts w:ascii="Times New Roman" w:hAnsi="Times New Roman" w:cs="Times New Roman"/>
          <w:sz w:val="28"/>
          <w:szCs w:val="28"/>
        </w:rPr>
      </w:pPr>
    </w:p>
    <w:p w:rsidR="00856D9C" w:rsidRDefault="00856D9C">
      <w:pPr>
        <w:pStyle w:val="1a"/>
        <w:widowControl w:val="0"/>
        <w:tabs>
          <w:tab w:val="left" w:pos="1080"/>
        </w:tabs>
        <w:spacing w:after="0" w:line="240" w:lineRule="auto"/>
        <w:ind w:left="0"/>
        <w:jc w:val="center"/>
        <w:rPr>
          <w:rFonts w:ascii="Times New Roman" w:hAnsi="Times New Roman" w:cs="Times New Roman"/>
          <w:sz w:val="28"/>
          <w:szCs w:val="28"/>
        </w:rPr>
      </w:pPr>
    </w:p>
    <w:p w:rsidR="00856D9C" w:rsidRDefault="00DC27C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 И П О В О Е  П О Л О Ж Е Н И Е </w:t>
      </w:r>
    </w:p>
    <w:p w:rsidR="00856D9C" w:rsidRDefault="00DC27C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закупке товаров, работ, услуг</w:t>
      </w:r>
    </w:p>
    <w:p w:rsidR="00856D9C" w:rsidRDefault="00DC27C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государственными бюджетными и автономными учреждениями Мурманской области, государственными унитарными предприятиями Мурманской области</w:t>
      </w:r>
      <w:r>
        <w:rPr>
          <w:rFonts w:ascii="Times New Roman" w:eastAsia="Times New Roman" w:hAnsi="Times New Roman" w:cs="Times New Roman"/>
          <w:color w:val="000000"/>
          <w:sz w:val="28"/>
          <w:szCs w:val="28"/>
          <w:vertAlign w:val="superscript"/>
          <w:lang w:eastAsia="ru-RU"/>
        </w:rPr>
        <w:footnoteReference w:id="1"/>
      </w:r>
      <w:r>
        <w:rPr>
          <w:rFonts w:ascii="Times New Roman" w:eastAsia="Times New Roman" w:hAnsi="Times New Roman" w:cs="Times New Roman"/>
          <w:color w:val="000000"/>
          <w:sz w:val="28"/>
          <w:szCs w:val="28"/>
          <w:lang w:eastAsia="ru-RU"/>
        </w:rPr>
        <w:t xml:space="preserve"> </w:t>
      </w:r>
    </w:p>
    <w:p w:rsidR="00856D9C" w:rsidRDefault="00856D9C">
      <w:pPr>
        <w:pStyle w:val="1a"/>
        <w:widowControl w:val="0"/>
        <w:tabs>
          <w:tab w:val="left" w:pos="1080"/>
        </w:tabs>
        <w:spacing w:after="0" w:line="240" w:lineRule="auto"/>
        <w:ind w:left="0"/>
        <w:jc w:val="center"/>
        <w:rPr>
          <w:rFonts w:ascii="Times New Roman" w:hAnsi="Times New Roman" w:cs="Times New Roman"/>
          <w:sz w:val="28"/>
          <w:szCs w:val="28"/>
        </w:rPr>
      </w:pPr>
    </w:p>
    <w:p w:rsidR="00856D9C" w:rsidRDefault="00DC27C5">
      <w:pPr>
        <w:pStyle w:val="afffff5"/>
        <w:rPr>
          <w:rFonts w:ascii="Times New Roman" w:hAnsi="Times New Roman" w:cs="Times New Roman"/>
        </w:rPr>
      </w:pPr>
      <w:r>
        <w:rPr>
          <w:rFonts w:ascii="Times New Roman" w:hAnsi="Times New Roman" w:cs="Times New Roman"/>
        </w:rPr>
        <w:br w:type="page" w:clear="all"/>
      </w:r>
    </w:p>
    <w:sdt>
      <w:sdtPr>
        <w:rPr>
          <w:rFonts w:ascii="Times New Roman" w:hAnsi="Times New Roman" w:cs="Times New Roman"/>
          <w:sz w:val="20"/>
          <w:szCs w:val="20"/>
        </w:rPr>
        <w:id w:val="-1900896975"/>
        <w:docPartObj>
          <w:docPartGallery w:val="Table of Contents"/>
          <w:docPartUnique/>
        </w:docPartObj>
      </w:sdtPr>
      <w:sdtContent>
        <w:p w:rsidR="00856D9C" w:rsidRDefault="00DC27C5">
          <w:pPr>
            <w:ind w:right="2267"/>
            <w:rPr>
              <w:rFonts w:ascii="Times New Roman" w:hAnsi="Times New Roman" w:cs="Times New Roman"/>
              <w:b/>
              <w:sz w:val="20"/>
              <w:szCs w:val="20"/>
            </w:rPr>
          </w:pPr>
          <w:r>
            <w:rPr>
              <w:rFonts w:ascii="Times New Roman" w:eastAsia="Times New Roman" w:hAnsi="Times New Roman" w:cs="Times New Roman"/>
              <w:b/>
              <w:sz w:val="20"/>
              <w:szCs w:val="20"/>
            </w:rPr>
            <w:t>Оглавление</w:t>
          </w:r>
        </w:p>
        <w:p w:rsidR="00856D9C" w:rsidRDefault="00DC27C5">
          <w:pPr>
            <w:pStyle w:val="1f2"/>
            <w:tabs>
              <w:tab w:val="right" w:pos="9468"/>
            </w:tabs>
            <w:rPr>
              <w:rFonts w:ascii="Times New Roman" w:hAnsi="Times New Roman" w:cs="Times New Roman"/>
              <w:sz w:val="20"/>
            </w:rP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TOC \o "1-3" \h \p " "\t "Heading 1;1;Heading 2;2;Heading 3;3" </w:instrText>
          </w:r>
          <w:r>
            <w:rPr>
              <w:rFonts w:ascii="Times New Roman" w:eastAsia="Times New Roman" w:hAnsi="Times New Roman" w:cs="Times New Roman"/>
              <w:sz w:val="20"/>
            </w:rPr>
            <w:fldChar w:fldCharType="separate"/>
          </w:r>
          <w:hyperlink w:anchor="_Toc1" w:tooltip="#_Toc1" w:history="1">
            <w:r>
              <w:rPr>
                <w:rStyle w:val="af1"/>
                <w:rFonts w:ascii="Times New Roman" w:eastAsia="Times New Roman" w:hAnsi="Times New Roman" w:cs="Times New Roman"/>
                <w:sz w:val="20"/>
              </w:rPr>
              <w:t>1. Общие положения, термины и определения,  цели и сфера регулирования</w:t>
            </w:r>
            <w:r>
              <w:rPr>
                <w:rFonts w:ascii="Times New Roman" w:eastAsia="Times New Roman" w:hAnsi="Times New Roman" w:cs="Times New Roman"/>
                <w:sz w:val="20"/>
              </w:rPr>
              <w:tab/>
              <w:t>3</w:t>
            </w:r>
          </w:hyperlink>
        </w:p>
        <w:p w:rsidR="00856D9C" w:rsidRDefault="00D37C32">
          <w:pPr>
            <w:pStyle w:val="1f2"/>
            <w:tabs>
              <w:tab w:val="right" w:pos="9468"/>
            </w:tabs>
            <w:rPr>
              <w:rFonts w:ascii="Times New Roman" w:hAnsi="Times New Roman" w:cs="Times New Roman"/>
              <w:sz w:val="20"/>
            </w:rPr>
          </w:pPr>
          <w:hyperlink w:anchor="_Toc2" w:tooltip="#_Toc2" w:history="1">
            <w:r w:rsidR="00DC27C5">
              <w:rPr>
                <w:rStyle w:val="af1"/>
                <w:rFonts w:ascii="Times New Roman" w:eastAsia="Times New Roman" w:hAnsi="Times New Roman" w:cs="Times New Roman"/>
                <w:sz w:val="20"/>
              </w:rPr>
              <w:t>2. Нормативное правовое регулирование, область применения Положения</w:t>
            </w:r>
            <w:r w:rsidR="00DC27C5">
              <w:rPr>
                <w:rFonts w:ascii="Times New Roman" w:eastAsia="Times New Roman" w:hAnsi="Times New Roman" w:cs="Times New Roman"/>
                <w:sz w:val="20"/>
              </w:rPr>
              <w:t xml:space="preserve"> </w:t>
            </w:r>
            <w:r w:rsidR="00DC27C5">
              <w:rPr>
                <w:rFonts w:ascii="Times New Roman" w:eastAsia="Times New Roman" w:hAnsi="Times New Roman" w:cs="Times New Roman"/>
                <w:sz w:val="20"/>
              </w:rPr>
              <w:tab/>
              <w:t>5</w:t>
            </w:r>
          </w:hyperlink>
        </w:p>
        <w:p w:rsidR="00856D9C" w:rsidRDefault="00D37C32">
          <w:pPr>
            <w:pStyle w:val="1f2"/>
            <w:tabs>
              <w:tab w:val="right" w:pos="9468"/>
            </w:tabs>
            <w:rPr>
              <w:rFonts w:ascii="Times New Roman" w:hAnsi="Times New Roman" w:cs="Times New Roman"/>
              <w:sz w:val="20"/>
            </w:rPr>
          </w:pPr>
          <w:hyperlink w:anchor="_Toc3" w:tooltip="#_Toc3" w:history="1">
            <w:r w:rsidR="00DC27C5">
              <w:rPr>
                <w:rStyle w:val="af1"/>
                <w:rFonts w:ascii="Times New Roman" w:eastAsiaTheme="minorHAnsi" w:hAnsi="Times New Roman" w:cs="Times New Roman"/>
                <w:sz w:val="20"/>
              </w:rPr>
              <w:t>3. Информационное обеспечение закупок</w:t>
            </w:r>
            <w:r w:rsidR="00DC27C5">
              <w:rPr>
                <w:rFonts w:ascii="Times New Roman" w:eastAsia="Times New Roman" w:hAnsi="Times New Roman" w:cs="Times New Roman"/>
                <w:sz w:val="20"/>
              </w:rPr>
              <w:t xml:space="preserve"> </w:t>
            </w:r>
            <w:r w:rsidR="00DC27C5">
              <w:rPr>
                <w:rFonts w:ascii="Times New Roman" w:eastAsia="Times New Roman" w:hAnsi="Times New Roman" w:cs="Times New Roman"/>
                <w:sz w:val="20"/>
              </w:rPr>
              <w:tab/>
              <w:t>6</w:t>
            </w:r>
          </w:hyperlink>
        </w:p>
        <w:p w:rsidR="00856D9C" w:rsidRDefault="00D37C32">
          <w:pPr>
            <w:pStyle w:val="1f2"/>
            <w:tabs>
              <w:tab w:val="right" w:pos="9468"/>
            </w:tabs>
            <w:rPr>
              <w:rFonts w:ascii="Times New Roman" w:hAnsi="Times New Roman" w:cs="Times New Roman"/>
              <w:sz w:val="20"/>
            </w:rPr>
          </w:pPr>
          <w:hyperlink w:anchor="_Toc4" w:tooltip="#_Toc4" w:history="1">
            <w:r w:rsidR="00DC27C5">
              <w:rPr>
                <w:rStyle w:val="af1"/>
                <w:rFonts w:ascii="Times New Roman" w:eastAsiaTheme="minorHAnsi" w:hAnsi="Times New Roman" w:cs="Times New Roman"/>
                <w:sz w:val="20"/>
              </w:rPr>
              <w:t>4. Планирование закупок</w:t>
            </w:r>
            <w:r w:rsidR="00DC27C5">
              <w:rPr>
                <w:rFonts w:ascii="Times New Roman" w:eastAsia="Times New Roman" w:hAnsi="Times New Roman" w:cs="Times New Roman"/>
                <w:sz w:val="20"/>
              </w:rPr>
              <w:t xml:space="preserve"> </w:t>
            </w:r>
            <w:r w:rsidR="00DC27C5">
              <w:rPr>
                <w:rFonts w:ascii="Times New Roman" w:eastAsia="Times New Roman" w:hAnsi="Times New Roman" w:cs="Times New Roman"/>
                <w:sz w:val="20"/>
              </w:rPr>
              <w:tab/>
              <w:t>14</w:t>
            </w:r>
          </w:hyperlink>
        </w:p>
        <w:p w:rsidR="00856D9C" w:rsidRDefault="00D37C32">
          <w:pPr>
            <w:pStyle w:val="1f2"/>
            <w:tabs>
              <w:tab w:val="right" w:pos="9468"/>
            </w:tabs>
            <w:rPr>
              <w:rFonts w:ascii="Times New Roman" w:hAnsi="Times New Roman" w:cs="Times New Roman"/>
              <w:sz w:val="20"/>
            </w:rPr>
          </w:pPr>
          <w:hyperlink w:anchor="_Toc5" w:tooltip="#_Toc5" w:history="1">
            <w:r w:rsidR="00DC27C5">
              <w:rPr>
                <w:rStyle w:val="af1"/>
                <w:rFonts w:ascii="Times New Roman" w:eastAsiaTheme="minorHAnsi" w:hAnsi="Times New Roman" w:cs="Times New Roman"/>
                <w:sz w:val="20"/>
              </w:rPr>
              <w:t>5. Закупочные комиссии</w:t>
            </w:r>
            <w:r w:rsidR="00DC27C5">
              <w:rPr>
                <w:rFonts w:ascii="Times New Roman" w:eastAsia="Times New Roman" w:hAnsi="Times New Roman" w:cs="Times New Roman"/>
                <w:sz w:val="20"/>
              </w:rPr>
              <w:t xml:space="preserve"> </w:t>
            </w:r>
            <w:r w:rsidR="00DC27C5">
              <w:rPr>
                <w:rFonts w:ascii="Times New Roman" w:eastAsia="Times New Roman" w:hAnsi="Times New Roman" w:cs="Times New Roman"/>
                <w:sz w:val="20"/>
              </w:rPr>
              <w:tab/>
              <w:t>15</w:t>
            </w:r>
          </w:hyperlink>
        </w:p>
        <w:p w:rsidR="00856D9C" w:rsidRDefault="00D37C32">
          <w:pPr>
            <w:pStyle w:val="1f2"/>
            <w:tabs>
              <w:tab w:val="right" w:pos="9468"/>
            </w:tabs>
            <w:rPr>
              <w:rFonts w:ascii="Times New Roman" w:hAnsi="Times New Roman" w:cs="Times New Roman"/>
              <w:sz w:val="20"/>
            </w:rPr>
          </w:pPr>
          <w:hyperlink w:anchor="_Toc6" w:tooltip="#_Toc6" w:history="1">
            <w:r w:rsidR="00DC27C5">
              <w:rPr>
                <w:rStyle w:val="af1"/>
                <w:rFonts w:ascii="Times New Roman" w:eastAsiaTheme="minorHAnsi" w:hAnsi="Times New Roman" w:cs="Times New Roman"/>
                <w:sz w:val="20"/>
              </w:rPr>
              <w:t>6. Порядок определения и обоснования начальной (максимальной)  цены договора</w:t>
            </w:r>
            <w:r w:rsidR="00DC27C5">
              <w:rPr>
                <w:rFonts w:ascii="Times New Roman" w:eastAsia="Times New Roman" w:hAnsi="Times New Roman" w:cs="Times New Roman"/>
                <w:sz w:val="20"/>
              </w:rPr>
              <w:t xml:space="preserve"> </w:t>
            </w:r>
            <w:r w:rsidR="00DC27C5">
              <w:rPr>
                <w:rFonts w:ascii="Times New Roman" w:eastAsia="Times New Roman" w:hAnsi="Times New Roman" w:cs="Times New Roman"/>
                <w:sz w:val="20"/>
              </w:rPr>
              <w:tab/>
              <w:t>16</w:t>
            </w:r>
          </w:hyperlink>
        </w:p>
        <w:p w:rsidR="00856D9C" w:rsidRDefault="00D37C32">
          <w:pPr>
            <w:pStyle w:val="1f2"/>
            <w:tabs>
              <w:tab w:val="right" w:pos="9468"/>
            </w:tabs>
            <w:rPr>
              <w:rFonts w:ascii="Times New Roman" w:hAnsi="Times New Roman" w:cs="Times New Roman"/>
              <w:sz w:val="20"/>
            </w:rPr>
          </w:pPr>
          <w:hyperlink w:anchor="_Toc7" w:tooltip="#_Toc7" w:history="1">
            <w:r w:rsidR="00DC27C5">
              <w:rPr>
                <w:rStyle w:val="af1"/>
                <w:rFonts w:ascii="Times New Roman" w:eastAsia="Times New Roman" w:hAnsi="Times New Roman" w:cs="Times New Roman"/>
                <w:sz w:val="20"/>
              </w:rPr>
              <w:t>7. Способы закупок, условия применения</w:t>
            </w:r>
            <w:r w:rsidR="00DC27C5">
              <w:rPr>
                <w:rFonts w:ascii="Times New Roman" w:eastAsia="Times New Roman" w:hAnsi="Times New Roman" w:cs="Times New Roman"/>
                <w:sz w:val="20"/>
              </w:rPr>
              <w:t xml:space="preserve"> </w:t>
            </w:r>
            <w:r w:rsidR="00DC27C5">
              <w:rPr>
                <w:rFonts w:ascii="Times New Roman" w:eastAsia="Times New Roman" w:hAnsi="Times New Roman" w:cs="Times New Roman"/>
                <w:sz w:val="20"/>
              </w:rPr>
              <w:tab/>
              <w:t>19</w:t>
            </w:r>
          </w:hyperlink>
        </w:p>
        <w:p w:rsidR="00856D9C" w:rsidRDefault="00D37C32">
          <w:pPr>
            <w:pStyle w:val="1f2"/>
            <w:tabs>
              <w:tab w:val="right" w:pos="9468"/>
            </w:tabs>
            <w:rPr>
              <w:rFonts w:ascii="Times New Roman" w:hAnsi="Times New Roman" w:cs="Times New Roman"/>
              <w:sz w:val="20"/>
            </w:rPr>
          </w:pPr>
          <w:hyperlink w:anchor="_Toc8" w:tooltip="#_Toc8" w:history="1">
            <w:r w:rsidR="00DC27C5">
              <w:rPr>
                <w:rStyle w:val="af1"/>
                <w:rFonts w:ascii="Times New Roman" w:eastAsia="Times New Roman" w:hAnsi="Times New Roman" w:cs="Times New Roman"/>
                <w:sz w:val="20"/>
              </w:rPr>
              <w:t>8. Общие положения осуществления закупок</w:t>
            </w:r>
            <w:r w:rsidR="00DC27C5">
              <w:rPr>
                <w:rFonts w:ascii="Times New Roman" w:eastAsia="Times New Roman" w:hAnsi="Times New Roman" w:cs="Times New Roman"/>
                <w:sz w:val="20"/>
              </w:rPr>
              <w:t xml:space="preserve"> </w:t>
            </w:r>
            <w:r w:rsidR="00DC27C5">
              <w:rPr>
                <w:rFonts w:ascii="Times New Roman" w:eastAsia="Times New Roman" w:hAnsi="Times New Roman" w:cs="Times New Roman"/>
                <w:sz w:val="20"/>
              </w:rPr>
              <w:tab/>
              <w:t>20</w:t>
            </w:r>
          </w:hyperlink>
        </w:p>
        <w:p w:rsidR="00856D9C" w:rsidRDefault="00D37C32">
          <w:pPr>
            <w:pStyle w:val="2d"/>
            <w:tabs>
              <w:tab w:val="right" w:pos="9468"/>
            </w:tabs>
            <w:rPr>
              <w:rFonts w:ascii="Times New Roman" w:hAnsi="Times New Roman"/>
              <w:sz w:val="20"/>
            </w:rPr>
          </w:pPr>
          <w:hyperlink w:anchor="_Toc9" w:tooltip="#_Toc9" w:history="1">
            <w:r w:rsidR="00DC27C5">
              <w:rPr>
                <w:rStyle w:val="af1"/>
                <w:rFonts w:ascii="Times New Roman" w:hAnsi="Times New Roman"/>
                <w:sz w:val="20"/>
              </w:rPr>
              <w:t>8.1. Требования к участникам конкурентной закупки</w:t>
            </w:r>
            <w:r w:rsidR="00DC27C5">
              <w:rPr>
                <w:rFonts w:ascii="Times New Roman" w:hAnsi="Times New Roman"/>
                <w:sz w:val="20"/>
              </w:rPr>
              <w:t xml:space="preserve"> </w:t>
            </w:r>
            <w:r w:rsidR="00DC27C5">
              <w:rPr>
                <w:rFonts w:ascii="Times New Roman" w:hAnsi="Times New Roman"/>
                <w:sz w:val="20"/>
              </w:rPr>
              <w:tab/>
              <w:t>20</w:t>
            </w:r>
          </w:hyperlink>
        </w:p>
        <w:p w:rsidR="00856D9C" w:rsidRDefault="00D37C32">
          <w:pPr>
            <w:pStyle w:val="2d"/>
            <w:tabs>
              <w:tab w:val="right" w:pos="9468"/>
            </w:tabs>
            <w:rPr>
              <w:rFonts w:ascii="Times New Roman" w:hAnsi="Times New Roman"/>
              <w:sz w:val="20"/>
            </w:rPr>
          </w:pPr>
          <w:hyperlink w:anchor="_Toc10" w:tooltip="#_Toc10" w:history="1">
            <w:r w:rsidR="00DC27C5">
              <w:rPr>
                <w:rStyle w:val="af1"/>
                <w:rFonts w:ascii="Times New Roman" w:hAnsi="Times New Roman"/>
                <w:sz w:val="20"/>
              </w:rPr>
              <w:t>8.2. Требования к составу заявки участников конкурентной закупки</w:t>
            </w:r>
            <w:r w:rsidR="00DC27C5">
              <w:rPr>
                <w:rFonts w:ascii="Times New Roman" w:hAnsi="Times New Roman"/>
                <w:sz w:val="20"/>
              </w:rPr>
              <w:t xml:space="preserve"> </w:t>
            </w:r>
            <w:r w:rsidR="00DC27C5">
              <w:rPr>
                <w:rFonts w:ascii="Times New Roman" w:hAnsi="Times New Roman"/>
                <w:sz w:val="20"/>
              </w:rPr>
              <w:tab/>
              <w:t>22</w:t>
            </w:r>
          </w:hyperlink>
        </w:p>
        <w:p w:rsidR="00856D9C" w:rsidRDefault="00D37C32">
          <w:pPr>
            <w:pStyle w:val="2d"/>
            <w:tabs>
              <w:tab w:val="right" w:pos="9468"/>
            </w:tabs>
            <w:rPr>
              <w:rFonts w:ascii="Times New Roman" w:hAnsi="Times New Roman"/>
              <w:sz w:val="20"/>
            </w:rPr>
          </w:pPr>
          <w:hyperlink w:anchor="_Toc11" w:tooltip="#_Toc11" w:history="1">
            <w:r w:rsidR="00DC27C5">
              <w:rPr>
                <w:rStyle w:val="af1"/>
                <w:rFonts w:ascii="Times New Roman" w:hAnsi="Times New Roman"/>
                <w:sz w:val="20"/>
              </w:rPr>
              <w:t>8.3. Правила описания предмета конкурентной закупки</w:t>
            </w:r>
            <w:r w:rsidR="00DC27C5">
              <w:rPr>
                <w:rFonts w:ascii="Times New Roman" w:hAnsi="Times New Roman"/>
                <w:sz w:val="20"/>
              </w:rPr>
              <w:t xml:space="preserve"> </w:t>
            </w:r>
            <w:r w:rsidR="00DC27C5">
              <w:rPr>
                <w:rFonts w:ascii="Times New Roman" w:hAnsi="Times New Roman"/>
                <w:sz w:val="20"/>
              </w:rPr>
              <w:tab/>
              <w:t>26</w:t>
            </w:r>
          </w:hyperlink>
        </w:p>
        <w:p w:rsidR="00856D9C" w:rsidRDefault="00D37C32">
          <w:pPr>
            <w:pStyle w:val="2d"/>
            <w:tabs>
              <w:tab w:val="right" w:pos="9468"/>
            </w:tabs>
            <w:rPr>
              <w:rFonts w:ascii="Times New Roman" w:hAnsi="Times New Roman"/>
              <w:sz w:val="20"/>
            </w:rPr>
          </w:pPr>
          <w:hyperlink w:anchor="_Toc12" w:tooltip="#_Toc12" w:history="1">
            <w:r w:rsidR="00DC27C5">
              <w:rPr>
                <w:rStyle w:val="af1"/>
                <w:rFonts w:ascii="Times New Roman" w:hAnsi="Times New Roman"/>
                <w:sz w:val="20"/>
              </w:rPr>
              <w:t>8.4. Основания для отклонения заявки участника конкурентной закупки</w:t>
            </w:r>
            <w:r w:rsidR="00DC27C5">
              <w:rPr>
                <w:rFonts w:ascii="Times New Roman" w:hAnsi="Times New Roman"/>
                <w:sz w:val="20"/>
              </w:rPr>
              <w:t xml:space="preserve"> </w:t>
            </w:r>
            <w:r w:rsidR="00DC27C5">
              <w:rPr>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_Toc12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27</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13" w:tooltip="#_Toc13" w:history="1">
            <w:r w:rsidR="00DC27C5">
              <w:rPr>
                <w:rStyle w:val="af1"/>
                <w:rFonts w:ascii="Times New Roman" w:hAnsi="Times New Roman"/>
                <w:sz w:val="20"/>
              </w:rPr>
              <w:t xml:space="preserve">8.5. Продление срока подачи заявок на участие в закупке </w:t>
            </w:r>
            <w:r w:rsidR="00DC27C5">
              <w:rPr>
                <w:rFonts w:ascii="Times New Roman" w:hAnsi="Times New Roman"/>
                <w:sz w:val="20"/>
              </w:rPr>
              <w:t xml:space="preserve"> </w:t>
            </w:r>
            <w:r w:rsidR="00DC27C5">
              <w:rPr>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_Toc13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28</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14" w:tooltip="#_Toc14" w:history="1">
            <w:r w:rsidR="00DC27C5">
              <w:rPr>
                <w:rStyle w:val="af1"/>
                <w:rFonts w:ascii="Times New Roman" w:hAnsi="Times New Roman"/>
                <w:sz w:val="20"/>
              </w:rPr>
              <w:t>8.6. Отмена конкурентной закупки</w:t>
            </w:r>
            <w:r w:rsidR="00DC27C5">
              <w:rPr>
                <w:rFonts w:ascii="Times New Roman" w:hAnsi="Times New Roman"/>
                <w:sz w:val="20"/>
              </w:rPr>
              <w:t xml:space="preserve">                                                                                                                              </w:t>
            </w:r>
            <w:r w:rsidR="00DC27C5">
              <w:rPr>
                <w:rFonts w:ascii="Times New Roman" w:hAnsi="Times New Roman"/>
                <w:sz w:val="20"/>
              </w:rPr>
              <w:fldChar w:fldCharType="begin"/>
            </w:r>
            <w:r w:rsidR="00DC27C5">
              <w:rPr>
                <w:rFonts w:ascii="Times New Roman" w:hAnsi="Times New Roman"/>
                <w:sz w:val="20"/>
              </w:rPr>
              <w:instrText>PAGEREF _Toc14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28</w:t>
            </w:r>
            <w:r w:rsidR="00DC27C5">
              <w:rPr>
                <w:rFonts w:ascii="Times New Roman" w:hAnsi="Times New Roman"/>
                <w:sz w:val="20"/>
              </w:rPr>
              <w:fldChar w:fldCharType="end"/>
            </w:r>
          </w:hyperlink>
        </w:p>
        <w:p w:rsidR="00856D9C" w:rsidRDefault="00D37C32">
          <w:pPr>
            <w:pStyle w:val="2d"/>
            <w:tabs>
              <w:tab w:val="right" w:pos="9468"/>
            </w:tabs>
            <w:spacing w:before="119"/>
            <w:ind w:left="0" w:firstLine="0"/>
            <w:jc w:val="left"/>
            <w:rPr>
              <w:rFonts w:ascii="Times New Roman" w:hAnsi="Times New Roman"/>
              <w:strike/>
              <w:sz w:val="20"/>
              <w:highlight w:val="white"/>
            </w:rPr>
          </w:pPr>
          <w:hyperlink w:anchor="_Toc15" w:tooltip="#_Toc15" w:history="1">
            <w:r w:rsidR="00DC27C5">
              <w:rPr>
                <w:rStyle w:val="af1"/>
                <w:rFonts w:ascii="Times New Roman" w:hAnsi="Times New Roman"/>
                <w:sz w:val="20"/>
              </w:rPr>
              <w:t>8.7</w:t>
            </w:r>
            <w:r w:rsidR="00DC27C5">
              <w:rPr>
                <w:rStyle w:val="af1"/>
                <w:rFonts w:ascii="Times New Roman" w:hAnsi="Times New Roman"/>
                <w:sz w:val="20"/>
                <w:highlight w:val="white"/>
              </w:rPr>
              <w:t xml:space="preserve">. </w:t>
            </w:r>
            <w:r w:rsidR="00DC27C5">
              <w:rPr>
                <w:rStyle w:val="af1"/>
                <w:rFonts w:ascii="Times New Roman" w:hAnsi="Times New Roman"/>
                <w:strike/>
                <w:sz w:val="20"/>
                <w:highlight w:val="white"/>
              </w:rPr>
              <w:t>Приоритет товарам российского происхождения, работам, услугам,  выполняемым, оказываемым российскими лицами</w:t>
            </w:r>
          </w:hyperlink>
          <w:r w:rsidR="00DC27C5">
            <w:t xml:space="preserve"> </w:t>
          </w:r>
          <w:hyperlink w:anchor="_Toc16" w:tooltip="#_Toc16" w:history="1">
            <w:r w:rsidR="00DC27C5">
              <w:rPr>
                <w:rStyle w:val="af1"/>
                <w:rFonts w:ascii="Times New Roman" w:hAnsi="Times New Roman"/>
                <w:sz w:val="20"/>
                <w:highlight w:val="green"/>
              </w:rPr>
              <w:t xml:space="preserve">Предоставление национального режима при осуществлении закупок </w:t>
            </w:r>
            <w:r w:rsidR="00DC27C5">
              <w:rPr>
                <w:rStyle w:val="af1"/>
                <w:rFonts w:ascii="Times New Roman" w:hAnsi="Times New Roman"/>
                <w:i/>
                <w:sz w:val="20"/>
              </w:rPr>
              <w:br/>
              <w:t>(действует с 01.01.2025)</w:t>
            </w:r>
            <w:r w:rsidR="00DC27C5">
              <w:rPr>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_Toc16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highlight w:val="green"/>
              </w:rPr>
              <w:t>28</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17" w:tooltip="#_Toc17" w:history="1">
            <w:r w:rsidR="00DC27C5">
              <w:rPr>
                <w:rStyle w:val="af1"/>
                <w:rFonts w:ascii="Times New Roman" w:hAnsi="Times New Roman"/>
                <w:sz w:val="20"/>
              </w:rPr>
              <w:t xml:space="preserve">8.8. Основания для признания конкурентной закупки </w:t>
            </w:r>
            <w:r w:rsidR="00DC27C5">
              <w:rPr>
                <w:rStyle w:val="af1"/>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_Toc17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32</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18" w:tooltip="#_Toc18" w:history="1">
            <w:r w:rsidR="00DC27C5">
              <w:rPr>
                <w:rStyle w:val="af1"/>
                <w:rFonts w:ascii="Times New Roman" w:hAnsi="Times New Roman"/>
                <w:sz w:val="20"/>
              </w:rPr>
              <w:t>8.9. Основания для признания победителя закупки  уклонившимся от заключения договора</w:t>
            </w:r>
            <w:r w:rsidR="00DC27C5">
              <w:rPr>
                <w:rFonts w:ascii="Times New Roman" w:hAnsi="Times New Roman"/>
                <w:sz w:val="20"/>
              </w:rPr>
              <w:t xml:space="preserve"> </w:t>
            </w:r>
            <w:r w:rsidR="00DC27C5">
              <w:rPr>
                <w:rFonts w:ascii="Times New Roman" w:hAnsi="Times New Roman"/>
                <w:sz w:val="20"/>
              </w:rPr>
              <w:tab/>
              <w:t>33</w:t>
            </w:r>
          </w:hyperlink>
        </w:p>
        <w:p w:rsidR="00856D9C" w:rsidRDefault="00D37C32">
          <w:pPr>
            <w:pStyle w:val="2d"/>
            <w:tabs>
              <w:tab w:val="right" w:pos="9468"/>
            </w:tabs>
            <w:rPr>
              <w:rFonts w:ascii="Times New Roman" w:hAnsi="Times New Roman"/>
              <w:sz w:val="20"/>
            </w:rPr>
          </w:pPr>
          <w:hyperlink w:anchor="_Toc19" w:tooltip="#_Toc19" w:history="1">
            <w:r w:rsidR="00DC27C5">
              <w:rPr>
                <w:rStyle w:val="af1"/>
                <w:rFonts w:ascii="Times New Roman" w:hAnsi="Times New Roman"/>
                <w:sz w:val="20"/>
              </w:rPr>
              <w:t>8.10. Обеспечительные меры при проведении закупок</w:t>
            </w:r>
            <w:r w:rsidR="00DC27C5">
              <w:rPr>
                <w:rStyle w:val="af1"/>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_Toc19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33</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20" w:tooltip="#_Toc20" w:history="1">
            <w:r w:rsidR="00DC27C5">
              <w:rPr>
                <w:rStyle w:val="af1"/>
                <w:rFonts w:ascii="Times New Roman" w:hAnsi="Times New Roman"/>
                <w:sz w:val="20"/>
              </w:rPr>
              <w:t>8.11. Критерии оценки заявок, выбор победителя закупки</w:t>
            </w:r>
            <w:r w:rsidR="00DC27C5">
              <w:rPr>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_Toc20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38</w:t>
            </w:r>
            <w:r w:rsidR="00DC27C5">
              <w:rPr>
                <w:rFonts w:ascii="Times New Roman" w:hAnsi="Times New Roman"/>
                <w:sz w:val="20"/>
              </w:rPr>
              <w:fldChar w:fldCharType="end"/>
            </w:r>
          </w:hyperlink>
        </w:p>
        <w:p w:rsidR="00856D9C" w:rsidRDefault="00D37C32">
          <w:pPr>
            <w:pStyle w:val="2d"/>
            <w:tabs>
              <w:tab w:val="right" w:pos="9468"/>
            </w:tabs>
            <w:ind w:left="0" w:firstLine="0"/>
            <w:jc w:val="left"/>
            <w:rPr>
              <w:rFonts w:ascii="Times New Roman" w:hAnsi="Times New Roman"/>
              <w:sz w:val="20"/>
            </w:rPr>
          </w:pPr>
          <w:hyperlink w:anchor="_Toc21" w:tooltip="#_Toc21" w:history="1">
            <w:r w:rsidR="00DC27C5">
              <w:rPr>
                <w:rStyle w:val="af1"/>
                <w:rFonts w:ascii="Times New Roman" w:hAnsi="Times New Roman"/>
                <w:sz w:val="20"/>
              </w:rPr>
              <w:t>8.12. Особенности проведения совместных закупок</w:t>
            </w:r>
          </w:hyperlink>
          <w:r w:rsidR="00DC27C5">
            <w:t xml:space="preserve"> </w:t>
          </w:r>
          <w:hyperlink w:anchor="_Toc23" w:tooltip="#_Toc23" w:history="1">
            <w:r w:rsidR="00DC27C5">
              <w:rPr>
                <w:rStyle w:val="af1"/>
                <w:rFonts w:ascii="Times New Roman" w:hAnsi="Times New Roman"/>
                <w:sz w:val="20"/>
              </w:rPr>
              <w:t xml:space="preserve">специализированной (уполномоченной) </w:t>
            </w:r>
            <w:r w:rsidR="00DC27C5">
              <w:rPr>
                <w:rStyle w:val="af1"/>
                <w:rFonts w:ascii="Times New Roman" w:hAnsi="Times New Roman"/>
                <w:sz w:val="20"/>
              </w:rPr>
              <w:br/>
              <w:t>организации</w:t>
            </w:r>
            <w:r w:rsidR="00DC27C5">
              <w:rPr>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_Toc23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42</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24" w:tooltip="#_Toc24" w:history="1">
            <w:r w:rsidR="00DC27C5">
              <w:rPr>
                <w:rStyle w:val="af1"/>
                <w:rFonts w:ascii="Times New Roman" w:hAnsi="Times New Roman"/>
                <w:sz w:val="20"/>
              </w:rPr>
              <w:t>8.14. Особенности закупок у субъектов малого и среднего предпринимательства</w:t>
            </w:r>
            <w:r w:rsidR="00DC27C5">
              <w:rPr>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_Toc24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43</w:t>
            </w:r>
            <w:r w:rsidR="00DC27C5">
              <w:rPr>
                <w:rFonts w:ascii="Times New Roman" w:hAnsi="Times New Roman"/>
                <w:sz w:val="20"/>
              </w:rPr>
              <w:fldChar w:fldCharType="end"/>
            </w:r>
          </w:hyperlink>
        </w:p>
        <w:p w:rsidR="00856D9C" w:rsidRDefault="00D37C32">
          <w:pPr>
            <w:pStyle w:val="1f2"/>
            <w:tabs>
              <w:tab w:val="right" w:pos="9468"/>
            </w:tabs>
            <w:rPr>
              <w:rFonts w:ascii="Times New Roman" w:hAnsi="Times New Roman" w:cs="Times New Roman"/>
              <w:sz w:val="20"/>
            </w:rPr>
          </w:pPr>
          <w:hyperlink w:anchor="_Toc25" w:tooltip="#_Toc25" w:history="1">
            <w:r w:rsidR="00DC27C5">
              <w:rPr>
                <w:rStyle w:val="af1"/>
                <w:rFonts w:ascii="Times New Roman" w:eastAsia="Times New Roman" w:hAnsi="Times New Roman" w:cs="Times New Roman"/>
                <w:sz w:val="20"/>
              </w:rPr>
              <w:t>9. Порядок проведения закупок</w:t>
            </w:r>
            <w:r w:rsidR="00DC27C5">
              <w:rPr>
                <w:rFonts w:ascii="Times New Roman" w:eastAsia="Times New Roman" w:hAnsi="Times New Roman" w:cs="Times New Roman"/>
                <w:sz w:val="20"/>
              </w:rPr>
              <w:tab/>
            </w:r>
            <w:r w:rsidR="00DC27C5">
              <w:rPr>
                <w:rFonts w:ascii="Times New Roman" w:eastAsia="Times New Roman" w:hAnsi="Times New Roman" w:cs="Times New Roman"/>
                <w:sz w:val="20"/>
              </w:rPr>
              <w:fldChar w:fldCharType="begin"/>
            </w:r>
            <w:r w:rsidR="00DC27C5">
              <w:rPr>
                <w:rFonts w:ascii="Times New Roman" w:eastAsia="Times New Roman" w:hAnsi="Times New Roman" w:cs="Times New Roman"/>
                <w:sz w:val="20"/>
              </w:rPr>
              <w:instrText>PAGEREF _Toc25 \h</w:instrText>
            </w:r>
            <w:r w:rsidR="00DC27C5">
              <w:rPr>
                <w:rFonts w:ascii="Times New Roman" w:eastAsia="Times New Roman" w:hAnsi="Times New Roman" w:cs="Times New Roman"/>
                <w:sz w:val="20"/>
              </w:rPr>
            </w:r>
            <w:r w:rsidR="00DC27C5">
              <w:rPr>
                <w:rFonts w:ascii="Times New Roman" w:eastAsia="Times New Roman" w:hAnsi="Times New Roman" w:cs="Times New Roman"/>
                <w:sz w:val="20"/>
              </w:rPr>
              <w:fldChar w:fldCharType="separate"/>
            </w:r>
            <w:r w:rsidR="00DC27C5">
              <w:rPr>
                <w:rStyle w:val="af1"/>
                <w:rFonts w:ascii="Times New Roman" w:eastAsia="Times New Roman" w:hAnsi="Times New Roman" w:cs="Times New Roman"/>
                <w:sz w:val="20"/>
              </w:rPr>
              <w:t>45</w:t>
            </w:r>
            <w:r w:rsidR="00DC27C5">
              <w:rPr>
                <w:rFonts w:ascii="Times New Roman" w:eastAsia="Times New Roman" w:hAnsi="Times New Roman" w:cs="Times New Roman"/>
                <w:sz w:val="20"/>
              </w:rPr>
              <w:fldChar w:fldCharType="end"/>
            </w:r>
          </w:hyperlink>
        </w:p>
        <w:p w:rsidR="00856D9C" w:rsidRDefault="00D37C32">
          <w:pPr>
            <w:pStyle w:val="2d"/>
            <w:tabs>
              <w:tab w:val="right" w:pos="9468"/>
            </w:tabs>
            <w:rPr>
              <w:rFonts w:ascii="Times New Roman" w:hAnsi="Times New Roman"/>
              <w:sz w:val="20"/>
            </w:rPr>
          </w:pPr>
          <w:hyperlink w:anchor="_Toc26" w:tooltip="#_Toc26" w:history="1">
            <w:r w:rsidR="00DC27C5">
              <w:rPr>
                <w:rStyle w:val="af1"/>
                <w:rFonts w:ascii="Times New Roman" w:hAnsi="Times New Roman"/>
                <w:sz w:val="20"/>
              </w:rPr>
              <w:t xml:space="preserve">9.1. Конкурс в электронной </w:t>
            </w:r>
            <w:r w:rsidR="00DC27C5">
              <w:rPr>
                <w:rStyle w:val="af1"/>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_Toc26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45</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27" w:tooltip="#_Toc27" w:history="1">
            <w:r w:rsidR="00DC27C5">
              <w:rPr>
                <w:rStyle w:val="af1"/>
                <w:rFonts w:ascii="Times New Roman" w:hAnsi="Times New Roman"/>
                <w:sz w:val="20"/>
              </w:rPr>
              <w:t>9.2. Особенности проведения двухэтапного конкурса в электронной</w:t>
            </w:r>
            <w:r w:rsidR="00DC27C5">
              <w:rPr>
                <w:rStyle w:val="af1"/>
                <w:rFonts w:ascii="Times New Roman" w:hAnsi="Times New Roman"/>
                <w:sz w:val="20"/>
              </w:rPr>
              <w:tab/>
            </w:r>
            <w:r w:rsidR="00DC27C5">
              <w:rPr>
                <w:rFonts w:ascii="Times New Roman" w:hAnsi="Times New Roman"/>
                <w:sz w:val="20"/>
              </w:rPr>
              <w:t>50</w:t>
            </w:r>
          </w:hyperlink>
        </w:p>
        <w:p w:rsidR="00856D9C" w:rsidRDefault="00D37C32">
          <w:pPr>
            <w:pStyle w:val="2d"/>
            <w:tabs>
              <w:tab w:val="right" w:pos="9468"/>
            </w:tabs>
            <w:rPr>
              <w:rFonts w:ascii="Times New Roman" w:hAnsi="Times New Roman"/>
              <w:sz w:val="20"/>
            </w:rPr>
          </w:pPr>
          <w:hyperlink w:anchor="_Toc28" w:tooltip="#_Toc28" w:history="1">
            <w:r w:rsidR="00DC27C5">
              <w:rPr>
                <w:rStyle w:val="af1"/>
                <w:rFonts w:ascii="Times New Roman" w:hAnsi="Times New Roman"/>
                <w:sz w:val="20"/>
              </w:rPr>
              <w:t>9.3. Аукцион в электронной</w:t>
            </w:r>
            <w:r w:rsidR="00DC27C5">
              <w:rPr>
                <w:rStyle w:val="af1"/>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_Toc28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51</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29" w:tooltip="#_Toc29" w:history="1">
            <w:r w:rsidR="00DC27C5">
              <w:rPr>
                <w:rStyle w:val="af1"/>
                <w:rFonts w:ascii="Times New Roman" w:hAnsi="Times New Roman"/>
                <w:sz w:val="20"/>
              </w:rPr>
              <w:t>9.4. Запрос предложений в электронной</w:t>
            </w:r>
            <w:r w:rsidR="00DC27C5">
              <w:rPr>
                <w:rStyle w:val="af1"/>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_Toc29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56</w:t>
            </w:r>
            <w:r w:rsidR="00DC27C5">
              <w:rPr>
                <w:rFonts w:ascii="Times New Roman" w:hAnsi="Times New Roman"/>
                <w:sz w:val="20"/>
              </w:rPr>
              <w:fldChar w:fldCharType="end"/>
            </w:r>
          </w:hyperlink>
        </w:p>
        <w:p w:rsidR="00856D9C" w:rsidRDefault="00D37C32">
          <w:pPr>
            <w:pStyle w:val="2d"/>
            <w:tabs>
              <w:tab w:val="right" w:pos="9468"/>
            </w:tabs>
            <w:rPr>
              <w:rFonts w:ascii="Times New Roman" w:hAnsi="Times New Roman"/>
              <w:sz w:val="20"/>
            </w:rPr>
          </w:pPr>
          <w:hyperlink w:anchor="_Toc30" w:tooltip="#_Toc30" w:history="1">
            <w:r w:rsidR="00DC27C5">
              <w:rPr>
                <w:rStyle w:val="af1"/>
                <w:rFonts w:ascii="Times New Roman" w:hAnsi="Times New Roman"/>
                <w:sz w:val="20"/>
              </w:rPr>
              <w:t>9.5. Запрос котировок в электронной форме</w:t>
            </w:r>
            <w:r w:rsidR="00DC27C5">
              <w:rPr>
                <w:rStyle w:val="af1"/>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_Toc30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60</w:t>
            </w:r>
            <w:r w:rsidR="00DC27C5">
              <w:rPr>
                <w:rFonts w:ascii="Times New Roman" w:hAnsi="Times New Roman"/>
                <w:sz w:val="20"/>
              </w:rPr>
              <w:fldChar w:fldCharType="end"/>
            </w:r>
          </w:hyperlink>
        </w:p>
        <w:p w:rsidR="00856D9C" w:rsidRDefault="00D37C32">
          <w:pPr>
            <w:pStyle w:val="2d"/>
            <w:tabs>
              <w:tab w:val="right" w:pos="9468"/>
            </w:tabs>
            <w:ind w:left="0" w:firstLine="0"/>
            <w:jc w:val="left"/>
            <w:rPr>
              <w:rFonts w:ascii="Times New Roman" w:hAnsi="Times New Roman"/>
              <w:sz w:val="20"/>
            </w:rPr>
          </w:pPr>
          <w:hyperlink w:anchor="_Toc31" w:tooltip="#_Toc31" w:history="1">
            <w:r w:rsidR="00DC27C5">
              <w:rPr>
                <w:rStyle w:val="af1"/>
                <w:rFonts w:ascii="Times New Roman" w:hAnsi="Times New Roman"/>
                <w:sz w:val="20"/>
              </w:rPr>
              <w:t>9.6. Закупка у единственного поставщика (исполнителя, подрядчика)</w:t>
            </w:r>
            <w:r w:rsidR="00DC27C5">
              <w:rPr>
                <w:rFonts w:ascii="Times New Roman" w:hAnsi="Times New Roman"/>
                <w:sz w:val="20"/>
              </w:rPr>
              <w:t xml:space="preserve"> </w:t>
            </w:r>
          </w:hyperlink>
          <w:hyperlink w:anchor="_Toc32" w:tooltip="#_Toc32" w:history="1">
            <w:r w:rsidR="00DC27C5">
              <w:rPr>
                <w:rStyle w:val="af1"/>
                <w:rFonts w:ascii="Times New Roman" w:hAnsi="Times New Roman"/>
                <w:sz w:val="20"/>
              </w:rPr>
              <w:t xml:space="preserve">на торговой площадке </w:t>
            </w:r>
            <w:r w:rsidR="00DC27C5">
              <w:rPr>
                <w:rStyle w:val="af1"/>
                <w:rFonts w:ascii="Times New Roman" w:hAnsi="Times New Roman"/>
                <w:sz w:val="20"/>
              </w:rPr>
              <w:br/>
              <w:t>«Закупки Мурманской области»</w:t>
            </w:r>
            <w:r w:rsidR="00DC27C5">
              <w:rPr>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_Toc32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hAnsi="Times New Roman"/>
                <w:sz w:val="20"/>
              </w:rPr>
              <w:t>63</w:t>
            </w:r>
            <w:r w:rsidR="00DC27C5">
              <w:rPr>
                <w:rFonts w:ascii="Times New Roman" w:hAnsi="Times New Roman"/>
                <w:sz w:val="20"/>
              </w:rPr>
              <w:fldChar w:fldCharType="end"/>
            </w:r>
          </w:hyperlink>
        </w:p>
        <w:p w:rsidR="00856D9C" w:rsidRDefault="00D37C32">
          <w:pPr>
            <w:pStyle w:val="2d"/>
            <w:tabs>
              <w:tab w:val="right" w:pos="9468"/>
            </w:tabs>
            <w:ind w:left="0" w:firstLine="0"/>
            <w:jc w:val="left"/>
            <w:rPr>
              <w:rStyle w:val="20"/>
              <w:sz w:val="20"/>
              <w:szCs w:val="20"/>
            </w:rPr>
          </w:pPr>
          <w:hyperlink w:anchor="_Toc33" w:tooltip="#_Toc33" w:history="1">
            <w:r w:rsidR="00DC27C5">
              <w:rPr>
                <w:rStyle w:val="af1"/>
                <w:rFonts w:ascii="Times New Roman" w:eastAsiaTheme="minorHAnsi" w:hAnsi="Times New Roman"/>
                <w:sz w:val="20"/>
              </w:rPr>
              <w:t xml:space="preserve">9.8. Особенности осуществления конкурентной закупки, участниками которой могут быть только </w:t>
            </w:r>
            <w:r w:rsidR="00DC27C5">
              <w:rPr>
                <w:rStyle w:val="af1"/>
                <w:rFonts w:ascii="Times New Roman" w:eastAsiaTheme="minorHAnsi" w:hAnsi="Times New Roman"/>
                <w:sz w:val="20"/>
              </w:rPr>
              <w:br/>
              <w:t xml:space="preserve"> субъекты малого и среднего предпринимательства</w:t>
            </w:r>
            <w:r w:rsidR="00DC27C5">
              <w:rPr>
                <w:rFonts w:ascii="Times New Roman" w:hAnsi="Times New Roman"/>
                <w:sz w:val="20"/>
              </w:rPr>
              <w:tab/>
            </w:r>
            <w:r w:rsidR="00DC27C5">
              <w:rPr>
                <w:rFonts w:ascii="Times New Roman" w:hAnsi="Times New Roman"/>
                <w:sz w:val="20"/>
              </w:rPr>
              <w:fldChar w:fldCharType="begin"/>
            </w:r>
            <w:r w:rsidR="00DC27C5">
              <w:rPr>
                <w:rFonts w:ascii="Times New Roman" w:hAnsi="Times New Roman"/>
                <w:sz w:val="20"/>
              </w:rPr>
              <w:instrText>PAGEREF _Toc33 \h</w:instrText>
            </w:r>
            <w:r w:rsidR="00DC27C5">
              <w:rPr>
                <w:rFonts w:ascii="Times New Roman" w:hAnsi="Times New Roman"/>
                <w:sz w:val="20"/>
              </w:rPr>
            </w:r>
            <w:r w:rsidR="00DC27C5">
              <w:rPr>
                <w:rFonts w:ascii="Times New Roman" w:hAnsi="Times New Roman"/>
                <w:sz w:val="20"/>
              </w:rPr>
              <w:fldChar w:fldCharType="separate"/>
            </w:r>
            <w:r w:rsidR="00DC27C5">
              <w:rPr>
                <w:rStyle w:val="af1"/>
                <w:rFonts w:ascii="Times New Roman" w:eastAsiaTheme="minorHAnsi" w:hAnsi="Times New Roman"/>
                <w:sz w:val="20"/>
              </w:rPr>
              <w:t>67</w:t>
            </w:r>
            <w:r w:rsidR="00DC27C5">
              <w:rPr>
                <w:rFonts w:ascii="Times New Roman" w:hAnsi="Times New Roman"/>
                <w:sz w:val="20"/>
              </w:rPr>
              <w:fldChar w:fldCharType="end"/>
            </w:r>
          </w:hyperlink>
        </w:p>
        <w:p w:rsidR="00856D9C" w:rsidRDefault="00D37C32">
          <w:pPr>
            <w:pStyle w:val="1f2"/>
            <w:tabs>
              <w:tab w:val="right" w:pos="9468"/>
            </w:tabs>
            <w:rPr>
              <w:rFonts w:ascii="Times New Roman" w:hAnsi="Times New Roman" w:cs="Times New Roman"/>
              <w:sz w:val="20"/>
              <w:vertAlign w:val="superscript"/>
            </w:rPr>
          </w:pPr>
          <w:hyperlink w:anchor="_Toc34" w:tooltip="#_Toc34" w:history="1">
            <w:r w:rsidR="00DC27C5">
              <w:rPr>
                <w:rStyle w:val="af1"/>
                <w:rFonts w:ascii="Times New Roman" w:eastAsia="Times New Roman" w:hAnsi="Times New Roman" w:cs="Times New Roman"/>
                <w:sz w:val="20"/>
              </w:rPr>
              <w:t>10. Закупка у единственного поставщика (исполнителя, подрядчика)</w:t>
            </w:r>
            <w:r w:rsidR="00DC27C5">
              <w:rPr>
                <w:rStyle w:val="af1"/>
                <w:rFonts w:ascii="Times New Roman" w:eastAsia="Times New Roman" w:hAnsi="Times New Roman" w:cs="Times New Roman"/>
                <w:sz w:val="20"/>
              </w:rPr>
              <w:tab/>
            </w:r>
            <w:r w:rsidR="00DC27C5">
              <w:rPr>
                <w:rFonts w:ascii="Times New Roman" w:eastAsia="Times New Roman" w:hAnsi="Times New Roman" w:cs="Times New Roman"/>
                <w:sz w:val="20"/>
              </w:rPr>
              <w:fldChar w:fldCharType="begin"/>
            </w:r>
            <w:r w:rsidR="00DC27C5">
              <w:rPr>
                <w:rFonts w:ascii="Times New Roman" w:eastAsia="Times New Roman" w:hAnsi="Times New Roman" w:cs="Times New Roman"/>
                <w:sz w:val="20"/>
              </w:rPr>
              <w:instrText>PAGEREF _Toc34 \h</w:instrText>
            </w:r>
            <w:r w:rsidR="00DC27C5">
              <w:rPr>
                <w:rFonts w:ascii="Times New Roman" w:eastAsia="Times New Roman" w:hAnsi="Times New Roman" w:cs="Times New Roman"/>
                <w:sz w:val="20"/>
              </w:rPr>
            </w:r>
            <w:r w:rsidR="00DC27C5">
              <w:rPr>
                <w:rFonts w:ascii="Times New Roman" w:eastAsia="Times New Roman" w:hAnsi="Times New Roman" w:cs="Times New Roman"/>
                <w:sz w:val="20"/>
              </w:rPr>
              <w:fldChar w:fldCharType="separate"/>
            </w:r>
            <w:r w:rsidR="00DC27C5">
              <w:rPr>
                <w:rStyle w:val="af1"/>
                <w:rFonts w:ascii="Times New Roman" w:eastAsia="Times New Roman" w:hAnsi="Times New Roman" w:cs="Times New Roman"/>
                <w:sz w:val="20"/>
              </w:rPr>
              <w:t>73</w:t>
            </w:r>
            <w:r w:rsidR="00DC27C5">
              <w:rPr>
                <w:rFonts w:ascii="Times New Roman" w:eastAsia="Times New Roman" w:hAnsi="Times New Roman" w:cs="Times New Roman"/>
                <w:sz w:val="20"/>
              </w:rPr>
              <w:fldChar w:fldCharType="end"/>
            </w:r>
          </w:hyperlink>
        </w:p>
        <w:p w:rsidR="00856D9C" w:rsidRDefault="00D37C32">
          <w:pPr>
            <w:pStyle w:val="1f2"/>
            <w:tabs>
              <w:tab w:val="right" w:pos="9468"/>
            </w:tabs>
            <w:rPr>
              <w:rFonts w:ascii="Times New Roman" w:hAnsi="Times New Roman" w:cs="Times New Roman"/>
              <w:sz w:val="20"/>
            </w:rPr>
          </w:pPr>
          <w:hyperlink w:anchor="_Toc35" w:tooltip="#_Toc35" w:history="1">
            <w:r w:rsidR="00DC27C5">
              <w:rPr>
                <w:rStyle w:val="af1"/>
                <w:rFonts w:ascii="Times New Roman" w:eastAsia="Times New Roman" w:hAnsi="Times New Roman" w:cs="Times New Roman"/>
                <w:sz w:val="20"/>
              </w:rPr>
              <w:t>11. Порядок заключения, исполнения,  изменения и расторжения договора</w:t>
            </w:r>
            <w:r w:rsidR="00DC27C5">
              <w:rPr>
                <w:rStyle w:val="af1"/>
                <w:rFonts w:ascii="Times New Roman" w:eastAsia="Times New Roman" w:hAnsi="Times New Roman" w:cs="Times New Roman"/>
                <w:sz w:val="20"/>
              </w:rPr>
              <w:tab/>
            </w:r>
            <w:r w:rsidR="00DC27C5">
              <w:rPr>
                <w:rFonts w:ascii="Times New Roman" w:eastAsia="Times New Roman" w:hAnsi="Times New Roman" w:cs="Times New Roman"/>
                <w:sz w:val="20"/>
              </w:rPr>
              <w:fldChar w:fldCharType="begin"/>
            </w:r>
            <w:r w:rsidR="00DC27C5">
              <w:rPr>
                <w:rFonts w:ascii="Times New Roman" w:eastAsia="Times New Roman" w:hAnsi="Times New Roman" w:cs="Times New Roman"/>
                <w:sz w:val="20"/>
              </w:rPr>
              <w:instrText>PAGEREF _Toc35 \h</w:instrText>
            </w:r>
            <w:r w:rsidR="00DC27C5">
              <w:rPr>
                <w:rFonts w:ascii="Times New Roman" w:eastAsia="Times New Roman" w:hAnsi="Times New Roman" w:cs="Times New Roman"/>
                <w:sz w:val="20"/>
              </w:rPr>
            </w:r>
            <w:r w:rsidR="00DC27C5">
              <w:rPr>
                <w:rFonts w:ascii="Times New Roman" w:eastAsia="Times New Roman" w:hAnsi="Times New Roman" w:cs="Times New Roman"/>
                <w:sz w:val="20"/>
              </w:rPr>
              <w:fldChar w:fldCharType="separate"/>
            </w:r>
            <w:r w:rsidR="00DC27C5">
              <w:rPr>
                <w:rStyle w:val="af1"/>
                <w:rFonts w:ascii="Times New Roman" w:eastAsia="Times New Roman" w:hAnsi="Times New Roman" w:cs="Times New Roman"/>
                <w:sz w:val="20"/>
              </w:rPr>
              <w:t>81</w:t>
            </w:r>
            <w:r w:rsidR="00DC27C5">
              <w:rPr>
                <w:rFonts w:ascii="Times New Roman" w:eastAsia="Times New Roman" w:hAnsi="Times New Roman" w:cs="Times New Roman"/>
                <w:sz w:val="20"/>
              </w:rPr>
              <w:fldChar w:fldCharType="end"/>
            </w:r>
          </w:hyperlink>
        </w:p>
        <w:p w:rsidR="00856D9C" w:rsidRDefault="00D37C32">
          <w:pPr>
            <w:pStyle w:val="1f2"/>
            <w:tabs>
              <w:tab w:val="right" w:pos="9468"/>
            </w:tabs>
            <w:rPr>
              <w:rFonts w:ascii="Times New Roman" w:hAnsi="Times New Roman" w:cs="Times New Roman"/>
              <w:sz w:val="20"/>
            </w:rPr>
          </w:pPr>
          <w:hyperlink w:anchor="_Toc36" w:tooltip="#_Toc36" w:history="1">
            <w:r w:rsidR="00DC27C5">
              <w:rPr>
                <w:rStyle w:val="af1"/>
                <w:rFonts w:ascii="Times New Roman" w:eastAsia="Times New Roman" w:hAnsi="Times New Roman" w:cs="Times New Roman"/>
                <w:sz w:val="20"/>
              </w:rPr>
              <w:t>12. Заключительные положения</w:t>
            </w:r>
            <w:r w:rsidR="00DC27C5">
              <w:rPr>
                <w:rStyle w:val="af1"/>
                <w:rFonts w:ascii="Times New Roman" w:eastAsia="Times New Roman" w:hAnsi="Times New Roman" w:cs="Times New Roman"/>
                <w:sz w:val="20"/>
              </w:rPr>
              <w:tab/>
            </w:r>
            <w:r w:rsidR="00DC27C5">
              <w:rPr>
                <w:rFonts w:ascii="Times New Roman" w:eastAsia="Times New Roman" w:hAnsi="Times New Roman" w:cs="Times New Roman"/>
                <w:sz w:val="20"/>
              </w:rPr>
              <w:fldChar w:fldCharType="begin"/>
            </w:r>
            <w:r w:rsidR="00DC27C5">
              <w:rPr>
                <w:rFonts w:ascii="Times New Roman" w:eastAsia="Times New Roman" w:hAnsi="Times New Roman" w:cs="Times New Roman"/>
                <w:sz w:val="20"/>
              </w:rPr>
              <w:instrText>PAGEREF _Toc36 \h</w:instrText>
            </w:r>
            <w:r w:rsidR="00DC27C5">
              <w:rPr>
                <w:rFonts w:ascii="Times New Roman" w:eastAsia="Times New Roman" w:hAnsi="Times New Roman" w:cs="Times New Roman"/>
                <w:sz w:val="20"/>
              </w:rPr>
            </w:r>
            <w:r w:rsidR="00DC27C5">
              <w:rPr>
                <w:rFonts w:ascii="Times New Roman" w:eastAsia="Times New Roman" w:hAnsi="Times New Roman" w:cs="Times New Roman"/>
                <w:sz w:val="20"/>
              </w:rPr>
              <w:fldChar w:fldCharType="separate"/>
            </w:r>
            <w:r w:rsidR="00DC27C5">
              <w:rPr>
                <w:rStyle w:val="af1"/>
                <w:rFonts w:ascii="Times New Roman" w:eastAsia="Times New Roman" w:hAnsi="Times New Roman" w:cs="Times New Roman"/>
                <w:sz w:val="20"/>
              </w:rPr>
              <w:t>85</w:t>
            </w:r>
            <w:r w:rsidR="00DC27C5">
              <w:rPr>
                <w:rFonts w:ascii="Times New Roman" w:eastAsia="Times New Roman" w:hAnsi="Times New Roman" w:cs="Times New Roman"/>
                <w:sz w:val="20"/>
              </w:rPr>
              <w:fldChar w:fldCharType="end"/>
            </w:r>
          </w:hyperlink>
        </w:p>
        <w:p w:rsidR="00856D9C" w:rsidRDefault="00DC27C5">
          <w:pPr>
            <w:ind w:right="2267"/>
            <w:rPr>
              <w:rFonts w:ascii="Times New Roman" w:hAnsi="Times New Roman" w:cs="Times New Roman"/>
              <w:sz w:val="20"/>
              <w:szCs w:val="20"/>
            </w:rPr>
          </w:pPr>
          <w:r>
            <w:rPr>
              <w:rFonts w:ascii="Times New Roman" w:eastAsia="Times New Roman" w:hAnsi="Times New Roman" w:cs="Times New Roman"/>
              <w:bCs/>
              <w:sz w:val="20"/>
              <w:szCs w:val="20"/>
            </w:rPr>
            <w:fldChar w:fldCharType="end"/>
          </w:r>
        </w:p>
      </w:sdtContent>
    </w:sdt>
    <w:p w:rsidR="00856D9C" w:rsidRDefault="00DC27C5">
      <w:pPr>
        <w:pStyle w:val="1"/>
        <w:rPr>
          <w:rFonts w:ascii="Times New Roman" w:hAnsi="Times New Roman" w:cs="Times New Roman"/>
          <w:sz w:val="28"/>
          <w:szCs w:val="28"/>
          <w:lang w:val="ru-RU"/>
        </w:rPr>
      </w:pPr>
      <w:bookmarkStart w:id="0" w:name="_Toc1"/>
      <w:r>
        <w:rPr>
          <w:rFonts w:ascii="Times New Roman" w:hAnsi="Times New Roman" w:cs="Times New Roman"/>
          <w:sz w:val="28"/>
          <w:szCs w:val="28"/>
          <w:lang w:val="ru-RU"/>
        </w:rPr>
        <w:lastRenderedPageBreak/>
        <w:t>1. Общие положения, термины и определения,</w:t>
      </w:r>
      <w:r>
        <w:rPr>
          <w:rFonts w:ascii="Times New Roman" w:hAnsi="Times New Roman" w:cs="Times New Roman"/>
          <w:sz w:val="28"/>
          <w:szCs w:val="28"/>
          <w:lang w:val="ru-RU"/>
        </w:rPr>
        <w:br/>
        <w:t xml:space="preserve"> цели и сфера регулирования</w:t>
      </w:r>
      <w:bookmarkEnd w:id="0"/>
    </w:p>
    <w:p w:rsidR="00856D9C" w:rsidRDefault="00856D9C">
      <w:pPr>
        <w:pStyle w:val="Textbody"/>
      </w:pPr>
    </w:p>
    <w:p w:rsidR="00856D9C" w:rsidRDefault="00DC27C5">
      <w:pPr>
        <w:pStyle w:val="Standard"/>
        <w:widowControl w:val="0"/>
        <w:tabs>
          <w:tab w:val="left" w:pos="720"/>
        </w:tabs>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1.1. Положение о закупке товаров, работ, услуг ______________ (наименование бюджетного учреждения, автономного учреждения, унитарного предприятия) (далее – Положение, Заказчик) разработано в соответствии с Федеральным законом от 18.07.2011</w:t>
      </w:r>
      <w:r>
        <w:rPr>
          <w:rFonts w:ascii="Times New Roman" w:eastAsiaTheme="minorHAnsi" w:hAnsi="Times New Roman" w:cs="Times New Roman"/>
          <w:sz w:val="24"/>
          <w:szCs w:val="24"/>
          <w:lang w:eastAsia="en-US"/>
        </w:rPr>
        <w:br/>
        <w:t>№ 223-ФЗ «О закупках товаров, работ, услуг отдельными видами юридических лиц» (</w:t>
      </w:r>
      <w:r>
        <w:rPr>
          <w:rFonts w:ascii="Times New Roman" w:hAnsi="Times New Roman"/>
          <w:sz w:val="24"/>
          <w:szCs w:val="24"/>
        </w:rPr>
        <w:t>далее – Закон № 223-ФЗ)</w:t>
      </w:r>
      <w:r>
        <w:rPr>
          <w:rFonts w:ascii="Times New Roman" w:eastAsiaTheme="minorHAnsi" w:hAnsi="Times New Roman" w:cs="Times New Roman"/>
          <w:sz w:val="24"/>
          <w:szCs w:val="24"/>
          <w:lang w:eastAsia="en-US"/>
        </w:rPr>
        <w:t xml:space="preserve"> и регламентирует закупочную деятельность Заказчика, устанавливает основные требования к закупке, порядок подготовки и проведения процедур закупки, в том числе порядок определения и обоснования начальной (максимальной) цены договора, способы закупки и условия их применения, порядок заключения и исполнения договоров, а также иные связанные с обеспечением закупки положения.</w:t>
      </w:r>
    </w:p>
    <w:p w:rsidR="00856D9C" w:rsidRDefault="00DC27C5">
      <w:pPr>
        <w:pStyle w:val="Standard"/>
        <w:widowControl w:val="0"/>
        <w:tabs>
          <w:tab w:val="left" w:pos="720"/>
        </w:tabs>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1.2. В Положении используются следующие определения и термины:</w:t>
      </w:r>
    </w:p>
    <w:p w:rsidR="00856D9C" w:rsidRDefault="00DC27C5">
      <w:pPr>
        <w:pStyle w:val="Standard"/>
        <w:widowControl w:val="0"/>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ab/>
        <w:t>аукцион</w:t>
      </w:r>
      <w:r>
        <w:rPr>
          <w:rFonts w:ascii="Times New Roman" w:hAnsi="Times New Roman" w:cs="Times New Roman"/>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56D9C" w:rsidRDefault="00DC27C5">
      <w:pPr>
        <w:pStyle w:val="Standard"/>
        <w:widowControl w:val="0"/>
        <w:tabs>
          <w:tab w:val="left" w:pos="810"/>
          <w:tab w:val="left" w:pos="1261"/>
        </w:tabs>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конкурс </w:t>
      </w:r>
      <w:r>
        <w:rPr>
          <w:rFonts w:ascii="Times New Roman" w:hAnsi="Times New Roman" w:cs="Times New Roman"/>
          <w:sz w:val="24"/>
          <w:szCs w:val="24"/>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56D9C" w:rsidRDefault="00DC27C5">
      <w:pPr>
        <w:pStyle w:val="Standard"/>
        <w:widowControl w:val="0"/>
        <w:tabs>
          <w:tab w:val="left" w:pos="810"/>
          <w:tab w:val="left" w:pos="1261"/>
        </w:tabs>
        <w:spacing w:after="0"/>
        <w:ind w:firstLine="709"/>
        <w:jc w:val="both"/>
        <w:rPr>
          <w:rFonts w:ascii="Times New Roman" w:hAnsi="Times New Roman" w:cs="Times New Roman"/>
          <w:sz w:val="24"/>
          <w:szCs w:val="24"/>
        </w:rPr>
      </w:pPr>
      <w:r>
        <w:rPr>
          <w:rFonts w:ascii="Times New Roman" w:hAnsi="Times New Roman" w:cs="Times New Roman"/>
          <w:b/>
          <w:sz w:val="24"/>
          <w:szCs w:val="24"/>
        </w:rPr>
        <w:t>запрос котировок</w:t>
      </w:r>
      <w:r>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7 (семь) миллионов рублей, или в случае, если годовая выручка за отчетный финансовый год составляет более чем 1 (один) миллиард рублей, начальная (максимальная) цена договора не превышает 10 (десять) миллионов рублей, или в случае, если годовая выручка за отчетный финансовый год составляет более чем 5 (пять) миллиардов рублей, начальная (максимальная) цена договора не превышает 15 (пятнадцать) миллионов рублей.</w:t>
      </w:r>
    </w:p>
    <w:p w:rsidR="00856D9C" w:rsidRDefault="00DC27C5">
      <w:pPr>
        <w:pStyle w:val="Standard"/>
        <w:widowControl w:val="0"/>
        <w:tabs>
          <w:tab w:val="left" w:pos="810"/>
          <w:tab w:val="left" w:pos="1261"/>
        </w:tabs>
        <w:spacing w:after="0"/>
        <w:ind w:firstLine="709"/>
        <w:jc w:val="both"/>
        <w:rPr>
          <w:rFonts w:ascii="Times New Roman" w:hAnsi="Times New Roman" w:cs="Times New Roman"/>
          <w:sz w:val="24"/>
          <w:szCs w:val="24"/>
        </w:rPr>
      </w:pPr>
      <w:r>
        <w:rPr>
          <w:rFonts w:ascii="Times New Roman" w:hAnsi="Times New Roman" w:cs="Times New Roman"/>
          <w:b/>
          <w:sz w:val="24"/>
          <w:szCs w:val="24"/>
        </w:rPr>
        <w:t>запрос предложений</w:t>
      </w:r>
      <w:r>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56D9C" w:rsidRDefault="00DC27C5">
      <w:pPr>
        <w:pStyle w:val="Standard"/>
        <w:widowControl w:val="0"/>
        <w:tabs>
          <w:tab w:val="left" w:pos="810"/>
          <w:tab w:val="left" w:pos="1261"/>
        </w:tabs>
        <w:spacing w:after="0"/>
        <w:jc w:val="both"/>
        <w:rPr>
          <w:rFonts w:ascii="Times New Roman" w:hAnsi="Times New Roman" w:cs="Times New Roman"/>
          <w:b/>
          <w:bCs/>
          <w:sz w:val="24"/>
          <w:szCs w:val="24"/>
        </w:rPr>
      </w:pPr>
      <w:r>
        <w:rPr>
          <w:rFonts w:ascii="Times New Roman" w:hAnsi="Times New Roman" w:cs="Times New Roman"/>
          <w:b/>
          <w:sz w:val="24"/>
          <w:szCs w:val="24"/>
        </w:rPr>
        <w:lastRenderedPageBreak/>
        <w:tab/>
        <w:t>конкурентный отбор</w:t>
      </w:r>
      <w:bookmarkStart w:id="1" w:name="_Ref40712524"/>
      <w:r>
        <w:rPr>
          <w:rStyle w:val="aff5"/>
          <w:rFonts w:ascii="Times New Roman" w:hAnsi="Times New Roman" w:cs="Times New Roman"/>
          <w:b/>
          <w:sz w:val="24"/>
          <w:szCs w:val="24"/>
        </w:rPr>
        <w:footnoteReference w:id="2"/>
      </w:r>
      <w:bookmarkEnd w:id="1"/>
      <w:r>
        <w:rPr>
          <w:rFonts w:ascii="Times New Roman" w:hAnsi="Times New Roman" w:cs="Times New Roman"/>
          <w:b/>
          <w:sz w:val="24"/>
          <w:szCs w:val="24"/>
        </w:rPr>
        <w:t xml:space="preserve"> </w:t>
      </w:r>
      <w:r>
        <w:rPr>
          <w:rFonts w:ascii="Times New Roman" w:hAnsi="Times New Roman" w:cs="Times New Roman"/>
          <w:sz w:val="24"/>
          <w:szCs w:val="24"/>
        </w:rPr>
        <w:t>–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rsidR="00856D9C" w:rsidRDefault="00DC27C5">
      <w:pPr>
        <w:pStyle w:val="Standard"/>
        <w:widowControl w:val="0"/>
        <w:tabs>
          <w:tab w:val="left" w:pos="810"/>
          <w:tab w:val="left" w:pos="1261"/>
        </w:tabs>
        <w:spacing w:after="0"/>
        <w:ind w:right="-30"/>
        <w:jc w:val="both"/>
        <w:rPr>
          <w:rFonts w:ascii="Times New Roman" w:hAnsi="Times New Roman" w:cs="Times New Roman"/>
          <w:sz w:val="24"/>
          <w:szCs w:val="24"/>
        </w:rPr>
      </w:pPr>
      <w:r>
        <w:rPr>
          <w:rFonts w:ascii="Times New Roman" w:hAnsi="Times New Roman" w:cs="Times New Roman"/>
          <w:b/>
          <w:sz w:val="24"/>
          <w:szCs w:val="24"/>
        </w:rPr>
        <w:tab/>
        <w:t>предварительный отбор</w:t>
      </w:r>
      <w:r>
        <w:rPr>
          <w:rStyle w:val="aff5"/>
          <w:rFonts w:ascii="Times New Roman" w:hAnsi="Times New Roman" w:cs="Times New Roman"/>
          <w:b/>
          <w:sz w:val="24"/>
          <w:szCs w:val="24"/>
        </w:rPr>
        <w:footnoteReference w:id="3"/>
      </w:r>
      <w:r>
        <w:t xml:space="preserve"> </w:t>
      </w:r>
      <w:r>
        <w:rPr>
          <w:rFonts w:ascii="Times New Roman" w:hAnsi="Times New Roman" w:cs="Times New Roman"/>
          <w:sz w:val="24"/>
          <w:szCs w:val="24"/>
        </w:rPr>
        <w:t>– дополнительный этап конкурентного отбора, позволяющий Заказчику проводить предварительный отбор участников в целях выявления их соответствия требованиям, установленным Заказчиком.</w:t>
      </w:r>
    </w:p>
    <w:p w:rsidR="00856D9C" w:rsidRDefault="00DC27C5">
      <w:pPr>
        <w:pStyle w:val="Standard"/>
        <w:widowControl w:val="0"/>
        <w:tabs>
          <w:tab w:val="left" w:pos="810"/>
          <w:tab w:val="left" w:pos="1261"/>
        </w:tabs>
        <w:spacing w:after="0"/>
        <w:jc w:val="both"/>
        <w:rPr>
          <w:rFonts w:ascii="Times New Roman" w:hAnsi="Times New Roman" w:cs="Times New Roman"/>
          <w:sz w:val="24"/>
          <w:szCs w:val="24"/>
        </w:rPr>
      </w:pPr>
      <w:r>
        <w:rPr>
          <w:rFonts w:ascii="Times New Roman" w:hAnsi="Times New Roman" w:cs="Times New Roman"/>
          <w:b/>
          <w:sz w:val="24"/>
          <w:szCs w:val="24"/>
        </w:rPr>
        <w:tab/>
        <w:t>закупка у единственного поставщика (исполнителя, подрядчика)</w:t>
      </w:r>
      <w:r>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856D9C" w:rsidRDefault="00DC27C5">
      <w:pPr>
        <w:pStyle w:val="Standard"/>
        <w:widowControl w:val="0"/>
        <w:tabs>
          <w:tab w:val="left" w:pos="810"/>
          <w:tab w:val="left" w:pos="1261"/>
        </w:tabs>
        <w:spacing w:after="0"/>
        <w:jc w:val="both"/>
        <w:rPr>
          <w:rFonts w:ascii="Times New Roman" w:hAnsi="Times New Roman" w:cs="Times New Roman"/>
          <w:sz w:val="24"/>
          <w:szCs w:val="24"/>
        </w:rPr>
      </w:pPr>
      <w:r>
        <w:rPr>
          <w:rFonts w:ascii="Times New Roman" w:hAnsi="Times New Roman" w:cs="Times New Roman"/>
          <w:b/>
          <w:sz w:val="24"/>
          <w:szCs w:val="24"/>
        </w:rPr>
        <w:tab/>
        <w:t>закупка у единственного поставщика (исполнителя, подрядчика) на торговой площадке «Закупки Мурманской области»</w:t>
      </w:r>
      <w:r>
        <w:rPr>
          <w:rFonts w:ascii="Times New Roman" w:hAnsi="Times New Roman" w:cs="Times New Roman"/>
          <w:sz w:val="24"/>
          <w:szCs w:val="24"/>
        </w:rPr>
        <w:t xml:space="preserve"> - неконкурентный способ закупки, осуществляемый Заказчиком по основаниям, указанным в пунктах 10.4-10.6</w:t>
      </w:r>
      <w:r w:rsidRPr="00D37C32">
        <w:rPr>
          <w:rFonts w:ascii="Times New Roman" w:hAnsi="Times New Roman" w:cs="Times New Roman"/>
          <w:strike/>
          <w:sz w:val="24"/>
          <w:szCs w:val="24"/>
          <w:highlight w:val="green"/>
        </w:rPr>
        <w:t>, 10.47</w:t>
      </w:r>
      <w:r w:rsidRPr="00D37C32">
        <w:rPr>
          <w:rFonts w:ascii="Times New Roman" w:hAnsi="Times New Roman" w:cs="Times New Roman"/>
          <w:sz w:val="24"/>
          <w:szCs w:val="24"/>
          <w:highlight w:val="green"/>
        </w:rPr>
        <w:t xml:space="preserve"> </w:t>
      </w:r>
      <w:r>
        <w:rPr>
          <w:rFonts w:ascii="Times New Roman" w:hAnsi="Times New Roman" w:cs="Times New Roman"/>
          <w:sz w:val="24"/>
          <w:szCs w:val="24"/>
        </w:rPr>
        <w:t>Положения, на торговой площадке «Закупки Мурманской области» информационной системы Мурманской области «Управление закупками»</w:t>
      </w:r>
      <w:r>
        <w:t xml:space="preserve"> </w:t>
      </w:r>
      <w:r>
        <w:rPr>
          <w:rFonts w:ascii="Times New Roman" w:hAnsi="Times New Roman" w:cs="Times New Roman"/>
          <w:sz w:val="24"/>
          <w:szCs w:val="24"/>
        </w:rPr>
        <w:t>в соответствии с Регламентом работы на торговой площадке «Закупки Мурманской области».</w:t>
      </w:r>
    </w:p>
    <w:p w:rsidR="00856D9C" w:rsidRDefault="00DC27C5">
      <w:pPr>
        <w:pStyle w:val="Standard"/>
        <w:widowControl w:val="0"/>
        <w:tabs>
          <w:tab w:val="left" w:pos="810"/>
          <w:tab w:val="left" w:pos="1261"/>
        </w:tabs>
        <w:spacing w:after="0"/>
        <w:jc w:val="both"/>
        <w:rPr>
          <w:rFonts w:ascii="Times New Roman" w:hAnsi="Times New Roman" w:cs="Times New Roman"/>
          <w:sz w:val="24"/>
          <w:szCs w:val="24"/>
        </w:rPr>
      </w:pPr>
      <w:r>
        <w:rPr>
          <w:rFonts w:ascii="Times New Roman" w:hAnsi="Times New Roman" w:cs="Times New Roman"/>
          <w:b/>
          <w:sz w:val="24"/>
          <w:szCs w:val="24"/>
        </w:rPr>
        <w:tab/>
        <w:t>специализированная (уполномоченная) организация</w:t>
      </w:r>
      <w:r>
        <w:rPr>
          <w:rFonts w:ascii="Times New Roman" w:hAnsi="Times New Roman" w:cs="Times New Roman"/>
          <w:sz w:val="24"/>
          <w:szCs w:val="24"/>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rsidR="00856D9C" w:rsidRDefault="00DC27C5">
      <w:pPr>
        <w:pStyle w:val="Standard"/>
        <w:widowControl w:val="0"/>
        <w:tabs>
          <w:tab w:val="left" w:pos="825"/>
          <w:tab w:val="left" w:pos="1276"/>
        </w:tabs>
        <w:spacing w:after="0"/>
        <w:jc w:val="both"/>
        <w:rPr>
          <w:rFonts w:ascii="Times New Roman" w:hAnsi="Times New Roman" w:cs="Times New Roman"/>
          <w:b/>
          <w:i/>
          <w:color w:val="FF0000"/>
          <w:sz w:val="24"/>
          <w:szCs w:val="24"/>
        </w:rPr>
      </w:pPr>
      <w:r>
        <w:rPr>
          <w:rFonts w:ascii="Times New Roman" w:hAnsi="Times New Roman" w:cs="Times New Roman"/>
          <w:sz w:val="24"/>
          <w:szCs w:val="24"/>
        </w:rPr>
        <w:tab/>
      </w:r>
      <w:r>
        <w:rPr>
          <w:rFonts w:ascii="Times New Roman" w:hAnsi="Times New Roman" w:cs="Times New Roman"/>
          <w:b/>
          <w:sz w:val="24"/>
          <w:szCs w:val="24"/>
        </w:rPr>
        <w:t>единая информационная система в сфере закупок (далее ЕИС)</w:t>
      </w:r>
      <w:r>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9" w:tooltip="http://www.zakupki.gov.ru" w:history="1">
        <w:r>
          <w:rPr>
            <w:rStyle w:val="af1"/>
            <w:rFonts w:ascii="Times New Roman" w:hAnsi="Times New Roman" w:cs="Times New Roman"/>
            <w:sz w:val="24"/>
            <w:szCs w:val="24"/>
          </w:rPr>
          <w:t>www.zakupki.gov.ru</w:t>
        </w:r>
      </w:hyperlink>
      <w:r>
        <w:rPr>
          <w:rFonts w:ascii="Times New Roman" w:hAnsi="Times New Roman" w:cs="Times New Roman"/>
          <w:sz w:val="24"/>
          <w:szCs w:val="24"/>
        </w:rPr>
        <w:t xml:space="preserve"> (далее - официальный сайт)  в соответствии с Законом № 223-ФЗ</w:t>
      </w:r>
      <w:r>
        <w:rPr>
          <w:rFonts w:ascii="Times New Roman" w:hAnsi="Times New Roman" w:cs="Times New Roman"/>
          <w:i/>
          <w:color w:val="FF0000"/>
          <w:sz w:val="24"/>
          <w:szCs w:val="24"/>
        </w:rPr>
        <w:t xml:space="preserve">. </w:t>
      </w:r>
    </w:p>
    <w:p w:rsidR="00856D9C" w:rsidRDefault="00DC27C5">
      <w:pPr>
        <w:pStyle w:val="Standard"/>
        <w:spacing w:after="0"/>
        <w:ind w:firstLine="737"/>
        <w:jc w:val="both"/>
        <w:rPr>
          <w:rFonts w:ascii="Times New Roman" w:hAnsi="Times New Roman" w:cs="Times New Roman"/>
          <w:sz w:val="24"/>
          <w:szCs w:val="24"/>
        </w:rPr>
      </w:pPr>
      <w:r>
        <w:rPr>
          <w:rFonts w:ascii="Times New Roman" w:hAnsi="Times New Roman" w:cs="Times New Roman"/>
          <w:b/>
          <w:sz w:val="24"/>
          <w:szCs w:val="24"/>
        </w:rPr>
        <w:t xml:space="preserve"> участник закупки</w:t>
      </w:r>
      <w:r>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rsidR="00856D9C" w:rsidRDefault="00DC27C5">
      <w:pPr>
        <w:pStyle w:val="Standard"/>
        <w:spacing w:after="0"/>
        <w:ind w:firstLine="737"/>
        <w:jc w:val="both"/>
        <w:rPr>
          <w:rFonts w:ascii="Times New Roman" w:hAnsi="Times New Roman" w:cs="Times New Roman"/>
          <w:sz w:val="24"/>
          <w:szCs w:val="24"/>
        </w:rPr>
      </w:pPr>
      <w:r>
        <w:rPr>
          <w:rFonts w:ascii="Times New Roman" w:hAnsi="Times New Roman" w:cs="Times New Roman"/>
          <w:b/>
          <w:sz w:val="24"/>
          <w:szCs w:val="24"/>
        </w:rPr>
        <w:t>закупочная</w:t>
      </w:r>
      <w:r>
        <w:rPr>
          <w:rFonts w:ascii="Times New Roman" w:hAnsi="Times New Roman" w:cs="Times New Roman"/>
          <w:sz w:val="24"/>
          <w:szCs w:val="24"/>
        </w:rPr>
        <w:t xml:space="preserve"> </w:t>
      </w:r>
      <w:r>
        <w:rPr>
          <w:rFonts w:ascii="Times New Roman" w:hAnsi="Times New Roman" w:cs="Times New Roman"/>
          <w:b/>
          <w:sz w:val="24"/>
          <w:szCs w:val="24"/>
        </w:rPr>
        <w:t>комиссия (конкурсная комиссия, аукционная комиссия, единая комиссия по осуществлению закупок и др.)</w:t>
      </w:r>
      <w:r>
        <w:rPr>
          <w:rFonts w:ascii="Times New Roman" w:hAnsi="Times New Roman" w:cs="Times New Roman"/>
          <w:sz w:val="24"/>
          <w:szCs w:val="24"/>
        </w:rPr>
        <w:t xml:space="preserve"> </w:t>
      </w:r>
      <w:r>
        <w:rPr>
          <w:rFonts w:ascii="Times New Roman" w:hAnsi="Times New Roman" w:cs="Times New Roman"/>
          <w:b/>
          <w:sz w:val="24"/>
          <w:szCs w:val="24"/>
        </w:rPr>
        <w:t>(далее - Комиссия)</w:t>
      </w:r>
      <w:r>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rsidR="00856D9C" w:rsidRDefault="00DC27C5">
      <w:pPr>
        <w:pStyle w:val="Standard"/>
        <w:widowControl w:val="0"/>
        <w:tabs>
          <w:tab w:val="left" w:pos="1276"/>
        </w:tabs>
        <w:spacing w:after="0"/>
        <w:ind w:firstLine="851"/>
        <w:jc w:val="both"/>
        <w:rPr>
          <w:rFonts w:ascii="Times New Roman" w:hAnsi="Times New Roman" w:cs="Times New Roman"/>
          <w:sz w:val="24"/>
          <w:szCs w:val="24"/>
        </w:rPr>
      </w:pPr>
      <w:r>
        <w:rPr>
          <w:rFonts w:ascii="Times New Roman" w:hAnsi="Times New Roman" w:cs="Times New Roman"/>
          <w:b/>
          <w:sz w:val="24"/>
          <w:szCs w:val="24"/>
        </w:rPr>
        <w:t>совокупный годовой объем закупок</w:t>
      </w:r>
      <w:r>
        <w:rPr>
          <w:rFonts w:ascii="Times New Roman" w:hAnsi="Times New Roman" w:cs="Times New Roman"/>
          <w:sz w:val="24"/>
          <w:szCs w:val="24"/>
        </w:rPr>
        <w:t xml:space="preserve"> </w:t>
      </w:r>
      <w:r>
        <w:rPr>
          <w:rFonts w:ascii="Times New Roman" w:hAnsi="Times New Roman" w:cs="Times New Roman"/>
          <w:b/>
          <w:sz w:val="24"/>
          <w:szCs w:val="24"/>
        </w:rPr>
        <w:t>(СГОЗ</w:t>
      </w:r>
      <w:r>
        <w:rPr>
          <w:rFonts w:ascii="Times New Roman" w:hAnsi="Times New Roman" w:cs="Times New Roman"/>
          <w:sz w:val="24"/>
          <w:szCs w:val="24"/>
        </w:rPr>
        <w:t>) - это объем денежных средств, предназначенных для оплаты в текущем году товаров, работ, услуг,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w:t>
      </w:r>
    </w:p>
    <w:p w:rsidR="00856D9C" w:rsidRDefault="00DC27C5">
      <w:pPr>
        <w:pStyle w:val="Standard"/>
        <w:widowControl w:val="0"/>
        <w:tabs>
          <w:tab w:val="left" w:pos="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1.3. Предметом Положения является деятельность Заказчика по организации и осуществлению закупок товаров, работ, услуг в соответствии с Законом </w:t>
      </w:r>
      <w:r>
        <w:rPr>
          <w:rFonts w:ascii="Times New Roman" w:hAnsi="Times New Roman" w:cs="Times New Roman"/>
          <w:sz w:val="24"/>
          <w:szCs w:val="24"/>
        </w:rPr>
        <w:br/>
        <w:t>№ 223-ФЗ.</w:t>
      </w:r>
    </w:p>
    <w:p w:rsidR="00856D9C" w:rsidRDefault="00DC27C5">
      <w:pPr>
        <w:pStyle w:val="Standard"/>
        <w:widowControl w:val="0"/>
        <w:tabs>
          <w:tab w:val="left" w:pos="825"/>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t>1.4. Регулирование деятельности, указанной в пункте 1.3 Положения, осуществляется в целях:</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2) эффективного использования денежных средств;</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4) развития добросовестной конкуренции;</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5) обеспечения гласности и прозрачности закупок;</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6) предотвращения коррупции и других злоупотреблений.</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1.5. При закупке товаров, работ, услуг Заказчик руководствуется следующими принципами:</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1) информационная открытость закупки;</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Pr>
          <w:rFonts w:ascii="Times New Roman" w:hAnsi="Times New Roman" w:cs="Times New Roman"/>
          <w:sz w:val="24"/>
          <w:szCs w:val="24"/>
        </w:rPr>
        <w:t>неизмеряемых</w:t>
      </w:r>
      <w:proofErr w:type="spellEnd"/>
      <w:r>
        <w:rPr>
          <w:rFonts w:ascii="Times New Roman" w:hAnsi="Times New Roman" w:cs="Times New Roman"/>
          <w:sz w:val="24"/>
          <w:szCs w:val="24"/>
        </w:rPr>
        <w:t xml:space="preserve"> требований к участникам закупки.</w:t>
      </w:r>
    </w:p>
    <w:p w:rsidR="00856D9C" w:rsidRDefault="00DC27C5">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1.6. В случае,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856D9C" w:rsidRDefault="00856D9C">
      <w:pPr>
        <w:pStyle w:val="Standard"/>
        <w:widowControl w:val="0"/>
        <w:tabs>
          <w:tab w:val="left" w:pos="825"/>
          <w:tab w:val="left" w:pos="1276"/>
        </w:tabs>
        <w:spacing w:after="0"/>
        <w:ind w:firstLine="851"/>
        <w:jc w:val="both"/>
        <w:rPr>
          <w:rFonts w:ascii="Times New Roman" w:hAnsi="Times New Roman" w:cs="Times New Roman"/>
          <w:sz w:val="24"/>
          <w:szCs w:val="24"/>
        </w:rPr>
      </w:pPr>
    </w:p>
    <w:p w:rsidR="00856D9C" w:rsidRDefault="00DC27C5">
      <w:pPr>
        <w:pStyle w:val="1"/>
        <w:spacing w:before="0" w:line="276" w:lineRule="auto"/>
        <w:rPr>
          <w:rFonts w:ascii="Times New Roman" w:hAnsi="Times New Roman" w:cs="Times New Roman"/>
          <w:sz w:val="28"/>
          <w:szCs w:val="28"/>
          <w:lang w:val="ru-RU"/>
        </w:rPr>
      </w:pPr>
      <w:bookmarkStart w:id="2" w:name="_Toc2"/>
      <w:r>
        <w:rPr>
          <w:rFonts w:ascii="Times New Roman" w:hAnsi="Times New Roman" w:cs="Times New Roman"/>
          <w:sz w:val="28"/>
          <w:szCs w:val="28"/>
          <w:lang w:val="ru-RU"/>
        </w:rPr>
        <w:t>2. Нормативное правовое регулирование, область применения Положения</w:t>
      </w:r>
      <w:bookmarkEnd w:id="2"/>
    </w:p>
    <w:p w:rsidR="00856D9C" w:rsidRDefault="00856D9C">
      <w:pPr>
        <w:pStyle w:val="Textbody"/>
        <w:rPr>
          <w:sz w:val="2"/>
          <w:szCs w:val="2"/>
        </w:rPr>
      </w:pPr>
    </w:p>
    <w:p w:rsidR="00856D9C" w:rsidRDefault="00DC27C5">
      <w:pPr>
        <w:spacing w:after="0" w:line="276" w:lineRule="auto"/>
        <w:ind w:firstLine="709"/>
        <w:jc w:val="both"/>
        <w:rPr>
          <w:rFonts w:ascii="Times New Roman" w:hAnsi="Times New Roman"/>
          <w:sz w:val="24"/>
          <w:szCs w:val="24"/>
        </w:rPr>
      </w:pPr>
      <w:r>
        <w:rPr>
          <w:rFonts w:ascii="Times New Roman" w:hAnsi="Times New Roman"/>
          <w:sz w:val="24"/>
          <w:szCs w:val="24"/>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Законом № 223-ФЗ, Федеральным законом от 26.07.2006 № 135-ФЗ «О защите конкуренции», иными нормативными правовыми актами, Положением и иными локальными нормативными актами и организационно-распорядительными документами Заказчика.</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2.2. Положение регламентирует деятельность Заказчика по организации и осуществлению закупок товаров, работ, услуг.</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2.3. Действие Положения не распространяется на закупки товаров, работ, услуг, указанных в части 4 статьи 1 Закона № 223-ФЗ.</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2.4. Положение утверждается в порядке, предусмотренном частью 3 статьи 2 Закона № 223-ФЗ.</w:t>
      </w:r>
    </w:p>
    <w:p w:rsidR="00856D9C" w:rsidRDefault="00DC27C5">
      <w:pPr>
        <w:pStyle w:val="1"/>
        <w:tabs>
          <w:tab w:val="left" w:pos="142"/>
          <w:tab w:val="left" w:pos="1276"/>
        </w:tabs>
        <w:spacing w:after="0" w:line="276" w:lineRule="auto"/>
        <w:rPr>
          <w:rFonts w:ascii="Times New Roman" w:eastAsiaTheme="minorHAnsi" w:hAnsi="Times New Roman" w:cs="Times New Roman"/>
          <w:sz w:val="28"/>
          <w:szCs w:val="28"/>
          <w:lang w:val="ru-RU"/>
        </w:rPr>
      </w:pPr>
      <w:bookmarkStart w:id="3" w:name="_Toc3"/>
      <w:r>
        <w:rPr>
          <w:rFonts w:ascii="Times New Roman" w:eastAsiaTheme="minorHAnsi" w:hAnsi="Times New Roman" w:cs="Times New Roman"/>
          <w:sz w:val="28"/>
          <w:szCs w:val="28"/>
        </w:rPr>
        <w:t xml:space="preserve">3. </w:t>
      </w:r>
      <w:proofErr w:type="spellStart"/>
      <w:r>
        <w:rPr>
          <w:rFonts w:ascii="Times New Roman" w:eastAsiaTheme="minorHAnsi" w:hAnsi="Times New Roman" w:cs="Times New Roman"/>
          <w:sz w:val="28"/>
          <w:szCs w:val="28"/>
        </w:rPr>
        <w:t>Информационное</w:t>
      </w:r>
      <w:proofErr w:type="spellEnd"/>
      <w:r>
        <w:rPr>
          <w:rFonts w:ascii="Times New Roman" w:eastAsiaTheme="minorHAnsi" w:hAnsi="Times New Roman" w:cs="Times New Roman"/>
          <w:sz w:val="28"/>
          <w:szCs w:val="28"/>
        </w:rPr>
        <w:t xml:space="preserve"> </w:t>
      </w:r>
      <w:proofErr w:type="spellStart"/>
      <w:r>
        <w:rPr>
          <w:rFonts w:ascii="Times New Roman" w:eastAsiaTheme="minorHAnsi" w:hAnsi="Times New Roman" w:cs="Times New Roman"/>
          <w:sz w:val="28"/>
          <w:szCs w:val="28"/>
        </w:rPr>
        <w:t>обеспечение</w:t>
      </w:r>
      <w:proofErr w:type="spellEnd"/>
      <w:r>
        <w:rPr>
          <w:rFonts w:ascii="Times New Roman" w:eastAsiaTheme="minorHAnsi" w:hAnsi="Times New Roman" w:cs="Times New Roman"/>
          <w:sz w:val="28"/>
          <w:szCs w:val="28"/>
        </w:rPr>
        <w:t xml:space="preserve"> </w:t>
      </w:r>
      <w:proofErr w:type="spellStart"/>
      <w:r>
        <w:rPr>
          <w:rFonts w:ascii="Times New Roman" w:eastAsiaTheme="minorHAnsi" w:hAnsi="Times New Roman" w:cs="Times New Roman"/>
          <w:sz w:val="28"/>
          <w:szCs w:val="28"/>
        </w:rPr>
        <w:t>закупок</w:t>
      </w:r>
      <w:bookmarkEnd w:id="3"/>
      <w:proofErr w:type="spellEnd"/>
    </w:p>
    <w:p w:rsidR="00856D9C" w:rsidRDefault="00856D9C">
      <w:pPr>
        <w:pStyle w:val="Textbody"/>
        <w:rPr>
          <w:rFonts w:eastAsiaTheme="minorHAnsi"/>
          <w:sz w:val="16"/>
          <w:szCs w:val="16"/>
          <w:lang w:eastAsia="en-US"/>
        </w:rPr>
      </w:pPr>
    </w:p>
    <w:p w:rsidR="00856D9C" w:rsidRDefault="00856D9C">
      <w:pPr>
        <w:pStyle w:val="Textbody"/>
        <w:rPr>
          <w:rFonts w:eastAsiaTheme="minorHAnsi"/>
          <w:sz w:val="6"/>
          <w:szCs w:val="6"/>
          <w:lang w:eastAsia="en-US"/>
        </w:rPr>
      </w:pP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 Положение о закупке, изменения, вносимые в Положение о закупке, подлежат обязательному размещению в ЕИС не позднее чем в течение 15 (пятнадцати) дней со дня утверждения Положения о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в течение более чем 1 (одного) рабочего дня, информация, подлежащая размещению в ЕИС в соответствии с Законом № 223-ФЗ и Положением, размещается Заказчиком на сайте Заказчика: ________ с последующим размещением ее в ЕИС в течение 1 (одного) рабочего дня со дня устранения технических или иных неполадок, и считается размещенной в установленном порядке.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 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856D9C" w:rsidRDefault="00DC27C5">
      <w:pPr>
        <w:pStyle w:val="Textbody"/>
        <w:tabs>
          <w:tab w:val="left" w:pos="142"/>
        </w:tabs>
        <w:spacing w:after="0" w:line="276" w:lineRule="auto"/>
        <w:ind w:firstLine="709"/>
        <w:rPr>
          <w:sz w:val="24"/>
          <w:szCs w:val="24"/>
        </w:rPr>
      </w:pPr>
      <w:r>
        <w:rPr>
          <w:rFonts w:eastAsiaTheme="minorHAnsi"/>
          <w:sz w:val="24"/>
          <w:szCs w:val="24"/>
          <w:lang w:eastAsia="en-US"/>
        </w:rPr>
        <w:t>3.2.</w:t>
      </w:r>
      <w:r>
        <w:rPr>
          <w:sz w:val="24"/>
          <w:szCs w:val="24"/>
        </w:rPr>
        <w:t xml:space="preserve">При осуществлении закупки в ЕИС, на официальном сайте,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Положением.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Информация, содержащаяся в ЕИС, размещается на официальном сайте ЕИС, за исключением случаев, предусмотренных Законом № 223-ФЗ и принятыми в соответствии с ним нормативными правовыми актами Российской Федерации.</w:t>
      </w:r>
    </w:p>
    <w:p w:rsidR="00856D9C" w:rsidRDefault="00DC27C5">
      <w:pPr>
        <w:spacing w:after="0" w:line="276" w:lineRule="auto"/>
        <w:ind w:firstLine="709"/>
        <w:jc w:val="both"/>
        <w:rPr>
          <w:rFonts w:ascii="Times New Roman" w:hAnsi="Times New Roman" w:cs="Times New Roman"/>
          <w:i/>
          <w:color w:val="FF0000"/>
          <w:sz w:val="24"/>
          <w:szCs w:val="24"/>
        </w:rPr>
      </w:pPr>
      <w:r>
        <w:rPr>
          <w:rFonts w:ascii="Times New Roman" w:eastAsia="Calibri" w:hAnsi="Times New Roman" w:cs="Times New Roman"/>
          <w:sz w:val="24"/>
          <w:szCs w:val="24"/>
        </w:rPr>
        <w:t>3.3. При осуществлении закупки у единственного поставщика (исполнителя, подрядчика)</w:t>
      </w:r>
      <w:r>
        <w:rPr>
          <w:rStyle w:val="aff5"/>
          <w:rFonts w:ascii="Times New Roman" w:eastAsia="Calibri" w:hAnsi="Times New Roman" w:cs="Times New Roman"/>
          <w:sz w:val="24"/>
          <w:szCs w:val="24"/>
        </w:rPr>
        <w:footnoteReference w:id="4"/>
      </w:r>
      <w:r>
        <w:rPr>
          <w:rFonts w:ascii="Times New Roman" w:eastAsia="Calibri" w:hAnsi="Times New Roman" w:cs="Times New Roman"/>
          <w:sz w:val="24"/>
          <w:szCs w:val="24"/>
        </w:rPr>
        <w:t>, за исключением случаев, предусмотренных Законом № 223-ФЗ, Заказчик не позднее дня заключения договора размещает в ЕИС,</w:t>
      </w:r>
      <w:r>
        <w:t xml:space="preserve"> </w:t>
      </w:r>
      <w:r>
        <w:rPr>
          <w:rFonts w:ascii="Times New Roman" w:eastAsia="Calibri" w:hAnsi="Times New Roman" w:cs="Times New Roman"/>
          <w:sz w:val="24"/>
          <w:szCs w:val="24"/>
        </w:rPr>
        <w:t xml:space="preserve">на официальном сайте, за исключением случаев, предусмотренных Законом № 223-ФЗ, извещение о закупке у единственного поставщика (исполнителя, подрядчика), </w:t>
      </w:r>
      <w:r>
        <w:rPr>
          <w:rFonts w:ascii="Times New Roman" w:eastAsia="Calibri" w:hAnsi="Times New Roman" w:cs="Times New Roman"/>
          <w:strike/>
          <w:sz w:val="24"/>
          <w:szCs w:val="24"/>
        </w:rPr>
        <w:t>и не позднее чем через 3 (три) дня</w:t>
      </w:r>
      <w:r>
        <w:rPr>
          <w:rFonts w:ascii="Times New Roman" w:eastAsia="Calibri" w:hAnsi="Times New Roman" w:cs="Times New Roman"/>
          <w:sz w:val="24"/>
          <w:szCs w:val="24"/>
        </w:rPr>
        <w:t xml:space="preserve"> </w:t>
      </w:r>
      <w:r>
        <w:rPr>
          <w:rFonts w:ascii="Times New Roman" w:eastAsia="Calibri" w:hAnsi="Times New Roman" w:cs="Times New Roman"/>
          <w:sz w:val="24"/>
          <w:szCs w:val="24"/>
          <w:highlight w:val="green"/>
        </w:rPr>
        <w:t>а также в течение 3 (трех) дней</w:t>
      </w:r>
      <w:r>
        <w:rPr>
          <w:rFonts w:ascii="Times New Roman" w:eastAsia="Calibri" w:hAnsi="Times New Roman" w:cs="Times New Roman"/>
          <w:sz w:val="24"/>
          <w:szCs w:val="24"/>
        </w:rPr>
        <w:t xml:space="preserve"> с даты заключения договора - протокол заключения договора с единственным поставщиком (исполнителем, подрядчиком), содержащий сведения: </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наименование, место нахождения, адрес электронной почты, номер телефона Заказчика;</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сведения о количестве поставляемого товара, объеме выполняемых работ, оказываемых услуг;</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highlight w:val="white"/>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Pr>
          <w:rFonts w:ascii="Times New Roman" w:eastAsia="Calibri" w:hAnsi="Times New Roman" w:cs="Times New Roman"/>
          <w:strike/>
          <w:sz w:val="24"/>
          <w:szCs w:val="24"/>
          <w:highlight w:val="white"/>
        </w:rPr>
        <w:t xml:space="preserve"> </w:t>
      </w:r>
      <w:r>
        <w:rPr>
          <w:rFonts w:ascii="Times New Roman" w:eastAsia="Calibri" w:hAnsi="Times New Roman" w:cs="Times New Roman"/>
          <w:sz w:val="24"/>
          <w:szCs w:val="24"/>
          <w:highlight w:val="white"/>
        </w:rPr>
        <w:t>месте регистрации (для физического лица</w:t>
      </w:r>
      <w:r>
        <w:rPr>
          <w:rStyle w:val="aff5"/>
          <w:rFonts w:ascii="Times New Roman" w:eastAsia="Calibri" w:hAnsi="Times New Roman" w:cs="Times New Roman"/>
          <w:sz w:val="24"/>
          <w:szCs w:val="24"/>
          <w:highlight w:val="white"/>
        </w:rPr>
        <w:footnoteReference w:id="5"/>
      </w:r>
      <w:r>
        <w:rPr>
          <w:rFonts w:ascii="Times New Roman" w:eastAsia="Calibri" w:hAnsi="Times New Roman" w:cs="Times New Roman"/>
          <w:sz w:val="24"/>
          <w:szCs w:val="24"/>
          <w:highlight w:val="white"/>
        </w:rPr>
        <w:t>) поставщика (исполнителя, подрядчика), с которым заключается договор</w:t>
      </w:r>
      <w:r>
        <w:rPr>
          <w:rStyle w:val="aff5"/>
          <w:rFonts w:ascii="Times New Roman" w:eastAsia="Calibri" w:hAnsi="Times New Roman" w:cs="Times New Roman"/>
          <w:sz w:val="24"/>
          <w:szCs w:val="24"/>
          <w:highlight w:val="white"/>
        </w:rPr>
        <w:footnoteReference w:id="6"/>
      </w:r>
      <w:r>
        <w:rPr>
          <w:rFonts w:ascii="Times New Roman" w:eastAsia="Calibri" w:hAnsi="Times New Roman" w:cs="Times New Roman"/>
          <w:sz w:val="24"/>
          <w:szCs w:val="24"/>
        </w:rPr>
        <w:t>.</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3.4 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Законом № 223-ФЗ, не позднее чем в течение 3 (трех) дней со дня принятия решения о внесении указанных изменений. 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3.5. В течение 3 (трех) рабочих дней с даты поступления запроса на разъяснение положений документации и (или) извещения, Заказчик осуществляет разъяснение положений документации и (или) извещения о конкурентной закупке и размещает их в ЕИС, на официальном сайте, за исключением случаев, предусмотренных Законом </w:t>
      </w:r>
      <w:r>
        <w:rPr>
          <w:rFonts w:eastAsiaTheme="minorHAnsi"/>
          <w:sz w:val="24"/>
          <w:szCs w:val="24"/>
          <w:lang w:eastAsia="en-US"/>
        </w:rPr>
        <w:br/>
        <w:t>№ 223-ФЗ,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3.6.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856D9C" w:rsidRDefault="00DC27C5">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1) дата подписания протокола;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количество поданных на участие в закупке (этапе закупки) заявок, а также дата и время регистрации каждой такой заявки;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 количества заявок на участие в закупке, которые отклонены;</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причины, по которым конкурентная закупка признана несостоявшейся, в случае ее признания таковой;</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 иные сведения, предусмотренные Законом № 223-ФЗ, иными нормативными правовыми актами Российской Федерации, Положением.</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3.7. Протокол, составленный по итогам конкурентной закупки (далее - итоговый протокол), должен содержать следующие сведения:</w:t>
      </w:r>
    </w:p>
    <w:p w:rsidR="00856D9C" w:rsidRDefault="00DC27C5">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1) дата подписания протокола;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количество поданных заявок на участие в закупке, а также дата и время регистрации каждой такой заявки;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4.1) количества заявок на участие в закупке, окончательных предложений, которые отклонены;</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56D9C" w:rsidRDefault="00DC27C5">
      <w:pPr>
        <w:pStyle w:val="Textbody"/>
        <w:tabs>
          <w:tab w:val="left" w:pos="142"/>
        </w:tabs>
        <w:spacing w:after="0" w:line="276" w:lineRule="auto"/>
        <w:ind w:left="142"/>
        <w:rPr>
          <w:rFonts w:eastAsiaTheme="minorHAnsi"/>
          <w:sz w:val="24"/>
          <w:szCs w:val="24"/>
          <w:lang w:eastAsia="en-US"/>
        </w:rPr>
      </w:pPr>
      <w:r>
        <w:rPr>
          <w:rFonts w:eastAsiaTheme="minorHAnsi"/>
          <w:sz w:val="24"/>
          <w:szCs w:val="24"/>
          <w:lang w:eastAsia="en-US"/>
        </w:rPr>
        <w:t>6) причины, по которым закупка признана несостоявшейся, в случае признания ее таковой;</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7) иные сведения, предусмотренные Законом № 223-ФЗ, иными нормативными правовыми актами</w:t>
      </w:r>
      <w:r>
        <w:t xml:space="preserve"> </w:t>
      </w:r>
      <w:r>
        <w:rPr>
          <w:rFonts w:eastAsiaTheme="minorHAnsi"/>
          <w:sz w:val="24"/>
          <w:szCs w:val="24"/>
          <w:lang w:eastAsia="en-US"/>
        </w:rPr>
        <w:t>Российской Федерации, Положением.</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3.8. 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3 (три) дня со дня подписания таких протоколов.</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3.9. Не позднее 10-го числа месяца, следующего за отчетным месяцем, в ЕИС Заказчиком размещаются: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3.10. В ЕИС размещается также иная информация, сведения и отчетность о закупках, размещение которой предусмотрено Законом № 223-ФЗ,  иными нормативными правовыми актами Российской Федерации, и Положением. </w:t>
      </w:r>
    </w:p>
    <w:p w:rsidR="00856D9C" w:rsidRDefault="00DC27C5">
      <w:pPr>
        <w:pStyle w:val="Textbody"/>
        <w:tabs>
          <w:tab w:val="left" w:pos="142"/>
        </w:tabs>
        <w:spacing w:after="0" w:line="276" w:lineRule="auto"/>
        <w:ind w:firstLine="709"/>
        <w:rPr>
          <w:rFonts w:eastAsiaTheme="minorHAnsi"/>
          <w:color w:val="FF0000"/>
          <w:sz w:val="24"/>
          <w:szCs w:val="24"/>
          <w:lang w:eastAsia="en-US"/>
        </w:rPr>
      </w:pPr>
      <w:r>
        <w:rPr>
          <w:rFonts w:eastAsiaTheme="minorHAnsi"/>
          <w:sz w:val="24"/>
          <w:szCs w:val="24"/>
          <w:lang w:eastAsia="en-US"/>
        </w:rPr>
        <w:t>3.11</w:t>
      </w:r>
      <w:r>
        <w:rPr>
          <w:rFonts w:eastAsiaTheme="minorHAnsi"/>
          <w:color w:val="FF0000"/>
          <w:sz w:val="24"/>
          <w:szCs w:val="24"/>
          <w:lang w:eastAsia="en-US"/>
        </w:rPr>
        <w:t xml:space="preserve">. </w:t>
      </w:r>
      <w:r>
        <w:rPr>
          <w:rFonts w:eastAsiaTheme="minorHAnsi"/>
          <w:sz w:val="24"/>
          <w:szCs w:val="24"/>
          <w:lang w:eastAsia="en-US"/>
        </w:rPr>
        <w:t>Заказчик вправе не размещать в ЕИС сведения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3.12. Заказчик вносит в реестр договоров информацию и документы, установленные постановлением Правительства Российской Федерации от 31.10.2014</w:t>
      </w:r>
      <w:r>
        <w:rPr>
          <w:rFonts w:eastAsiaTheme="minorHAnsi"/>
          <w:sz w:val="24"/>
          <w:szCs w:val="24"/>
          <w:lang w:eastAsia="en-US"/>
        </w:rPr>
        <w:br/>
        <w:t>№ 1132  «О порядке ведения реестра договоров, заключенных заказчиками по результатам закупки» (далее – Постановление № 1132</w:t>
      </w:r>
      <w:r>
        <w:rPr>
          <w:rFonts w:eastAsiaTheme="minorHAnsi"/>
          <w:sz w:val="24"/>
          <w:szCs w:val="24"/>
          <w:highlight w:val="white"/>
          <w:lang w:eastAsia="en-US"/>
        </w:rPr>
        <w:t xml:space="preserve">), </w:t>
      </w:r>
      <w:r>
        <w:rPr>
          <w:rFonts w:eastAsiaTheme="minorHAnsi"/>
          <w:sz w:val="24"/>
          <w:szCs w:val="24"/>
          <w:highlight w:val="green"/>
          <w:lang w:eastAsia="en-US"/>
        </w:rPr>
        <w:t>с соблюдением, в том числе, следующих сроков</w:t>
      </w:r>
      <w:r>
        <w:rPr>
          <w:rFonts w:eastAsiaTheme="minorHAnsi"/>
          <w:sz w:val="24"/>
          <w:szCs w:val="24"/>
          <w:lang w:eastAsia="en-US"/>
        </w:rPr>
        <w:t>:</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в течение 3 (трех) рабочих дней со дня заключения договора Заказчик вносит информацию и документы, установленные Постановлением № 1132, в реестр договоров, заключенных Заказчиками, предусмотренный Законом № 223-ФЗ;</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в ЕИС размещает информацию об изменении договора с указанием измененных условий;</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информация и документы о результатах исполнения и расторжения договора вносится Заказчиком в реестр договоров в течение 10 (десяти) дней со дня исполнения, изменения или расторжения договора.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3.13. В реестр договоров не вносятся информация и документы, которые в соответствии с Законом № 223-ФЗ и Положением не подлежат размещению в ЕИС.</w:t>
      </w:r>
    </w:p>
    <w:p w:rsidR="00856D9C" w:rsidRDefault="00DC27C5">
      <w:pPr>
        <w:pStyle w:val="Textbody"/>
        <w:tabs>
          <w:tab w:val="left" w:pos="142"/>
        </w:tabs>
        <w:spacing w:after="0" w:line="276" w:lineRule="auto"/>
        <w:ind w:firstLine="709"/>
        <w:rPr>
          <w:sz w:val="24"/>
          <w:szCs w:val="24"/>
        </w:rPr>
      </w:pPr>
      <w:r>
        <w:rPr>
          <w:sz w:val="24"/>
          <w:szCs w:val="24"/>
        </w:rPr>
        <w:t xml:space="preserve">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товаров, работ, услуг для субъектов малого и среднего предпринимательства). </w:t>
      </w:r>
    </w:p>
    <w:p w:rsidR="00856D9C" w:rsidRDefault="00DC27C5">
      <w:pPr>
        <w:pStyle w:val="Textbody"/>
        <w:tabs>
          <w:tab w:val="left" w:pos="142"/>
        </w:tabs>
        <w:spacing w:after="0" w:line="276" w:lineRule="auto"/>
        <w:ind w:firstLine="709"/>
        <w:rPr>
          <w:rFonts w:eastAsiaTheme="minorHAnsi"/>
          <w:sz w:val="24"/>
          <w:szCs w:val="24"/>
          <w:lang w:eastAsia="en-US"/>
        </w:rPr>
      </w:pPr>
      <w:r>
        <w:rPr>
          <w:sz w:val="24"/>
          <w:szCs w:val="24"/>
        </w:rPr>
        <w:t xml:space="preserve">3.15. Перечень товаров, работ, услуг для субъектов малого и среднего предпринимательства составляется на основании </w:t>
      </w:r>
      <w:r>
        <w:rPr>
          <w:rFonts w:eastAsiaTheme="minorHAnsi"/>
          <w:sz w:val="24"/>
          <w:szCs w:val="24"/>
          <w:lang w:eastAsia="en-US"/>
        </w:rPr>
        <w:t xml:space="preserve">Общероссийского </w:t>
      </w:r>
      <w:hyperlink r:id="rId10" w:tooltip="consultantplus://offline/ref=CB1F37E657057F2DB54F3A6AB9522710CB2007F6D41B539F3ACCCDCC16AA1683234D0E01D3F5349ADA88EC6233L6E0H" w:history="1">
        <w:r>
          <w:rPr>
            <w:rFonts w:eastAsiaTheme="minorHAnsi"/>
            <w:sz w:val="24"/>
            <w:szCs w:val="24"/>
            <w:lang w:eastAsia="en-US"/>
          </w:rPr>
          <w:t>классификатора</w:t>
        </w:r>
      </w:hyperlink>
      <w:r>
        <w:rPr>
          <w:rFonts w:eastAsiaTheme="minorHAnsi"/>
          <w:sz w:val="24"/>
          <w:szCs w:val="24"/>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856D9C" w:rsidRDefault="00DC27C5">
      <w:pPr>
        <w:pStyle w:val="Textbody"/>
        <w:tabs>
          <w:tab w:val="left" w:pos="142"/>
        </w:tabs>
        <w:spacing w:after="0" w:line="276" w:lineRule="auto"/>
        <w:ind w:firstLine="709"/>
        <w:rPr>
          <w:sz w:val="24"/>
          <w:szCs w:val="24"/>
        </w:rPr>
      </w:pPr>
      <w:r>
        <w:rPr>
          <w:sz w:val="24"/>
          <w:szCs w:val="24"/>
        </w:rPr>
        <w:t xml:space="preserve">3.16. Перечень товаров, работ, услуг для субъектов малого и среднего предпринимательства размещается Заказчиком в ЕИС, а также на сайте Заказчика.  </w:t>
      </w:r>
      <w:r>
        <w:rPr>
          <w:rFonts w:eastAsiaTheme="minorHAnsi"/>
          <w:sz w:val="24"/>
          <w:szCs w:val="24"/>
          <w:lang w:eastAsia="en-US"/>
        </w:rPr>
        <w:t>Заказчик вправе вносить изменения в Перечень товаров, работ, услуг для субъектов малого и среднего предпринимательства.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3.17. В извещении об осуществлении конкурентной закупки Заказчиком указываются следующие сведения:</w:t>
      </w:r>
    </w:p>
    <w:p w:rsidR="00856D9C" w:rsidRDefault="00DC27C5">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1) способ осуществления закупки;</w:t>
      </w:r>
    </w:p>
    <w:p w:rsidR="00856D9C" w:rsidRDefault="00DC27C5">
      <w:pPr>
        <w:pStyle w:val="Textbody"/>
        <w:tabs>
          <w:tab w:val="left" w:pos="142"/>
        </w:tabs>
        <w:spacing w:after="0" w:line="276" w:lineRule="auto"/>
        <w:ind w:left="142"/>
        <w:rPr>
          <w:rFonts w:eastAsiaTheme="minorHAnsi"/>
          <w:sz w:val="24"/>
          <w:szCs w:val="24"/>
          <w:lang w:eastAsia="en-US"/>
        </w:rPr>
      </w:pPr>
      <w:r>
        <w:rPr>
          <w:rFonts w:eastAsiaTheme="minorHAnsi"/>
          <w:sz w:val="24"/>
          <w:szCs w:val="24"/>
          <w:lang w:eastAsia="en-US"/>
        </w:rPr>
        <w:t>2) наименование, место нахождения, почтовый адрес, адрес электронной почты, номер контактного телефона Заказчика;</w:t>
      </w:r>
    </w:p>
    <w:p w:rsidR="00856D9C" w:rsidRDefault="00DC27C5">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856D9C" w:rsidRDefault="00DC27C5">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4) место поставки товара, выполнения работы, оказания услуги;</w:t>
      </w:r>
    </w:p>
    <w:p w:rsidR="00856D9C" w:rsidRDefault="00DC27C5">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56D9C" w:rsidRDefault="00DC27C5">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56D9C" w:rsidRDefault="00DC27C5">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856D9C" w:rsidRDefault="00DC27C5">
      <w:pPr>
        <w:pStyle w:val="Textbody"/>
        <w:tabs>
          <w:tab w:val="left" w:pos="0"/>
        </w:tabs>
        <w:spacing w:after="0" w:line="276" w:lineRule="auto"/>
        <w:ind w:firstLine="709"/>
        <w:rPr>
          <w:rFonts w:eastAsiaTheme="minorHAnsi"/>
          <w:i/>
          <w:color w:val="FF0000"/>
          <w:sz w:val="24"/>
          <w:szCs w:val="24"/>
          <w:lang w:eastAsia="en-US"/>
        </w:rPr>
      </w:pPr>
      <w:r>
        <w:rPr>
          <w:rFonts w:eastAsiaTheme="minorHAnsi"/>
          <w:sz w:val="24"/>
          <w:szCs w:val="24"/>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56D9C" w:rsidRDefault="00DC27C5">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56D9C" w:rsidRDefault="00DC27C5">
      <w:pPr>
        <w:pStyle w:val="Textbody"/>
        <w:pBdr>
          <w:top w:val="none" w:sz="4" w:space="0" w:color="000000"/>
          <w:left w:val="none" w:sz="4" w:space="0" w:color="000000"/>
          <w:bottom w:val="none" w:sz="4" w:space="0" w:color="000000"/>
          <w:right w:val="none" w:sz="4" w:space="0" w:color="000000"/>
        </w:pBdr>
        <w:tabs>
          <w:tab w:val="left" w:pos="0"/>
        </w:tabs>
        <w:spacing w:after="0" w:line="276" w:lineRule="auto"/>
        <w:ind w:firstLine="709"/>
        <w:rPr>
          <w:color w:val="000000"/>
          <w:sz w:val="24"/>
          <w:szCs w:val="24"/>
          <w:highlight w:val="green"/>
        </w:rPr>
      </w:pPr>
      <w:r>
        <w:rPr>
          <w:rFonts w:eastAsiaTheme="minorHAnsi"/>
          <w:sz w:val="24"/>
          <w:szCs w:val="24"/>
          <w:highlight w:val="green"/>
          <w:lang w:eastAsia="en-US"/>
        </w:rPr>
        <w:t xml:space="preserve">11) </w:t>
      </w:r>
      <w:r>
        <w:rPr>
          <w:color w:val="000000"/>
          <w:sz w:val="24"/>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w:t>
      </w:r>
      <w:r>
        <w:rPr>
          <w:color w:val="000000"/>
          <w:sz w:val="24"/>
          <w:szCs w:val="24"/>
          <w:highlight w:val="green"/>
        </w:rPr>
        <w:t xml:space="preserve"> пунктом 1 части 2 статьи 3.1-4 З</w:t>
      </w:r>
      <w:r>
        <w:rPr>
          <w:color w:val="000000"/>
          <w:sz w:val="24"/>
          <w:highlight w:val="green"/>
        </w:rPr>
        <w:t>акона № 223-ФЗ в отношении товара, работы, услуги, являющихся предметом закупки;</w:t>
      </w:r>
    </w:p>
    <w:p w:rsidR="00856D9C" w:rsidRDefault="00DC27C5">
      <w:pPr>
        <w:pStyle w:val="Textbody"/>
        <w:pBdr>
          <w:top w:val="none" w:sz="4" w:space="0" w:color="000000"/>
          <w:left w:val="none" w:sz="4" w:space="0" w:color="000000"/>
          <w:bottom w:val="none" w:sz="4" w:space="0" w:color="000000"/>
          <w:right w:val="none" w:sz="4" w:space="0" w:color="000000"/>
        </w:pBdr>
        <w:tabs>
          <w:tab w:val="left" w:pos="0"/>
        </w:tabs>
        <w:spacing w:after="0" w:line="276" w:lineRule="auto"/>
        <w:ind w:firstLine="709"/>
        <w:rPr>
          <w:sz w:val="24"/>
          <w:szCs w:val="24"/>
        </w:rPr>
      </w:pPr>
      <w:r>
        <w:rPr>
          <w:rFonts w:eastAsiaTheme="minorHAnsi"/>
          <w:strike/>
          <w:sz w:val="24"/>
          <w:szCs w:val="24"/>
          <w:lang w:eastAsia="en-US"/>
        </w:rPr>
        <w:t xml:space="preserve">11 </w:t>
      </w:r>
      <w:r>
        <w:rPr>
          <w:rFonts w:eastAsiaTheme="minorHAnsi"/>
          <w:sz w:val="24"/>
          <w:szCs w:val="24"/>
          <w:highlight w:val="green"/>
          <w:lang w:eastAsia="en-US"/>
        </w:rPr>
        <w:t>12</w:t>
      </w:r>
      <w:r>
        <w:rPr>
          <w:rFonts w:eastAsiaTheme="minorHAnsi"/>
          <w:sz w:val="24"/>
          <w:szCs w:val="24"/>
          <w:lang w:eastAsia="en-US"/>
        </w:rPr>
        <w:t xml:space="preserve">) информация, предусмотренная статьей 3.4 Закона № 223-ФЗ, Постановлением </w:t>
      </w:r>
      <w:r>
        <w:rPr>
          <w:rFonts w:eastAsiaTheme="minorHAnsi"/>
          <w:sz w:val="24"/>
          <w:szCs w:val="24"/>
          <w:lang w:eastAsia="en-US"/>
        </w:rPr>
        <w:br/>
        <w:t>№ 1352 для закупок, участниками которых могут быть только субъекты малого и среднего предпринимательства;</w:t>
      </w:r>
    </w:p>
    <w:p w:rsidR="00856D9C" w:rsidRDefault="00DC27C5">
      <w:pPr>
        <w:pStyle w:val="Textbody"/>
        <w:tabs>
          <w:tab w:val="left" w:pos="0"/>
        </w:tabs>
        <w:spacing w:after="0" w:line="276" w:lineRule="auto"/>
        <w:ind w:firstLine="709"/>
        <w:rPr>
          <w:rFonts w:eastAsiaTheme="minorHAnsi"/>
          <w:sz w:val="24"/>
          <w:szCs w:val="24"/>
          <w:lang w:eastAsia="en-US"/>
        </w:rPr>
      </w:pPr>
      <w:r>
        <w:rPr>
          <w:rFonts w:eastAsiaTheme="minorHAnsi"/>
          <w:strike/>
          <w:sz w:val="24"/>
          <w:szCs w:val="24"/>
          <w:lang w:eastAsia="en-US"/>
        </w:rPr>
        <w:t xml:space="preserve">12 </w:t>
      </w:r>
      <w:r>
        <w:rPr>
          <w:rFonts w:eastAsiaTheme="minorHAnsi"/>
          <w:sz w:val="24"/>
          <w:szCs w:val="24"/>
          <w:highlight w:val="green"/>
          <w:lang w:eastAsia="en-US"/>
        </w:rPr>
        <w:t>13</w:t>
      </w:r>
      <w:r>
        <w:rPr>
          <w:rFonts w:eastAsiaTheme="minorHAnsi"/>
          <w:sz w:val="24"/>
          <w:szCs w:val="24"/>
          <w:lang w:eastAsia="en-US"/>
        </w:rPr>
        <w:t>) иные сведения, предусмотренные Положением.</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3.17.1. В извещение об осуществлении конкурентной закупки также могут быть включены сведения, предусмотренные пунктом 3.18. Положения.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3.18. В документации о конкурентной закупке Заказчиком указываются следующие сведения: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требования к содержанию, форме, оформлению и составу заявки на участие в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место, условия и сроки (периоды) поставки товара, выполнения работы, оказания услуги;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сведения о начальной (максимальной) цене договора, либо формула цены,</w:t>
      </w:r>
      <w:r>
        <w:t xml:space="preserve"> </w:t>
      </w:r>
      <w:r>
        <w:rPr>
          <w:rFonts w:eastAsiaTheme="minorHAnsi"/>
          <w:sz w:val="24"/>
          <w:szCs w:val="24"/>
          <w:lang w:eastAsia="en-US"/>
        </w:rPr>
        <w:t>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56D9C" w:rsidRDefault="00DC27C5">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6) форма, сроки и порядок оплаты товара, работы, услуги;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8) описание предмета закупки в соответствии с частью 6.1 статьи 3 Закона </w:t>
      </w:r>
      <w:r>
        <w:rPr>
          <w:rFonts w:eastAsiaTheme="minorHAnsi"/>
          <w:sz w:val="24"/>
          <w:szCs w:val="24"/>
          <w:lang w:eastAsia="en-US"/>
        </w:rPr>
        <w:br/>
        <w:t xml:space="preserve">№ 223-ФЗ;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10) требования к участникам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12) формы, порядок, дата и время окончания срока предоставления участникам закупки разъяснений положений извещения и (или) документации о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13) дата рассмотрения предложений участников закупки и подведения итогов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14) критерии оценки и сопоставления заявок на участие в закупке в соответствии с разделом 8.11 Положения;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15) порядок оценки и сопоставления заявок на участие в закупке в соответствии с Положением;</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56D9C" w:rsidRDefault="00DC27C5">
      <w:pPr>
        <w:pStyle w:val="Textbody"/>
        <w:tabs>
          <w:tab w:val="left" w:pos="142"/>
        </w:tabs>
        <w:spacing w:after="0" w:line="276" w:lineRule="auto"/>
        <w:ind w:firstLine="709"/>
        <w:rPr>
          <w:rFonts w:eastAsiaTheme="minorHAnsi"/>
          <w:b/>
          <w:i/>
          <w:color w:val="FF0000"/>
          <w:sz w:val="24"/>
          <w:szCs w:val="24"/>
          <w:lang w:eastAsia="en-US"/>
        </w:rPr>
      </w:pPr>
      <w:r>
        <w:rPr>
          <w:rFonts w:eastAsiaTheme="minorHAnsi"/>
          <w:sz w:val="24"/>
          <w:szCs w:val="24"/>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t xml:space="preserve">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18) способы, размер, порядок предоставления обеспечения исполнения гарантийных обязательств, предусмотренных проектом договора, срок и порядок его возврата (в случае установления требования обеспечения исполнения гарантийных обязательств);</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19) требования к независимой (банковской) гарантии (при установлении Заказчиком требования обеспечения заявки, исполнения договора, исполнения гарантийных обязательств); </w:t>
      </w:r>
    </w:p>
    <w:p w:rsidR="00856D9C" w:rsidRDefault="00DC27C5">
      <w:pPr>
        <w:pStyle w:val="Textbody"/>
        <w:tabs>
          <w:tab w:val="left" w:pos="142"/>
        </w:tabs>
        <w:spacing w:after="0" w:line="276" w:lineRule="auto"/>
        <w:ind w:firstLine="709"/>
        <w:rPr>
          <w:rFonts w:eastAsiaTheme="minorHAnsi"/>
          <w:strike/>
          <w:sz w:val="24"/>
          <w:szCs w:val="24"/>
        </w:rPr>
      </w:pPr>
      <w:r>
        <w:rPr>
          <w:rFonts w:eastAsiaTheme="minorHAnsi"/>
          <w:sz w:val="24"/>
          <w:szCs w:val="24"/>
          <w:lang w:eastAsia="en-US"/>
        </w:rPr>
        <w:t xml:space="preserve">20) </w:t>
      </w:r>
      <w:r>
        <w:rPr>
          <w:rFonts w:eastAsiaTheme="minorHAnsi"/>
          <w:sz w:val="24"/>
          <w:szCs w:val="24"/>
          <w:highlight w:val="green"/>
          <w:lang w:eastAsia="en-US"/>
        </w:rPr>
        <w:t xml:space="preserve">требования к предоставлению </w:t>
      </w:r>
      <w:r>
        <w:rPr>
          <w:color w:val="000000"/>
          <w:sz w:val="24"/>
          <w:highlight w:val="green"/>
        </w:rPr>
        <w:t xml:space="preserve">информации и документов, определенных в соответствии с </w:t>
      </w:r>
      <w:r>
        <w:rPr>
          <w:color w:val="000000"/>
          <w:sz w:val="24"/>
          <w:szCs w:val="24"/>
          <w:highlight w:val="green"/>
        </w:rPr>
        <w:t>пунктом 2 части 2 статьи 3.1-4 Закона № 223-ФЗ</w:t>
      </w:r>
      <w:r>
        <w:rPr>
          <w:color w:val="000000"/>
          <w:sz w:val="24"/>
        </w:rPr>
        <w:t xml:space="preserve">, </w:t>
      </w:r>
      <w:r>
        <w:rPr>
          <w:color w:val="000000"/>
          <w:sz w:val="24"/>
          <w:highlight w:val="green"/>
        </w:rPr>
        <w:t>подтверждающих страну происхождения товара в случае принятия мер, предусмотренных</w:t>
      </w:r>
      <w:r>
        <w:rPr>
          <w:color w:val="000000"/>
          <w:sz w:val="24"/>
          <w:szCs w:val="24"/>
          <w:highlight w:val="green"/>
        </w:rPr>
        <w:t xml:space="preserve"> пунктом 1 </w:t>
      </w:r>
      <w:r>
        <w:rPr>
          <w:color w:val="000000"/>
          <w:sz w:val="24"/>
          <w:highlight w:val="green"/>
        </w:rPr>
        <w:t xml:space="preserve">части 2 </w:t>
      </w:r>
      <w:r>
        <w:rPr>
          <w:color w:val="000000"/>
          <w:sz w:val="24"/>
          <w:szCs w:val="24"/>
          <w:highlight w:val="green"/>
        </w:rPr>
        <w:t>статьи 3.1-4 Закона № 223-ФЗ</w:t>
      </w:r>
      <w:r>
        <w:rPr>
          <w:color w:val="000000"/>
          <w:sz w:val="24"/>
          <w:szCs w:val="24"/>
        </w:rPr>
        <w:t>;</w:t>
      </w:r>
    </w:p>
    <w:p w:rsidR="00856D9C" w:rsidRDefault="00DC27C5">
      <w:pPr>
        <w:pStyle w:val="Textbody"/>
        <w:tabs>
          <w:tab w:val="left" w:pos="142"/>
        </w:tabs>
        <w:spacing w:after="0" w:line="276" w:lineRule="auto"/>
        <w:ind w:firstLine="709"/>
        <w:rPr>
          <w:rFonts w:eastAsiaTheme="minorHAnsi"/>
          <w:strike/>
          <w:sz w:val="24"/>
          <w:szCs w:val="24"/>
          <w:highlight w:val="white"/>
        </w:rPr>
      </w:pPr>
      <w:r>
        <w:rPr>
          <w:rFonts w:eastAsiaTheme="minorHAnsi"/>
          <w:strike/>
          <w:sz w:val="24"/>
          <w:szCs w:val="24"/>
          <w:highlight w:val="white"/>
          <w:lang w:eastAsia="en-US"/>
        </w:rPr>
        <w:t>21)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56D9C" w:rsidRDefault="00DC27C5">
      <w:pPr>
        <w:pStyle w:val="Textbody"/>
        <w:tabs>
          <w:tab w:val="left" w:pos="142"/>
        </w:tabs>
        <w:spacing w:after="0" w:line="276" w:lineRule="auto"/>
        <w:ind w:firstLine="709"/>
        <w:rPr>
          <w:rFonts w:eastAsiaTheme="minorHAnsi"/>
          <w:strike/>
          <w:sz w:val="24"/>
          <w:szCs w:val="24"/>
          <w:highlight w:val="white"/>
        </w:rPr>
      </w:pPr>
      <w:r>
        <w:rPr>
          <w:rFonts w:eastAsiaTheme="minorHAnsi"/>
          <w:strike/>
          <w:sz w:val="24"/>
          <w:szCs w:val="24"/>
          <w:highlight w:val="white"/>
          <w:lang w:eastAsia="en-US"/>
        </w:rPr>
        <w:t xml:space="preserve">22)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856D9C" w:rsidRDefault="00DC27C5">
      <w:pPr>
        <w:pStyle w:val="Textbody"/>
        <w:tabs>
          <w:tab w:val="left" w:pos="142"/>
        </w:tabs>
        <w:spacing w:after="0" w:line="276" w:lineRule="auto"/>
        <w:ind w:firstLine="709"/>
        <w:rPr>
          <w:rFonts w:eastAsiaTheme="minorHAnsi"/>
          <w:strike/>
          <w:sz w:val="24"/>
          <w:szCs w:val="24"/>
          <w:highlight w:val="white"/>
        </w:rPr>
      </w:pPr>
      <w:r>
        <w:rPr>
          <w:rFonts w:eastAsiaTheme="minorHAnsi"/>
          <w:strike/>
          <w:sz w:val="24"/>
          <w:szCs w:val="24"/>
          <w:highlight w:val="white"/>
          <w:lang w:eastAsia="en-US"/>
        </w:rPr>
        <w:t>23) сведения о начальной (максимальной) цене единицы каждого товара, работы, услуги, являющихся предметом закупки;</w:t>
      </w:r>
    </w:p>
    <w:p w:rsidR="00856D9C" w:rsidRDefault="00DC27C5">
      <w:pPr>
        <w:pStyle w:val="Textbody"/>
        <w:tabs>
          <w:tab w:val="left" w:pos="142"/>
        </w:tabs>
        <w:spacing w:after="0" w:line="276" w:lineRule="auto"/>
        <w:ind w:firstLine="709"/>
        <w:rPr>
          <w:rFonts w:eastAsiaTheme="minorHAnsi"/>
          <w:strike/>
          <w:sz w:val="24"/>
          <w:szCs w:val="24"/>
          <w:highlight w:val="white"/>
        </w:rPr>
      </w:pPr>
      <w:r>
        <w:rPr>
          <w:rFonts w:eastAsiaTheme="minorHAnsi"/>
          <w:strike/>
          <w:sz w:val="24"/>
          <w:szCs w:val="24"/>
          <w:highlight w:val="white"/>
          <w:lang w:eastAsia="en-US"/>
        </w:rPr>
        <w:t>24)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8.7.2.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23 пункта 3.18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56D9C" w:rsidRDefault="00DC27C5">
      <w:pPr>
        <w:pStyle w:val="Textbody"/>
        <w:tabs>
          <w:tab w:val="left" w:pos="142"/>
        </w:tabs>
        <w:spacing w:after="0" w:line="276" w:lineRule="auto"/>
        <w:ind w:firstLine="709"/>
        <w:rPr>
          <w:rFonts w:eastAsiaTheme="minorHAnsi"/>
          <w:strike/>
          <w:sz w:val="24"/>
          <w:szCs w:val="24"/>
          <w:highlight w:val="white"/>
        </w:rPr>
      </w:pPr>
      <w:r>
        <w:rPr>
          <w:rFonts w:eastAsiaTheme="minorHAnsi"/>
          <w:strike/>
          <w:sz w:val="24"/>
          <w:szCs w:val="24"/>
          <w:highlight w:val="white"/>
          <w:lang w:eastAsia="en-US"/>
        </w:rPr>
        <w:t>25)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Start w:id="4" w:name="Par2"/>
      <w:bookmarkEnd w:id="4"/>
    </w:p>
    <w:p w:rsidR="00856D9C" w:rsidRDefault="00DC27C5">
      <w:pPr>
        <w:pStyle w:val="Textbody"/>
        <w:tabs>
          <w:tab w:val="left" w:pos="142"/>
        </w:tabs>
        <w:spacing w:after="0" w:line="276" w:lineRule="auto"/>
        <w:ind w:firstLine="709"/>
        <w:rPr>
          <w:strike/>
          <w:sz w:val="24"/>
          <w:szCs w:val="24"/>
          <w:highlight w:val="white"/>
        </w:rPr>
      </w:pPr>
      <w:r>
        <w:rPr>
          <w:strike/>
          <w:sz w:val="24"/>
          <w:szCs w:val="24"/>
          <w:highlight w:val="white"/>
        </w:rPr>
        <w:t>26)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56D9C" w:rsidRDefault="00DC27C5">
      <w:pPr>
        <w:pStyle w:val="Textbody"/>
        <w:tabs>
          <w:tab w:val="left" w:pos="142"/>
        </w:tabs>
        <w:spacing w:after="0" w:line="276" w:lineRule="auto"/>
        <w:ind w:firstLine="709"/>
        <w:rPr>
          <w:strike/>
          <w:sz w:val="24"/>
          <w:szCs w:val="24"/>
          <w:highlight w:val="white"/>
        </w:rPr>
      </w:pPr>
      <w:r>
        <w:rPr>
          <w:strike/>
          <w:sz w:val="24"/>
          <w:szCs w:val="24"/>
          <w:highlight w:val="white"/>
        </w:rPr>
        <w:t>27)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56D9C" w:rsidRDefault="00DC27C5">
      <w:pPr>
        <w:pStyle w:val="Textbody"/>
        <w:tabs>
          <w:tab w:val="left" w:pos="142"/>
        </w:tabs>
        <w:spacing w:after="0" w:line="276" w:lineRule="auto"/>
        <w:ind w:firstLine="709"/>
        <w:rPr>
          <w:strike/>
          <w:sz w:val="24"/>
          <w:szCs w:val="24"/>
          <w:highlight w:val="white"/>
        </w:rPr>
      </w:pPr>
      <w:r>
        <w:rPr>
          <w:strike/>
          <w:sz w:val="24"/>
          <w:szCs w:val="24"/>
          <w:highlight w:val="white"/>
        </w:rPr>
        <w:t>28) условие о том, что при исполнении договора, заключенного с участником закупки, которому предоставлен приоритет в соответствии с пунктом 8.7.1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56D9C" w:rsidRDefault="00DC27C5">
      <w:pPr>
        <w:pStyle w:val="Textbody"/>
        <w:tabs>
          <w:tab w:val="left" w:pos="142"/>
        </w:tabs>
        <w:spacing w:after="0" w:line="276" w:lineRule="auto"/>
        <w:ind w:firstLine="709"/>
        <w:rPr>
          <w:sz w:val="24"/>
          <w:szCs w:val="24"/>
        </w:rPr>
      </w:pPr>
      <w:r>
        <w:rPr>
          <w:strike/>
          <w:sz w:val="24"/>
          <w:szCs w:val="24"/>
        </w:rPr>
        <w:t>29</w:t>
      </w:r>
      <w:r>
        <w:rPr>
          <w:sz w:val="24"/>
          <w:szCs w:val="24"/>
          <w:highlight w:val="green"/>
        </w:rPr>
        <w:t>21</w:t>
      </w:r>
      <w:r>
        <w:rPr>
          <w:sz w:val="24"/>
          <w:szCs w:val="24"/>
        </w:rPr>
        <w:t>) информация о возможности Заказчика изменить условия договора в соответствии с разделом 11 Положения;</w:t>
      </w:r>
    </w:p>
    <w:p w:rsidR="00856D9C" w:rsidRDefault="00DC27C5">
      <w:pPr>
        <w:pStyle w:val="Textbody"/>
        <w:tabs>
          <w:tab w:val="left" w:pos="142"/>
        </w:tabs>
        <w:spacing w:after="0" w:line="276" w:lineRule="auto"/>
        <w:ind w:firstLine="709"/>
        <w:rPr>
          <w:sz w:val="24"/>
          <w:szCs w:val="24"/>
        </w:rPr>
      </w:pPr>
      <w:r>
        <w:rPr>
          <w:strike/>
          <w:sz w:val="24"/>
          <w:szCs w:val="24"/>
        </w:rPr>
        <w:t>30</w:t>
      </w:r>
      <w:r>
        <w:rPr>
          <w:sz w:val="24"/>
          <w:szCs w:val="24"/>
          <w:highlight w:val="green"/>
        </w:rPr>
        <w:t>22</w:t>
      </w:r>
      <w:r>
        <w:rPr>
          <w:sz w:val="24"/>
          <w:szCs w:val="24"/>
        </w:rPr>
        <w:t xml:space="preserve">) информация, предусмотренная статьей 3.4 Закона № 223-ФЗ, Постановлением </w:t>
      </w:r>
      <w:r>
        <w:rPr>
          <w:sz w:val="24"/>
          <w:szCs w:val="24"/>
        </w:rPr>
        <w:br/>
        <w:t>№ 1352 для закупок, участниками которых могут быть только субъекты малого и среднего предпринимательства;</w:t>
      </w:r>
    </w:p>
    <w:p w:rsidR="00856D9C" w:rsidRDefault="00DC27C5">
      <w:pPr>
        <w:pStyle w:val="Textbody"/>
        <w:tabs>
          <w:tab w:val="left" w:pos="142"/>
        </w:tabs>
        <w:spacing w:after="0" w:line="276" w:lineRule="auto"/>
        <w:ind w:firstLine="709"/>
        <w:rPr>
          <w:sz w:val="24"/>
          <w:szCs w:val="24"/>
        </w:rPr>
      </w:pPr>
      <w:r>
        <w:rPr>
          <w:strike/>
          <w:sz w:val="24"/>
          <w:szCs w:val="24"/>
        </w:rPr>
        <w:t>31</w:t>
      </w:r>
      <w:r>
        <w:rPr>
          <w:sz w:val="24"/>
          <w:szCs w:val="24"/>
          <w:highlight w:val="green"/>
        </w:rPr>
        <w:t>23</w:t>
      </w:r>
      <w:r>
        <w:rPr>
          <w:sz w:val="24"/>
          <w:szCs w:val="24"/>
        </w:rPr>
        <w:t>) иные сведения, предусмотренные Положением.</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3.19. В случае проведения </w:t>
      </w:r>
      <w:proofErr w:type="spellStart"/>
      <w:r>
        <w:rPr>
          <w:rFonts w:eastAsiaTheme="minorHAnsi"/>
          <w:sz w:val="24"/>
          <w:szCs w:val="24"/>
          <w:lang w:eastAsia="en-US"/>
        </w:rPr>
        <w:t>многолотовой</w:t>
      </w:r>
      <w:proofErr w:type="spellEnd"/>
      <w:r>
        <w:rPr>
          <w:rFonts w:eastAsiaTheme="minorHAnsi"/>
          <w:sz w:val="24"/>
          <w:szCs w:val="24"/>
          <w:lang w:eastAsia="en-US"/>
        </w:rPr>
        <w:t xml:space="preserve"> закупки в отношении каждого лота в документации о закупке и (или) извещении отдельно указываются предмет, начальная (максимальная) цена договора, сроки и иные условия закупки. В отношении каждого лота заключается отдельный договор.</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3.20. 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не менее 3 (трех) лет.</w:t>
      </w:r>
    </w:p>
    <w:p w:rsidR="00856D9C" w:rsidRDefault="00DC27C5">
      <w:pPr>
        <w:pStyle w:val="1"/>
        <w:rPr>
          <w:rFonts w:ascii="Times New Roman" w:eastAsiaTheme="minorHAnsi" w:hAnsi="Times New Roman" w:cs="Times New Roman"/>
          <w:sz w:val="28"/>
          <w:szCs w:val="28"/>
        </w:rPr>
      </w:pPr>
      <w:bookmarkStart w:id="5" w:name="_Toc4"/>
      <w:r>
        <w:rPr>
          <w:rFonts w:ascii="Times New Roman" w:eastAsiaTheme="minorHAnsi" w:hAnsi="Times New Roman" w:cs="Times New Roman"/>
          <w:sz w:val="28"/>
          <w:szCs w:val="28"/>
        </w:rPr>
        <w:t xml:space="preserve">4. </w:t>
      </w:r>
      <w:proofErr w:type="spellStart"/>
      <w:r>
        <w:rPr>
          <w:rFonts w:ascii="Times New Roman" w:eastAsiaTheme="minorHAnsi" w:hAnsi="Times New Roman" w:cs="Times New Roman"/>
          <w:sz w:val="28"/>
          <w:szCs w:val="28"/>
        </w:rPr>
        <w:t>Планирование</w:t>
      </w:r>
      <w:proofErr w:type="spellEnd"/>
      <w:r>
        <w:rPr>
          <w:rFonts w:ascii="Times New Roman" w:eastAsiaTheme="minorHAnsi" w:hAnsi="Times New Roman" w:cs="Times New Roman"/>
          <w:sz w:val="28"/>
          <w:szCs w:val="28"/>
        </w:rPr>
        <w:t xml:space="preserve"> </w:t>
      </w:r>
      <w:proofErr w:type="spellStart"/>
      <w:r>
        <w:rPr>
          <w:rFonts w:ascii="Times New Roman" w:eastAsiaTheme="minorHAnsi" w:hAnsi="Times New Roman" w:cs="Times New Roman"/>
          <w:sz w:val="28"/>
          <w:szCs w:val="28"/>
        </w:rPr>
        <w:t>закупок</w:t>
      </w:r>
      <w:bookmarkEnd w:id="5"/>
      <w:proofErr w:type="spellEnd"/>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4.1. План закупки товаров, работ, услуг (далее – план закупки) формируется Заказчиком в соответствии с порядком формирования плана закупки, требованиями к форме такого плана, установленными  постановлением Правительства Российской Федерации от 17.09.2012  № 932</w:t>
      </w:r>
      <w:r>
        <w:t xml:space="preserve"> «</w:t>
      </w:r>
      <w:r>
        <w:rPr>
          <w:rFonts w:eastAsiaTheme="minorHAnsi"/>
          <w:sz w:val="24"/>
          <w:szCs w:val="24"/>
          <w:lang w:eastAsia="en-US"/>
        </w:rPr>
        <w:t>Об утверждении Правил формирования плана закупки товаров (работ, услуг) и требований к форме такого плана»</w:t>
      </w:r>
      <w:r>
        <w:t xml:space="preserve"> </w:t>
      </w:r>
      <w:r>
        <w:rPr>
          <w:rFonts w:eastAsiaTheme="minorHAnsi"/>
          <w:sz w:val="24"/>
          <w:szCs w:val="24"/>
          <w:lang w:eastAsia="en-US"/>
        </w:rPr>
        <w:t>(далее – Постановление № 932).</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4.2. План закупки на срок не менее чем 1 (один) год размещается Заказчиком в ЕИС, на официальном сайте не позднее 31 декабря текущего календарного года в порядке и в сроки, установленные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856D9C" w:rsidRDefault="00DC27C5">
      <w:pPr>
        <w:pStyle w:val="Textbody"/>
        <w:tabs>
          <w:tab w:val="left" w:pos="142"/>
        </w:tabs>
        <w:spacing w:after="0" w:line="276" w:lineRule="auto"/>
        <w:ind w:firstLine="709"/>
        <w:rPr>
          <w:rFonts w:eastAsiaTheme="minorHAnsi"/>
          <w:strike/>
          <w:sz w:val="24"/>
          <w:szCs w:val="24"/>
          <w:lang w:eastAsia="en-US"/>
        </w:rPr>
      </w:pPr>
      <w:r>
        <w:rPr>
          <w:rFonts w:eastAsiaTheme="minorHAnsi"/>
          <w:sz w:val="24"/>
          <w:szCs w:val="24"/>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официальном сайте, за исключением случаев, предусмотренных Законом </w:t>
      </w:r>
      <w:r>
        <w:rPr>
          <w:rFonts w:eastAsiaTheme="minorHAnsi"/>
          <w:sz w:val="24"/>
          <w:szCs w:val="24"/>
          <w:lang w:eastAsia="en-US"/>
        </w:rPr>
        <w:br/>
        <w:t>№ 223-ФЗ, на период от 5 (пяти) до 7 (семи) лет.</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 инновационной продукции.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План закупки Заказчиков, в отношении которых Правительством Российской Федерации принято решение о проведении </w:t>
      </w:r>
      <w:hyperlink r:id="rId11" w:tooltip="consultantplus://offline/ref=FB6BA7826114C172FE2E07A1D88B4D3C015EC8EFA3071C7CE8FB9FD58CA52109BBA7AE6AE53201C597216266ACDA05B3A094C1E38DC5E14CY1HEM" w:history="1">
        <w:r>
          <w:rPr>
            <w:rFonts w:ascii="Times New Roman" w:hAnsi="Times New Roman" w:cs="Times New Roman"/>
            <w:sz w:val="24"/>
            <w:szCs w:val="24"/>
          </w:rPr>
          <w:t>мониторинга соответствия</w:t>
        </w:r>
      </w:hyperlink>
      <w:r>
        <w:rPr>
          <w:rFonts w:ascii="Times New Roman" w:hAnsi="Times New Roman" w:cs="Times New Roman"/>
          <w:sz w:val="24"/>
          <w:szCs w:val="24"/>
        </w:rPr>
        <w:t xml:space="preserve"> утвержденных планов закупки, </w:t>
      </w:r>
      <w:hyperlink r:id="rId12" w:tooltip="consultantplus://offline/ref=938C618F4A1ABEBEE44B24F2DAE951904D38AB166AC6FCBE978DF6B3FEAFCCA3651080B53858E13C12768E1ED8BE8133915182AE2B1AC4F6zBH6M" w:history="1">
        <w:r>
          <w:rPr>
            <w:rFonts w:ascii="Times New Roman" w:hAnsi="Times New Roman" w:cs="Times New Roman"/>
            <w:sz w:val="24"/>
            <w:szCs w:val="24"/>
          </w:rPr>
          <w:t>оценки соответствия</w:t>
        </w:r>
      </w:hyperlink>
      <w:r>
        <w:rPr>
          <w:rFonts w:ascii="Times New Roman" w:hAnsi="Times New Roman" w:cs="Times New Roman"/>
          <w:sz w:val="24"/>
          <w:szCs w:val="24"/>
        </w:rPr>
        <w:t xml:space="preserve"> проектов планов закупки в соответствии с </w:t>
      </w:r>
      <w:hyperlink r:id="rId13" w:tooltip="consultantplus://offline/ref=5124E5F65E82B9BADCD9AB0591210E380DBEE9C438C35696DFA0652C0617EC5A82B821C5B8607DE20F3CC350E600230AEE39B9FEn8EFM" w:history="1">
        <w:r>
          <w:rPr>
            <w:rFonts w:ascii="Times New Roman" w:hAnsi="Times New Roman" w:cs="Times New Roman"/>
            <w:sz w:val="24"/>
            <w:szCs w:val="24"/>
          </w:rPr>
          <w:t>пунктом 2 части 8.2 статьи 3</w:t>
        </w:r>
      </w:hyperlink>
      <w:r>
        <w:rPr>
          <w:rFonts w:ascii="Times New Roman" w:hAnsi="Times New Roman" w:cs="Times New Roman"/>
          <w:sz w:val="24"/>
          <w:szCs w:val="24"/>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4.5. Закупки товаров, работ, услуг осуществляются на основании плана закупки, утвержденного Заказчиком.</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4.6. Внесение изменений в план закупки осуществляется в случаях, предусмотренных Постановлением № 932.</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4.8. План закупки, план закупки инновационной продукции, вносимые в такие планы изменения согласовываются Заказчиком с исполнительным органом Мурманской области, в ведомственной подчиненности которого находится Заказчик, в сроки и в порядке, установленным таким органом. </w:t>
      </w:r>
    </w:p>
    <w:p w:rsidR="00856D9C" w:rsidRDefault="00DC27C5">
      <w:pPr>
        <w:pStyle w:val="1"/>
        <w:rPr>
          <w:rFonts w:ascii="Times New Roman" w:eastAsiaTheme="minorHAnsi" w:hAnsi="Times New Roman" w:cs="Times New Roman"/>
          <w:sz w:val="28"/>
          <w:szCs w:val="28"/>
        </w:rPr>
      </w:pPr>
      <w:bookmarkStart w:id="6" w:name="_Toc5"/>
      <w:r>
        <w:rPr>
          <w:rFonts w:ascii="Times New Roman" w:eastAsiaTheme="minorHAnsi" w:hAnsi="Times New Roman" w:cs="Times New Roman"/>
          <w:sz w:val="28"/>
          <w:szCs w:val="28"/>
        </w:rPr>
        <w:t xml:space="preserve">5. </w:t>
      </w:r>
      <w:proofErr w:type="spellStart"/>
      <w:r>
        <w:rPr>
          <w:rFonts w:ascii="Times New Roman" w:eastAsiaTheme="minorHAnsi" w:hAnsi="Times New Roman" w:cs="Times New Roman"/>
          <w:sz w:val="28"/>
          <w:szCs w:val="28"/>
        </w:rPr>
        <w:t>Закупочные</w:t>
      </w:r>
      <w:proofErr w:type="spellEnd"/>
      <w:r>
        <w:rPr>
          <w:rFonts w:ascii="Times New Roman" w:eastAsiaTheme="minorHAnsi" w:hAnsi="Times New Roman" w:cs="Times New Roman"/>
          <w:sz w:val="28"/>
          <w:szCs w:val="28"/>
        </w:rPr>
        <w:t xml:space="preserve"> </w:t>
      </w:r>
      <w:proofErr w:type="spellStart"/>
      <w:r>
        <w:rPr>
          <w:rFonts w:ascii="Times New Roman" w:eastAsiaTheme="minorHAnsi" w:hAnsi="Times New Roman" w:cs="Times New Roman"/>
          <w:sz w:val="28"/>
          <w:szCs w:val="28"/>
        </w:rPr>
        <w:t>комиссии</w:t>
      </w:r>
      <w:bookmarkEnd w:id="6"/>
      <w:proofErr w:type="spellEnd"/>
    </w:p>
    <w:p w:rsidR="00856D9C" w:rsidRDefault="00856D9C">
      <w:pPr>
        <w:pStyle w:val="Textbody"/>
        <w:tabs>
          <w:tab w:val="left" w:pos="142"/>
          <w:tab w:val="left" w:pos="8364"/>
        </w:tabs>
        <w:spacing w:after="0" w:line="276" w:lineRule="auto"/>
        <w:rPr>
          <w:rFonts w:eastAsiaTheme="minorHAnsi"/>
          <w:sz w:val="4"/>
          <w:szCs w:val="4"/>
          <w:lang w:eastAsia="en-US"/>
        </w:rPr>
      </w:pPr>
    </w:p>
    <w:p w:rsidR="00856D9C" w:rsidRDefault="00DC27C5">
      <w:pPr>
        <w:pStyle w:val="Textbody"/>
        <w:tabs>
          <w:tab w:val="left" w:pos="142"/>
          <w:tab w:val="left" w:pos="8364"/>
        </w:tabs>
        <w:spacing w:after="0" w:line="276" w:lineRule="auto"/>
        <w:ind w:firstLine="709"/>
        <w:rPr>
          <w:rFonts w:eastAsiaTheme="minorHAnsi"/>
          <w:sz w:val="24"/>
          <w:szCs w:val="24"/>
          <w:lang w:eastAsia="en-US"/>
        </w:rPr>
      </w:pPr>
      <w:r>
        <w:rPr>
          <w:rFonts w:eastAsiaTheme="minorHAnsi"/>
          <w:sz w:val="24"/>
          <w:szCs w:val="24"/>
          <w:lang w:eastAsia="en-US"/>
        </w:rPr>
        <w:t xml:space="preserve">5.1. Решение о создании Комиссии, определение порядка ее работы, персонального состава и назначение председателя Комиссии осуществляется до размещения в ЕИС документации о закупке и (или) извещения о закупке или до направления приглашений принять участие в закрытых закупках и оформляется приказом.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5.2. В состав Комиссии могут входить как сотрудники Заказчика, так и сторонние лица. В состав Комиссии входят не менее 3 (трех) человек, в том числе председатель Комиссии.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5.2.1.</w:t>
      </w:r>
      <w:r>
        <w:t xml:space="preserve"> </w:t>
      </w:r>
      <w:r>
        <w:rPr>
          <w:rFonts w:eastAsiaTheme="minorHAnsi"/>
          <w:sz w:val="24"/>
          <w:szCs w:val="24"/>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5.3. Членами Комиссии не могут быть:</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физические лица, имеющие личную заинтересованность</w:t>
      </w:r>
      <w:r>
        <w:rPr>
          <w:rStyle w:val="aff5"/>
          <w:rFonts w:eastAsiaTheme="minorHAnsi"/>
          <w:sz w:val="24"/>
          <w:szCs w:val="24"/>
          <w:lang w:eastAsia="en-US"/>
        </w:rPr>
        <w:footnoteReference w:id="7"/>
      </w:r>
      <w:r>
        <w:rPr>
          <w:rFonts w:eastAsiaTheme="minorHAnsi"/>
          <w:sz w:val="24"/>
          <w:szCs w:val="24"/>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5.3.1.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5.3 Положения. В случае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5.4.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При голосовании каждый член Комиссии имеет один голос. Голосование осуществляется открыто. Заочное голосование не допускается.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5.5.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5.6. Основной функцией Комиссии является принятие решений в рамках конкретных процедур закупок, в том числе: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о допуске или отказе в допуске к участию в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о выборе победителя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о признании закупки несостоявшейся.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5.7. 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составляются и размещаются в ЕИС, на официальном сайте, за исключением случаев, предусмотренных Законом № 223-ФЗ, в соответствии с пунктами 3.6-3.8 Положения.</w:t>
      </w:r>
    </w:p>
    <w:p w:rsidR="00856D9C" w:rsidRDefault="00856D9C">
      <w:pPr>
        <w:pStyle w:val="1"/>
        <w:tabs>
          <w:tab w:val="left" w:pos="142"/>
          <w:tab w:val="left" w:pos="1276"/>
        </w:tabs>
        <w:spacing w:before="0" w:after="0" w:line="240" w:lineRule="auto"/>
        <w:ind w:firstLine="0"/>
        <w:rPr>
          <w:rFonts w:ascii="Times New Roman" w:eastAsiaTheme="minorHAnsi" w:hAnsi="Times New Roman" w:cs="Times New Roman"/>
          <w:sz w:val="28"/>
          <w:szCs w:val="28"/>
          <w:lang w:val="ru-RU"/>
        </w:rPr>
      </w:pPr>
    </w:p>
    <w:p w:rsidR="00856D9C" w:rsidRDefault="00DC27C5">
      <w:pPr>
        <w:pStyle w:val="1"/>
        <w:tabs>
          <w:tab w:val="left" w:pos="142"/>
          <w:tab w:val="left" w:pos="1276"/>
        </w:tabs>
        <w:spacing w:before="0" w:after="0" w:line="240" w:lineRule="auto"/>
        <w:ind w:firstLine="0"/>
        <w:rPr>
          <w:rFonts w:ascii="Times New Roman" w:eastAsiaTheme="minorHAnsi" w:hAnsi="Times New Roman" w:cs="Times New Roman"/>
          <w:sz w:val="28"/>
          <w:szCs w:val="28"/>
          <w:lang w:val="ru-RU"/>
        </w:rPr>
      </w:pPr>
      <w:bookmarkStart w:id="7" w:name="_Toc6"/>
      <w:r>
        <w:rPr>
          <w:rFonts w:ascii="Times New Roman" w:eastAsiaTheme="minorHAnsi" w:hAnsi="Times New Roman" w:cs="Times New Roman"/>
          <w:sz w:val="28"/>
          <w:szCs w:val="28"/>
          <w:lang w:val="ru-RU"/>
        </w:rPr>
        <w:t>6. Порядок определения и обоснования начальной (максимальной)</w:t>
      </w:r>
      <w:r>
        <w:rPr>
          <w:rFonts w:ascii="Times New Roman" w:eastAsiaTheme="minorHAnsi" w:hAnsi="Times New Roman" w:cs="Times New Roman"/>
          <w:sz w:val="28"/>
          <w:szCs w:val="28"/>
          <w:lang w:val="ru-RU"/>
        </w:rPr>
        <w:br/>
        <w:t xml:space="preserve"> цены договора</w:t>
      </w:r>
      <w:bookmarkEnd w:id="7"/>
    </w:p>
    <w:p w:rsidR="00856D9C" w:rsidRDefault="00856D9C">
      <w:pPr>
        <w:pStyle w:val="Textbody"/>
        <w:rPr>
          <w:rFonts w:eastAsiaTheme="minorHAnsi"/>
          <w:sz w:val="20"/>
          <w:szCs w:val="20"/>
        </w:rPr>
      </w:pP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6.1. Начальная (максимальная) цена договора (далее – НМЦД) определяется и обосновывается Заказчиком посредством применения одного или нескольких из следующих методов:</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метод сопоставимых рыночных цен (анализа рынка);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тарифный метод;</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проектно-сметный метод;</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затратный метод;</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метод использования минимальной цены коммерческого предложения;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 иной метод.</w:t>
      </w:r>
    </w:p>
    <w:p w:rsidR="00856D9C" w:rsidRDefault="00DC27C5">
      <w:pPr>
        <w:pStyle w:val="ConsPlusNormal"/>
        <w:spacing w:line="276" w:lineRule="auto"/>
        <w:ind w:firstLine="709"/>
        <w:jc w:val="both"/>
        <w:rPr>
          <w:sz w:val="24"/>
          <w:szCs w:val="24"/>
        </w:rPr>
      </w:pPr>
      <w:r>
        <w:rPr>
          <w:sz w:val="24"/>
          <w:szCs w:val="24"/>
        </w:rPr>
        <w:t xml:space="preserve">6.2. Метод сопоставимых рыночных цен (анализа рынка) </w:t>
      </w:r>
      <w:r>
        <w:rPr>
          <w:rFonts w:eastAsiaTheme="minorHAnsi"/>
          <w:sz w:val="24"/>
          <w:szCs w:val="24"/>
          <w:lang w:eastAsia="en-US"/>
        </w:rPr>
        <w:t xml:space="preserve">является приоритетным и </w:t>
      </w:r>
      <w:r>
        <w:rPr>
          <w:sz w:val="24"/>
          <w:szCs w:val="24"/>
        </w:rPr>
        <w:t xml:space="preserve">заключается в определении </w:t>
      </w:r>
      <w:r>
        <w:rPr>
          <w:sz w:val="24"/>
          <w:szCs w:val="24"/>
          <w:highlight w:val="green"/>
        </w:rPr>
        <w:t>и обосновании</w:t>
      </w:r>
      <w:r>
        <w:rPr>
          <w:sz w:val="24"/>
          <w:szCs w:val="24"/>
        </w:rPr>
        <w:t xml:space="preserve"> НМЦД на основании информации о рыночных ценах товаров, работ, услуг, планируемых к закупке.</w:t>
      </w:r>
      <w:bookmarkStart w:id="8" w:name="P357"/>
      <w:bookmarkEnd w:id="8"/>
      <w:r>
        <w:rPr>
          <w:sz w:val="24"/>
          <w:szCs w:val="24"/>
        </w:rPr>
        <w:t xml:space="preserve"> В целях получения информации о рыночных ценах товаров, работ, услуг Заказчик может применить следующие способы:</w:t>
      </w:r>
    </w:p>
    <w:p w:rsidR="00856D9C" w:rsidRDefault="00DC27C5">
      <w:pPr>
        <w:pStyle w:val="ConsPlusNormal"/>
        <w:spacing w:line="276" w:lineRule="auto"/>
        <w:ind w:firstLine="709"/>
        <w:jc w:val="both"/>
        <w:rPr>
          <w:sz w:val="24"/>
          <w:szCs w:val="24"/>
        </w:rPr>
      </w:pPr>
      <w:r>
        <w:rPr>
          <w:sz w:val="24"/>
          <w:szCs w:val="24"/>
        </w:rPr>
        <w:t>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w:t>
      </w:r>
    </w:p>
    <w:p w:rsidR="00856D9C" w:rsidRDefault="00DC27C5">
      <w:pPr>
        <w:pStyle w:val="ConsPlusNormal"/>
        <w:spacing w:line="276" w:lineRule="auto"/>
        <w:ind w:firstLine="709"/>
        <w:jc w:val="both"/>
        <w:rPr>
          <w:sz w:val="24"/>
          <w:szCs w:val="24"/>
        </w:rPr>
      </w:pPr>
      <w:r>
        <w:rPr>
          <w:sz w:val="24"/>
          <w:szCs w:val="24"/>
        </w:rPr>
        <w:t>2) осуществить поиск информации о ценах товаров, работ, услуг путем анализа ранее заключенных Заказчиком договоров;</w:t>
      </w:r>
    </w:p>
    <w:p w:rsidR="00856D9C" w:rsidRDefault="00DC27C5">
      <w:pPr>
        <w:pStyle w:val="ConsPlusNormal"/>
        <w:spacing w:line="276" w:lineRule="auto"/>
        <w:ind w:firstLine="709"/>
        <w:jc w:val="both"/>
        <w:rPr>
          <w:sz w:val="24"/>
          <w:szCs w:val="24"/>
        </w:rPr>
      </w:pPr>
      <w:r>
        <w:rPr>
          <w:sz w:val="24"/>
          <w:szCs w:val="24"/>
        </w:rPr>
        <w:t xml:space="preserve">3) использовать информацию о ценах товаров, работ, услуг из реестра договоров </w:t>
      </w:r>
      <w:r>
        <w:rPr>
          <w:sz w:val="24"/>
          <w:szCs w:val="24"/>
          <w:highlight w:val="green"/>
        </w:rPr>
        <w:t>(контрактов)</w:t>
      </w:r>
      <w:r>
        <w:rPr>
          <w:sz w:val="24"/>
          <w:szCs w:val="24"/>
          <w:highlight w:val="white"/>
        </w:rPr>
        <w:t xml:space="preserve"> </w:t>
      </w:r>
      <w:r>
        <w:rPr>
          <w:sz w:val="24"/>
          <w:szCs w:val="24"/>
        </w:rPr>
        <w:t xml:space="preserve">в ЕИС, заключенных в соответствии с </w:t>
      </w:r>
      <w:hyperlink r:id="rId14" w:tooltip="consultantplus://offline/ref=AF09FCA923010C4660D1AA436D38263FC7DA17E7DE2FBE58296922E5A386129111ABEF340F1B0830A84FED95BAmD49G" w:history="1">
        <w:r>
          <w:rPr>
            <w:rStyle w:val="af1"/>
            <w:color w:val="auto"/>
            <w:sz w:val="24"/>
            <w:szCs w:val="24"/>
            <w:u w:val="none"/>
          </w:rPr>
          <w:t>Законом</w:t>
        </w:r>
      </w:hyperlink>
      <w:r>
        <w:rPr>
          <w:sz w:val="24"/>
          <w:szCs w:val="24"/>
        </w:rPr>
        <w:t xml:space="preserve"> № 223-ФЗ,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856D9C" w:rsidRDefault="00DC27C5">
      <w:pPr>
        <w:pStyle w:val="ConsPlusNormal"/>
        <w:spacing w:line="276" w:lineRule="auto"/>
        <w:ind w:firstLine="709"/>
        <w:jc w:val="both"/>
        <w:rPr>
          <w:sz w:val="24"/>
          <w:szCs w:val="24"/>
        </w:rPr>
      </w:pPr>
      <w:r>
        <w:rPr>
          <w:sz w:val="24"/>
          <w:szCs w:val="24"/>
        </w:rPr>
        <w:t>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и пр.).</w:t>
      </w:r>
    </w:p>
    <w:p w:rsidR="00856D9C" w:rsidRDefault="00DC27C5">
      <w:pPr>
        <w:pStyle w:val="ConsPlusNormal"/>
        <w:spacing w:line="276" w:lineRule="auto"/>
        <w:ind w:firstLine="709"/>
        <w:jc w:val="both"/>
        <w:rPr>
          <w:sz w:val="24"/>
          <w:szCs w:val="24"/>
        </w:rPr>
      </w:pPr>
      <w:r>
        <w:rPr>
          <w:sz w:val="24"/>
          <w:szCs w:val="24"/>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56D9C" w:rsidRDefault="00DC27C5">
      <w:pPr>
        <w:pStyle w:val="ConsPlusNormal"/>
        <w:spacing w:line="276" w:lineRule="auto"/>
        <w:ind w:firstLine="709"/>
        <w:jc w:val="both"/>
        <w:rPr>
          <w:sz w:val="24"/>
          <w:szCs w:val="24"/>
        </w:rPr>
      </w:pPr>
      <w:r>
        <w:rPr>
          <w:sz w:val="24"/>
          <w:szCs w:val="24"/>
        </w:rPr>
        <w:t>6.2.2.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6.2.3. При использовании метода сопоставимых рыночных цен (анализа рынка) НМЦД должна быть определена </w:t>
      </w:r>
      <w:r>
        <w:rPr>
          <w:rFonts w:eastAsiaTheme="minorHAnsi"/>
          <w:sz w:val="24"/>
          <w:szCs w:val="24"/>
          <w:highlight w:val="green"/>
          <w:lang w:eastAsia="en-US"/>
        </w:rPr>
        <w:t>и обоснована</w:t>
      </w:r>
      <w:r>
        <w:rPr>
          <w:rFonts w:eastAsiaTheme="minorHAnsi"/>
          <w:sz w:val="24"/>
          <w:szCs w:val="24"/>
          <w:lang w:eastAsia="en-US"/>
        </w:rPr>
        <w:t xml:space="preserve"> на основании не менее чем 3 (трех) цен товара, работы, услуги, полученных одним или несколькими способами, предусмотренными пунктом 6.2 Положения.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6.3. Тарифный метод определения </w:t>
      </w:r>
      <w:r>
        <w:rPr>
          <w:rFonts w:eastAsiaTheme="minorHAnsi"/>
          <w:sz w:val="24"/>
          <w:szCs w:val="24"/>
          <w:highlight w:val="green"/>
          <w:lang w:eastAsia="en-US"/>
        </w:rPr>
        <w:t>и обоснования</w:t>
      </w:r>
      <w:r>
        <w:rPr>
          <w:rFonts w:eastAsiaTheme="minorHAnsi"/>
          <w:sz w:val="24"/>
          <w:szCs w:val="24"/>
          <w:lang w:eastAsia="en-US"/>
        </w:rPr>
        <w:t xml:space="preserve"> НМЦД применяется в следующих отраслях: электроэнергетика, газ, нефть, ж/д транспорт, коммунальные услуги, услуги связи, иные отрасли, в которых цены регулируются государством.</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НМЦД рассчитывается по формуле: Ц = </w:t>
      </w:r>
      <w:proofErr w:type="spellStart"/>
      <w:r>
        <w:rPr>
          <w:rFonts w:eastAsiaTheme="minorHAnsi"/>
          <w:sz w:val="24"/>
          <w:szCs w:val="24"/>
          <w:lang w:eastAsia="en-US"/>
        </w:rPr>
        <w:t>Цтариф</w:t>
      </w:r>
      <w:proofErr w:type="spellEnd"/>
      <w:r>
        <w:rPr>
          <w:rFonts w:eastAsiaTheme="minorHAnsi"/>
          <w:sz w:val="24"/>
          <w:szCs w:val="24"/>
          <w:lang w:eastAsia="en-US"/>
        </w:rPr>
        <w:t>*V, где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Ц - начальная (максимальная) цена договора; </w:t>
      </w:r>
    </w:p>
    <w:p w:rsidR="00856D9C" w:rsidRDefault="00DC27C5">
      <w:pPr>
        <w:pStyle w:val="Textbody"/>
        <w:tabs>
          <w:tab w:val="left" w:pos="142"/>
        </w:tabs>
        <w:spacing w:after="0" w:line="276" w:lineRule="auto"/>
        <w:ind w:firstLine="709"/>
        <w:rPr>
          <w:rFonts w:eastAsiaTheme="minorHAnsi"/>
          <w:sz w:val="24"/>
          <w:szCs w:val="24"/>
          <w:lang w:eastAsia="en-US"/>
        </w:rPr>
      </w:pPr>
      <w:proofErr w:type="spellStart"/>
      <w:r>
        <w:rPr>
          <w:rFonts w:eastAsiaTheme="minorHAnsi"/>
          <w:sz w:val="24"/>
          <w:szCs w:val="24"/>
          <w:lang w:eastAsia="en-US"/>
        </w:rPr>
        <w:t>Цтариф</w:t>
      </w:r>
      <w:proofErr w:type="spellEnd"/>
      <w:r>
        <w:rPr>
          <w:rFonts w:eastAsiaTheme="minorHAnsi"/>
          <w:sz w:val="24"/>
          <w:szCs w:val="24"/>
          <w:lang w:eastAsia="en-US"/>
        </w:rPr>
        <w:t xml:space="preserve"> - цена (тариф) единицы товара, работы, услуги, установленная (</w:t>
      </w:r>
      <w:proofErr w:type="spellStart"/>
      <w:r>
        <w:rPr>
          <w:rFonts w:eastAsiaTheme="minorHAnsi"/>
          <w:sz w:val="24"/>
          <w:szCs w:val="24"/>
          <w:lang w:eastAsia="en-US"/>
        </w:rPr>
        <w:t>ый</w:t>
      </w:r>
      <w:proofErr w:type="spellEnd"/>
      <w:r>
        <w:rPr>
          <w:rFonts w:eastAsiaTheme="minorHAnsi"/>
          <w:sz w:val="24"/>
          <w:szCs w:val="24"/>
          <w:lang w:eastAsia="en-US"/>
        </w:rPr>
        <w:t>) в рамках государственного регулирования цен (тарифов);</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V- требуемый объем закупки.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6.4. Проектно-сметный метод определения </w:t>
      </w:r>
      <w:r>
        <w:rPr>
          <w:rFonts w:eastAsiaTheme="minorHAnsi"/>
          <w:sz w:val="24"/>
          <w:szCs w:val="24"/>
          <w:highlight w:val="green"/>
          <w:lang w:eastAsia="en-US"/>
        </w:rPr>
        <w:t>и обоснования</w:t>
      </w:r>
      <w:r>
        <w:rPr>
          <w:rFonts w:eastAsiaTheme="minorHAnsi"/>
          <w:sz w:val="24"/>
          <w:szCs w:val="24"/>
          <w:lang w:eastAsia="en-US"/>
        </w:rPr>
        <w:t xml:space="preserve"> 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Проектно-сметный метод заключается в определении </w:t>
      </w:r>
      <w:r>
        <w:rPr>
          <w:rFonts w:eastAsiaTheme="minorHAnsi"/>
          <w:sz w:val="24"/>
          <w:szCs w:val="24"/>
          <w:highlight w:val="green"/>
          <w:lang w:eastAsia="en-US"/>
        </w:rPr>
        <w:t>и обосновании</w:t>
      </w:r>
      <w:r>
        <w:rPr>
          <w:rFonts w:eastAsiaTheme="minorHAnsi"/>
          <w:sz w:val="24"/>
          <w:szCs w:val="24"/>
          <w:lang w:eastAsia="en-US"/>
        </w:rPr>
        <w:t xml:space="preserve">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856D9C" w:rsidRDefault="00DC27C5">
      <w:pPr>
        <w:pStyle w:val="Textbody"/>
        <w:tabs>
          <w:tab w:val="left" w:pos="142"/>
        </w:tabs>
        <w:spacing w:after="0" w:line="276" w:lineRule="auto"/>
        <w:ind w:firstLine="709"/>
        <w:rPr>
          <w:sz w:val="24"/>
          <w:szCs w:val="24"/>
        </w:rPr>
      </w:pPr>
      <w:r>
        <w:rPr>
          <w:rFonts w:eastAsiaTheme="minorHAnsi"/>
          <w:sz w:val="24"/>
          <w:szCs w:val="24"/>
          <w:lang w:eastAsia="en-US"/>
        </w:rPr>
        <w:t xml:space="preserve">6.5. При применении затратного метода НМЦД определяется </w:t>
      </w:r>
      <w:r>
        <w:rPr>
          <w:rFonts w:eastAsiaTheme="minorHAnsi"/>
          <w:sz w:val="24"/>
          <w:szCs w:val="24"/>
          <w:highlight w:val="green"/>
          <w:lang w:eastAsia="en-US"/>
        </w:rPr>
        <w:t>и обосновывается</w:t>
      </w:r>
      <w:r>
        <w:rPr>
          <w:rFonts w:eastAsiaTheme="minorHAnsi"/>
          <w:sz w:val="24"/>
          <w:szCs w:val="24"/>
          <w:lang w:eastAsia="en-US"/>
        </w:rPr>
        <w:t xml:space="preserve"> путем калькуляции затрат и включает все затраты </w:t>
      </w:r>
      <w:r>
        <w:rPr>
          <w:sz w:val="24"/>
          <w:szCs w:val="24"/>
        </w:rP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6.6. При применении метода использования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6.2 Положения;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6.7. При невозможности применения методов определения и обоснования НМЦД, предусмотренных пунктами 6.2-6.6 Положения Заказчик вправе применить иной метод.</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 В этом случае в протоколе обоснования НМЦД, Заказчик обязан включить обоснование невозможности применения методов, предусмотренных пунктами 6.2-6.6 Положения.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6.8. Определение и обоснование НМЦД оформляется в виде протокола обоснования НМЦД, в котором указываются следующие сведения: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 метод определения </w:t>
      </w:r>
      <w:r>
        <w:rPr>
          <w:rFonts w:eastAsiaTheme="minorHAnsi"/>
          <w:sz w:val="24"/>
          <w:szCs w:val="24"/>
          <w:highlight w:val="green"/>
          <w:lang w:eastAsia="en-US"/>
        </w:rPr>
        <w:t>и обоснования</w:t>
      </w:r>
      <w:r>
        <w:rPr>
          <w:rFonts w:eastAsiaTheme="minorHAnsi"/>
          <w:sz w:val="24"/>
          <w:szCs w:val="24"/>
          <w:lang w:eastAsia="en-US"/>
        </w:rPr>
        <w:t xml:space="preserve">  НМЦД;</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2) ценовая информация, на основании которой определена </w:t>
      </w:r>
      <w:r>
        <w:rPr>
          <w:rFonts w:eastAsiaTheme="minorHAnsi"/>
          <w:sz w:val="24"/>
          <w:szCs w:val="24"/>
          <w:highlight w:val="green"/>
          <w:lang w:eastAsia="en-US"/>
        </w:rPr>
        <w:t>и обоснована</w:t>
      </w:r>
      <w:r>
        <w:rPr>
          <w:rFonts w:eastAsiaTheme="minorHAnsi"/>
          <w:sz w:val="24"/>
          <w:szCs w:val="24"/>
          <w:lang w:eastAsia="en-US"/>
        </w:rPr>
        <w:t xml:space="preserve"> НМЦД;</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w:t>
      </w:r>
      <w:r>
        <w:rPr>
          <w:sz w:val="24"/>
          <w:szCs w:val="24"/>
        </w:rPr>
        <w:t xml:space="preserve"> </w:t>
      </w:r>
      <w:r>
        <w:rPr>
          <w:rFonts w:eastAsiaTheme="minorHAnsi"/>
          <w:sz w:val="24"/>
          <w:szCs w:val="24"/>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реквизиты договоров (реестровых номеров договоров в ЕИС) в случае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 расчет НМЦД, в том числе сведения о НМЦД каждого товара, работы, услуги, являющихся предметом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7) иные документы и информация.</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6.9.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p>
    <w:p w:rsidR="00856D9C" w:rsidRDefault="00DC27C5">
      <w:pPr>
        <w:pStyle w:val="Textbody"/>
        <w:tabs>
          <w:tab w:val="left" w:pos="142"/>
        </w:tabs>
        <w:spacing w:after="0" w:line="276" w:lineRule="auto"/>
        <w:ind w:firstLine="709"/>
        <w:rPr>
          <w:rFonts w:eastAsiaTheme="minorHAnsi"/>
          <w:bCs/>
          <w:i/>
          <w:color w:val="FF0000"/>
          <w:sz w:val="24"/>
          <w:szCs w:val="24"/>
          <w:highlight w:val="yellow"/>
        </w:rPr>
      </w:pPr>
      <w:r>
        <w:rPr>
          <w:rFonts w:eastAsiaTheme="minorHAnsi"/>
          <w:sz w:val="24"/>
          <w:szCs w:val="24"/>
          <w:highlight w:val="green"/>
          <w:lang w:eastAsia="en-US"/>
        </w:rPr>
        <w:t>6.10. Определение и обоснование НМЦД в случаях закупки у единственного поставщика (исполнителя, подрядчика) в соответствии с пунктами 10.1 – 10.8, 10.12-10.14, 10.17, 10.18, 10.22 –10.24, 10.27, 10.30, 10.34, 10.36, 10.38, 10.40 Положения Заказчик вправе осуществить на основании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установленных перевозчиками, организаторами мероприятий и пр., без использования методов определения и обоснования НМЦД и порядка их применения, указанных в пунктах 6.1-6.8.</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6.11. В случае, если количество поставляемых товаров, объем работ или услуг невозможно определить, </w:t>
      </w:r>
      <w:r>
        <w:rPr>
          <w:rFonts w:ascii="Times New Roman" w:hAnsi="Times New Roman" w:cs="Times New Roman"/>
          <w:sz w:val="24"/>
          <w:szCs w:val="24"/>
          <w:highlight w:val="green"/>
        </w:rPr>
        <w:t>Заказчик определяет цену единицы (сумму цен) товара, работы, услуги и максимальное значение цены договора, а также определяет и обосновывает начальную (максимальную) цену единицы товара, работы, услуги в соответствии с разделом 6 Положения.</w:t>
      </w:r>
      <w:r>
        <w:rPr>
          <w:rFonts w:ascii="Times New Roman" w:hAnsi="Times New Roman" w:cs="Times New Roman"/>
          <w:sz w:val="24"/>
          <w:szCs w:val="24"/>
        </w:rPr>
        <w:t xml:space="preserve">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856D9C" w:rsidRDefault="00DC27C5">
      <w:pPr>
        <w:pStyle w:val="1"/>
        <w:rPr>
          <w:rFonts w:ascii="Times New Roman" w:eastAsia="Arial Unicode MS" w:hAnsi="Times New Roman" w:cs="Times New Roman"/>
          <w:sz w:val="28"/>
          <w:szCs w:val="28"/>
        </w:rPr>
      </w:pPr>
      <w:bookmarkStart w:id="9" w:name="_Toc7"/>
      <w:r>
        <w:rPr>
          <w:rFonts w:ascii="Times New Roman" w:eastAsia="Arial Unicode MS" w:hAnsi="Times New Roman" w:cs="Times New Roman"/>
          <w:sz w:val="28"/>
          <w:szCs w:val="28"/>
        </w:rPr>
        <w:t xml:space="preserve">7. </w:t>
      </w:r>
      <w:proofErr w:type="spellStart"/>
      <w:r>
        <w:rPr>
          <w:rFonts w:ascii="Times New Roman" w:eastAsia="Arial Unicode MS" w:hAnsi="Times New Roman" w:cs="Times New Roman"/>
          <w:sz w:val="28"/>
          <w:szCs w:val="28"/>
        </w:rPr>
        <w:t>Способы</w:t>
      </w:r>
      <w:proofErr w:type="spellEnd"/>
      <w:r>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закупок</w:t>
      </w:r>
      <w:proofErr w:type="spellEnd"/>
      <w:r>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условия</w:t>
      </w:r>
      <w:proofErr w:type="spellEnd"/>
      <w:r>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применения</w:t>
      </w:r>
      <w:bookmarkEnd w:id="9"/>
      <w:proofErr w:type="spellEnd"/>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lang w:eastAsia="ru-RU"/>
        </w:rPr>
        <w:t>Закупки осуществляются Заказчиком конкурентными и неконкурентными способами.</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Times New Roman" w:hAnsi="Times New Roman" w:cs="Times New Roman"/>
          <w:bCs/>
          <w:sz w:val="24"/>
          <w:szCs w:val="24"/>
          <w:highlight w:val="green"/>
        </w:rPr>
      </w:pPr>
      <w:r>
        <w:rPr>
          <w:rFonts w:ascii="Times New Roman" w:eastAsia="Times New Roman" w:hAnsi="Times New Roman" w:cs="Times New Roman"/>
          <w:bCs/>
          <w:sz w:val="24"/>
          <w:szCs w:val="24"/>
          <w:highlight w:val="green"/>
          <w:lang w:eastAsia="ru-RU"/>
        </w:rPr>
        <w:t>7.1.</w:t>
      </w:r>
      <w:r>
        <w:rPr>
          <w:rFonts w:ascii="Times New Roman" w:eastAsia="Times New Roman" w:hAnsi="Times New Roman" w:cs="Times New Roman"/>
          <w:bCs/>
          <w:sz w:val="24"/>
          <w:szCs w:val="24"/>
          <w:highlight w:val="green"/>
          <w:lang w:eastAsia="ru-RU"/>
        </w:rPr>
        <w:tab/>
        <w:t xml:space="preserve">К конкурентным способам закупок относятся: </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Times New Roman" w:hAnsi="Times New Roman" w:cs="Times New Roman"/>
          <w:bCs/>
          <w:sz w:val="24"/>
          <w:szCs w:val="24"/>
          <w:highlight w:val="green"/>
        </w:rPr>
      </w:pPr>
      <w:r>
        <w:rPr>
          <w:rFonts w:ascii="Times New Roman" w:eastAsia="Calibri" w:hAnsi="Times New Roman" w:cs="Times New Roman"/>
          <w:sz w:val="24"/>
          <w:szCs w:val="24"/>
          <w:highlight w:val="green"/>
        </w:rPr>
        <w:t>1) конкурс (конкурс в электронной форме, в том числе, двухэтапный, закрытый конкурс);</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Times New Roman" w:hAnsi="Times New Roman" w:cs="Times New Roman"/>
          <w:bCs/>
          <w:sz w:val="24"/>
          <w:szCs w:val="24"/>
          <w:highlight w:val="green"/>
        </w:rPr>
      </w:pPr>
      <w:r>
        <w:rPr>
          <w:rFonts w:ascii="Times New Roman" w:eastAsia="Calibri" w:hAnsi="Times New Roman" w:cs="Times New Roman"/>
          <w:sz w:val="24"/>
          <w:szCs w:val="24"/>
          <w:highlight w:val="green"/>
        </w:rPr>
        <w:t>2) аукцион (аукцион в электронной форме, закрытый аукцион);</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rPr>
        <w:t>3) запрос котировок (запрос котировок в электронной форме, закрытый запрос котировок);</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rPr>
        <w:t>4) запрос предложений (запрос предложений в электронной форме, закрытый запрос предложений);</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rPr>
        <w:t>5) конкурентный отбор (в том числе, с предварительным отбором)</w:t>
      </w:r>
      <w:bookmarkStart w:id="10" w:name="undefined"/>
      <w:r>
        <w:rPr>
          <w:rStyle w:val="aff5"/>
          <w:rFonts w:ascii="Times New Roman" w:eastAsia="Calibri" w:hAnsi="Times New Roman" w:cs="Times New Roman"/>
          <w:sz w:val="24"/>
          <w:szCs w:val="24"/>
          <w:highlight w:val="green"/>
        </w:rPr>
        <w:footnoteReference w:id="8"/>
      </w:r>
      <w:bookmarkEnd w:id="10"/>
      <w:r>
        <w:rPr>
          <w:rFonts w:ascii="Times New Roman" w:eastAsia="Calibri" w:hAnsi="Times New Roman" w:cs="Times New Roman"/>
          <w:sz w:val="24"/>
          <w:szCs w:val="24"/>
          <w:highlight w:val="green"/>
        </w:rPr>
        <w:t>.</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rPr>
        <w:t>7.2. К неконкурентным способам закупок относятся:</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rPr>
        <w:t>1) закупка у единственного поставщика (исполнителя, подрядчика);</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rPr>
        <w:t>2) закупка у единственного поставщика (исполнителя, подрядчика) на торговой площадке «Закупки Мурманской области».</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7.3. 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ЭП).</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7.4. Закупка в электронной форме проводится на ЭП по правилам и в порядке, установленным оператором ЭП, с учетом требований Положения. В случае, если регламентом ЭП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Закона № 223-ФЗ.</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7.5. Условия применения </w:t>
      </w:r>
      <w:r>
        <w:rPr>
          <w:rFonts w:ascii="Times New Roman" w:eastAsia="Calibri" w:hAnsi="Times New Roman" w:cs="Times New Roman"/>
          <w:sz w:val="24"/>
          <w:szCs w:val="24"/>
          <w:highlight w:val="green"/>
        </w:rPr>
        <w:t>конкурентных</w:t>
      </w:r>
      <w:r>
        <w:rPr>
          <w:rFonts w:ascii="Times New Roman" w:eastAsia="Calibri" w:hAnsi="Times New Roman" w:cs="Times New Roman"/>
          <w:sz w:val="24"/>
          <w:szCs w:val="24"/>
        </w:rPr>
        <w:t xml:space="preserve"> способов закупки:</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1) закупка посредством конкурса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r>
        <w:rPr>
          <w:rFonts w:ascii="Times New Roman" w:eastAsia="Calibri" w:hAnsi="Times New Roman" w:cs="Times New Roman"/>
          <w:sz w:val="24"/>
          <w:szCs w:val="24"/>
        </w:rPr>
        <w:t>2) з</w:t>
      </w:r>
      <w:r>
        <w:rPr>
          <w:rFonts w:ascii="Times New Roman" w:hAnsi="Times New Roman" w:cs="Times New Roman"/>
          <w:sz w:val="24"/>
          <w:szCs w:val="24"/>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7 (семь) миллионов рублей, или в случае, если годовая выручка за отчетный финансовый год составляет более чем 1 (один) миллиард рублей, НМЦД не превышает 10 (десять) миллионов рублей, или в случае, если годовая выручка за отчетный финансовый год составляет более чем 5 (пять) миллиардов рублей, </w:t>
      </w:r>
      <w:r>
        <w:rPr>
          <w:rFonts w:ascii="Times New Roman" w:hAnsi="Times New Roman" w:cs="Times New Roman"/>
          <w:sz w:val="24"/>
          <w:szCs w:val="24"/>
        </w:rPr>
        <w:br/>
      </w:r>
      <w:r>
        <w:rPr>
          <w:rFonts w:ascii="Times New Roman" w:hAnsi="Times New Roman" w:cs="Times New Roman"/>
          <w:sz w:val="24"/>
          <w:szCs w:val="24"/>
        </w:rPr>
        <w:br/>
        <w:t>НМЦД не превышает 15 (пятнадцать) миллионов рублей;</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r>
        <w:rPr>
          <w:rFonts w:ascii="Times New Roman" w:hAnsi="Times New Roman" w:cs="Times New Roman"/>
          <w:sz w:val="24"/>
          <w:szCs w:val="24"/>
        </w:rPr>
        <w:t>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hAnsi="Times New Roman" w:cs="Times New Roman"/>
          <w:strike/>
          <w:sz w:val="24"/>
          <w:szCs w:val="24"/>
          <w:highlight w:val="green"/>
        </w:rPr>
        <w:t>7</w:t>
      </w:r>
      <w:r>
        <w:rPr>
          <w:rFonts w:ascii="Times New Roman" w:hAnsi="Times New Roman" w:cs="Times New Roman"/>
          <w:sz w:val="24"/>
          <w:szCs w:val="24"/>
          <w:highlight w:val="green"/>
        </w:rPr>
        <w:t>5)</w:t>
      </w:r>
      <w:r>
        <w:rPr>
          <w:rFonts w:ascii="Times New Roman" w:hAnsi="Times New Roman" w:cs="Times New Roman"/>
          <w:sz w:val="24"/>
          <w:szCs w:val="24"/>
        </w:rPr>
        <w:t xml:space="preserve"> закупка посредством </w:t>
      </w:r>
      <w:r>
        <w:rPr>
          <w:rFonts w:ascii="Times New Roman" w:eastAsia="Calibri" w:hAnsi="Times New Roman" w:cs="Times New Roman"/>
          <w:sz w:val="24"/>
          <w:szCs w:val="24"/>
        </w:rPr>
        <w:t>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NOTEREF _Ref57986764 \f \h  \* MERGEFORMAT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Style w:val="aff5"/>
          <w:rFonts w:ascii="Times New Roman" w:hAnsi="Times New Roman" w:cs="Times New Roman"/>
          <w:sz w:val="24"/>
          <w:szCs w:val="24"/>
        </w:rPr>
        <w:t>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rPr>
        <w:t>7.6. Условия применения неконкурентных способов закупки:</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1) закупку у единственного поставщика (исполнителя, подрядчика) Заказчик вправе осуществить по основаниям, предусмотренным разделом 10 Положения (за исключением закупок, предусмотренных подпунктом </w:t>
      </w:r>
      <w:r>
        <w:rPr>
          <w:rFonts w:ascii="Times New Roman" w:hAnsi="Times New Roman" w:cs="Times New Roman"/>
          <w:strike/>
          <w:sz w:val="24"/>
          <w:szCs w:val="24"/>
          <w:highlight w:val="green"/>
        </w:rPr>
        <w:t xml:space="preserve">6 </w:t>
      </w:r>
      <w:r>
        <w:rPr>
          <w:rFonts w:ascii="Times New Roman" w:hAnsi="Times New Roman" w:cs="Times New Roman"/>
          <w:sz w:val="24"/>
          <w:szCs w:val="24"/>
          <w:highlight w:val="green"/>
        </w:rPr>
        <w:t xml:space="preserve">2 </w:t>
      </w:r>
      <w:r>
        <w:rPr>
          <w:rFonts w:ascii="Times New Roman" w:hAnsi="Times New Roman" w:cs="Times New Roman"/>
          <w:strike/>
          <w:sz w:val="24"/>
          <w:szCs w:val="24"/>
          <w:highlight w:val="green"/>
        </w:rPr>
        <w:t xml:space="preserve">пункта 7.5 раздела 7 Положения </w:t>
      </w:r>
      <w:r>
        <w:rPr>
          <w:rFonts w:ascii="Times New Roman" w:hAnsi="Times New Roman" w:cs="Times New Roman"/>
          <w:sz w:val="24"/>
          <w:szCs w:val="24"/>
          <w:highlight w:val="green"/>
        </w:rPr>
        <w:t xml:space="preserve">настоящего пункта), в случае принятия им решения о </w:t>
      </w:r>
      <w:proofErr w:type="spellStart"/>
      <w:r>
        <w:rPr>
          <w:rFonts w:ascii="Times New Roman" w:hAnsi="Times New Roman" w:cs="Times New Roman"/>
          <w:sz w:val="24"/>
          <w:szCs w:val="24"/>
          <w:highlight w:val="green"/>
        </w:rPr>
        <w:t>непроведении</w:t>
      </w:r>
      <w:proofErr w:type="spellEnd"/>
      <w:r>
        <w:rPr>
          <w:rFonts w:ascii="Times New Roman" w:hAnsi="Times New Roman" w:cs="Times New Roman"/>
          <w:sz w:val="24"/>
          <w:szCs w:val="24"/>
          <w:highlight w:val="green"/>
        </w:rPr>
        <w:t xml:space="preserve"> конкурентных процедур закупки;</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highlight w:val="green"/>
        </w:rPr>
      </w:pPr>
      <w:r>
        <w:rPr>
          <w:rFonts w:ascii="Times New Roman" w:hAnsi="Times New Roman" w:cs="Times New Roman"/>
          <w:sz w:val="24"/>
          <w:szCs w:val="24"/>
          <w:highlight w:val="green"/>
        </w:rPr>
        <w:t>2) закупку у единственного поставщика (исполнителя, подрядчика) на торговой площадке «Закупки Мурманской области» Заказчик осуществляет в случаях, предусмотренных пунктами 10.4-10.6</w:t>
      </w:r>
      <w:r>
        <w:rPr>
          <w:rFonts w:ascii="Times New Roman" w:hAnsi="Times New Roman" w:cs="Times New Roman"/>
          <w:strike/>
          <w:sz w:val="24"/>
          <w:szCs w:val="24"/>
          <w:highlight w:val="green"/>
        </w:rPr>
        <w:t>, 10.47</w:t>
      </w:r>
      <w:r>
        <w:rPr>
          <w:rFonts w:ascii="Times New Roman" w:hAnsi="Times New Roman" w:cs="Times New Roman"/>
          <w:sz w:val="24"/>
          <w:szCs w:val="24"/>
          <w:highlight w:val="green"/>
        </w:rPr>
        <w:t xml:space="preserve"> Положения.</w:t>
      </w:r>
    </w:p>
    <w:p w:rsidR="00856D9C" w:rsidRDefault="00DC27C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D37C32">
        <w:rPr>
          <w:rFonts w:ascii="Times New Roman" w:hAnsi="Times New Roman" w:cs="Times New Roman"/>
          <w:strike/>
          <w:sz w:val="24"/>
          <w:szCs w:val="24"/>
        </w:rPr>
        <w:t>7.</w:t>
      </w:r>
      <w:r w:rsidR="00D37C32" w:rsidRPr="00D37C32">
        <w:rPr>
          <w:rFonts w:ascii="Times New Roman" w:hAnsi="Times New Roman" w:cs="Times New Roman"/>
          <w:strike/>
          <w:sz w:val="24"/>
          <w:szCs w:val="24"/>
        </w:rPr>
        <w:t>6</w:t>
      </w:r>
      <w:r>
        <w:rPr>
          <w:rFonts w:ascii="Times New Roman" w:hAnsi="Times New Roman" w:cs="Times New Roman"/>
          <w:sz w:val="24"/>
          <w:szCs w:val="24"/>
        </w:rPr>
        <w:t xml:space="preserve"> </w:t>
      </w:r>
      <w:r w:rsidR="00D37C32" w:rsidRPr="00D37C32">
        <w:rPr>
          <w:rFonts w:ascii="Times New Roman" w:hAnsi="Times New Roman" w:cs="Times New Roman"/>
          <w:sz w:val="24"/>
          <w:szCs w:val="24"/>
          <w:highlight w:val="green"/>
        </w:rPr>
        <w:t>7.7.</w:t>
      </w:r>
      <w:r w:rsidR="00D37C32">
        <w:rPr>
          <w:rFonts w:ascii="Times New Roman" w:hAnsi="Times New Roman" w:cs="Times New Roman"/>
          <w:sz w:val="24"/>
          <w:szCs w:val="24"/>
        </w:rPr>
        <w:t xml:space="preserve"> </w:t>
      </w:r>
      <w:r>
        <w:rPr>
          <w:rFonts w:ascii="Times New Roman" w:hAnsi="Times New Roman" w:cs="Times New Roman"/>
          <w:sz w:val="24"/>
          <w:szCs w:val="24"/>
        </w:rPr>
        <w:t>Закрытые способы закупок применяются в случаях:</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если сведения о такой закупке составляют государственную тайну;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если в отношении такой закупки Правительством Российской Федерации принято решение в соответствии с частью 16 статьи 4 Закона № 223-ФЗ.</w:t>
      </w:r>
    </w:p>
    <w:p w:rsidR="00856D9C" w:rsidRDefault="00DC27C5">
      <w:pPr>
        <w:spacing w:after="0" w:line="276" w:lineRule="auto"/>
        <w:ind w:firstLine="708"/>
        <w:jc w:val="both"/>
        <w:rPr>
          <w:rFonts w:ascii="Times New Roman" w:hAnsi="Times New Roman" w:cs="Times New Roman"/>
          <w:sz w:val="24"/>
          <w:szCs w:val="24"/>
        </w:rPr>
      </w:pPr>
      <w:r w:rsidRPr="00D37C32">
        <w:rPr>
          <w:rFonts w:ascii="Times New Roman" w:hAnsi="Times New Roman" w:cs="Times New Roman"/>
          <w:strike/>
          <w:sz w:val="24"/>
          <w:szCs w:val="24"/>
        </w:rPr>
        <w:t>7.6.1</w:t>
      </w:r>
      <w:r w:rsidRPr="00D37C32">
        <w:rPr>
          <w:rFonts w:ascii="Times New Roman" w:hAnsi="Times New Roman" w:cs="Times New Roman"/>
          <w:sz w:val="24"/>
          <w:szCs w:val="24"/>
        </w:rPr>
        <w:t>.</w:t>
      </w:r>
      <w:r w:rsidR="00D37C32" w:rsidRPr="00D37C32">
        <w:rPr>
          <w:rFonts w:ascii="Times New Roman" w:hAnsi="Times New Roman" w:cs="Times New Roman"/>
          <w:sz w:val="24"/>
          <w:szCs w:val="24"/>
          <w:highlight w:val="green"/>
        </w:rPr>
        <w:t>7.7.1.</w:t>
      </w:r>
      <w:r>
        <w:rPr>
          <w:rFonts w:ascii="Times New Roman" w:hAnsi="Times New Roman" w:cs="Times New Roman"/>
          <w:sz w:val="24"/>
          <w:szCs w:val="24"/>
        </w:rPr>
        <w:t xml:space="preserve"> Закрытые конкурентные закупки осуществляются в порядке, установленном статьей 3.5 Закона № 223-ФЗ.</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highlight w:val="green"/>
        </w:rPr>
        <w:t>7.8. 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 для участия в конкурентной закупке подает заявку на участие в конкурентной закупке (далее при совместном упоминании  также  – заявка, заявка на участие в закупке).</w:t>
      </w:r>
    </w:p>
    <w:p w:rsidR="00856D9C" w:rsidRDefault="00856D9C">
      <w:pPr>
        <w:pStyle w:val="1"/>
        <w:spacing w:before="240"/>
        <w:ind w:left="431" w:hanging="431"/>
        <w:rPr>
          <w:rFonts w:ascii="Times New Roman" w:hAnsi="Times New Roman" w:cs="Times New Roman"/>
          <w:sz w:val="28"/>
          <w:szCs w:val="28"/>
          <w:lang w:val="ru-RU"/>
        </w:rPr>
      </w:pPr>
    </w:p>
    <w:p w:rsidR="00856D9C" w:rsidRDefault="00DC27C5">
      <w:pPr>
        <w:pStyle w:val="1"/>
        <w:spacing w:before="240"/>
        <w:ind w:left="431" w:hanging="431"/>
        <w:rPr>
          <w:rFonts w:ascii="Times New Roman" w:hAnsi="Times New Roman" w:cs="Times New Roman"/>
          <w:sz w:val="28"/>
          <w:szCs w:val="28"/>
          <w:lang w:val="ru-RU"/>
        </w:rPr>
      </w:pPr>
      <w:bookmarkStart w:id="11" w:name="_Toc8"/>
      <w:r>
        <w:rPr>
          <w:rFonts w:ascii="Times New Roman" w:hAnsi="Times New Roman" w:cs="Times New Roman"/>
          <w:sz w:val="28"/>
          <w:szCs w:val="28"/>
        </w:rPr>
        <w:t xml:space="preserve">8. </w:t>
      </w:r>
      <w:proofErr w:type="spellStart"/>
      <w:r>
        <w:rPr>
          <w:rFonts w:ascii="Times New Roman" w:hAnsi="Times New Roman" w:cs="Times New Roman"/>
          <w:sz w:val="28"/>
          <w:szCs w:val="28"/>
        </w:rPr>
        <w:t>Общие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положения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осуществления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закупок</w:t>
      </w:r>
      <w:bookmarkEnd w:id="11"/>
      <w:proofErr w:type="spellEnd"/>
    </w:p>
    <w:p w:rsidR="00856D9C" w:rsidRDefault="00DC27C5">
      <w:pPr>
        <w:pStyle w:val="2"/>
        <w:spacing w:before="240"/>
        <w:ind w:left="578" w:hanging="578"/>
        <w:jc w:val="center"/>
        <w:rPr>
          <w:sz w:val="24"/>
          <w:szCs w:val="24"/>
        </w:rPr>
      </w:pPr>
      <w:bookmarkStart w:id="12" w:name="_Toc9"/>
      <w:r>
        <w:rPr>
          <w:sz w:val="24"/>
          <w:szCs w:val="24"/>
        </w:rPr>
        <w:t>8.1. Требования к участникам конкурентной закупки</w:t>
      </w:r>
      <w:bookmarkEnd w:id="12"/>
    </w:p>
    <w:p w:rsidR="00856D9C" w:rsidRDefault="00856D9C">
      <w:pPr>
        <w:widowControl w:val="0"/>
        <w:spacing w:after="0" w:line="276" w:lineRule="auto"/>
        <w:jc w:val="both"/>
        <w:rPr>
          <w:rFonts w:ascii="Times New Roman" w:hAnsi="Times New Roman" w:cs="Times New Roman"/>
          <w:b/>
          <w:bCs/>
          <w:sz w:val="16"/>
          <w:szCs w:val="16"/>
        </w:rPr>
      </w:pP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8.1.1. При осуществлении конкурентной закупки</w:t>
      </w:r>
      <w:r>
        <w:t xml:space="preserve"> </w:t>
      </w:r>
      <w:r>
        <w:rPr>
          <w:rFonts w:ascii="Times New Roman" w:hAnsi="Times New Roman" w:cs="Times New Roman"/>
          <w:sz w:val="24"/>
          <w:szCs w:val="24"/>
        </w:rPr>
        <w:t>Заказчик устанавливает следующие требования к участникам закупки:</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w:t>
      </w:r>
      <w:r>
        <w:rPr>
          <w:rFonts w:ascii="Times New Roman" w:hAnsi="Times New Roman" w:cs="Times New Roman"/>
          <w:sz w:val="24"/>
          <w:szCs w:val="24"/>
        </w:rPr>
        <w:br/>
        <w:t>или индивидуального предпринимателя несостоятельным (банкротом);</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w:t>
      </w:r>
      <w:hyperlink r:id="rId15" w:tooltip="consultantplus://offline/ref=729B94E6192EE61C1B3D4AC7FB7A84E52EBE8CC721686E65DB828A3A9336D45EF17EC4B40F2E50622E88DB9348BC239C28FF2950D1P85CI"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tooltip="consultantplus://offline/ref=729B94E6192EE61C1B3D4AC7FB7A84E52EB182C523636E65DB828A3A9336D45EF17EC4B20728593D2B9DCACB44B9398221E83552D38FP151I"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tooltip="consultantplus://offline/ref=729B94E6192EE61C1B3D4AC7FB7A84E52EB182C523636E65DB828A3A9336D45EF17EC4B00F2C5F3D2B9DCACB44B9398221E83552D38FP151I"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w:t>
      </w:r>
      <w:r>
        <w:rPr>
          <w:rFonts w:ascii="Times New Roman" w:hAnsi="Times New Roman" w:cs="Times New Roman"/>
          <w:sz w:val="24"/>
          <w:szCs w:val="24"/>
          <w:highlight w:val="green"/>
        </w:rPr>
        <w:t>25 (двадцать пять)</w:t>
      </w:r>
      <w:r>
        <w:rPr>
          <w:rFonts w:ascii="Times New Roman" w:hAnsi="Times New Roman" w:cs="Times New Roman"/>
          <w:sz w:val="24"/>
          <w:szCs w:val="24"/>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8" w:tooltip="consultantplus://offline/ref=729B94E6192EE61C1B3D4AC7FB7A84E52EB182C421646E65DB828A3A9336D45EF17EC4B00E2D533F78C7DACF0DED309D25FF2B59CD8F10DFPA55I" w:history="1">
        <w:r>
          <w:rPr>
            <w:rFonts w:ascii="Times New Roman" w:hAnsi="Times New Roman" w:cs="Times New Roman"/>
            <w:sz w:val="24"/>
            <w:szCs w:val="24"/>
          </w:rPr>
          <w:t>статьями 289</w:t>
        </w:r>
      </w:hyperlink>
      <w:r>
        <w:rPr>
          <w:rFonts w:ascii="Times New Roman" w:hAnsi="Times New Roman" w:cs="Times New Roman"/>
          <w:sz w:val="24"/>
          <w:szCs w:val="24"/>
        </w:rPr>
        <w:t xml:space="preserve">, </w:t>
      </w:r>
      <w:hyperlink r:id="rId19" w:tooltip="consultantplus://offline/ref=729B94E6192EE61C1B3D4AC7FB7A84E52EB182C421646E65DB828A3A9336D45EF17EC4B30E295F3D2B9DCACB44B9398221E83552D38FP151I" w:history="1">
        <w:r>
          <w:rPr>
            <w:rFonts w:ascii="Times New Roman" w:hAnsi="Times New Roman" w:cs="Times New Roman"/>
            <w:sz w:val="24"/>
            <w:szCs w:val="24"/>
          </w:rPr>
          <w:t>290</w:t>
        </w:r>
      </w:hyperlink>
      <w:r>
        <w:rPr>
          <w:rFonts w:ascii="Times New Roman" w:hAnsi="Times New Roman" w:cs="Times New Roman"/>
          <w:sz w:val="24"/>
          <w:szCs w:val="24"/>
        </w:rPr>
        <w:t xml:space="preserve">, </w:t>
      </w:r>
      <w:hyperlink r:id="rId20" w:tooltip="consultantplus://offline/ref=729B94E6192EE61C1B3D4AC7FB7A84E52EB182C421646E65DB828A3A9336D45EF17EC4B30E2B593D2B9DCACB44B9398221E83552D38FP151I" w:history="1">
        <w:r>
          <w:rPr>
            <w:rFonts w:ascii="Times New Roman" w:hAnsi="Times New Roman" w:cs="Times New Roman"/>
            <w:sz w:val="24"/>
            <w:szCs w:val="24"/>
          </w:rPr>
          <w:t>291</w:t>
        </w:r>
      </w:hyperlink>
      <w:r>
        <w:rPr>
          <w:rFonts w:ascii="Times New Roman" w:hAnsi="Times New Roman" w:cs="Times New Roman"/>
          <w:sz w:val="24"/>
          <w:szCs w:val="24"/>
        </w:rPr>
        <w:t xml:space="preserve">, </w:t>
      </w:r>
      <w:hyperlink r:id="rId21" w:tooltip="consultantplus://offline/ref=729B94E6192EE61C1B3D4AC7FB7A84E52EB182C421646E65DB828A3A9336D45EF17EC4B30E245D3D2B9DCACB44B9398221E83552D38FP151I" w:history="1">
        <w:r>
          <w:rPr>
            <w:rFonts w:ascii="Times New Roman" w:hAnsi="Times New Roman" w:cs="Times New Roman"/>
            <w:sz w:val="24"/>
            <w:szCs w:val="24"/>
          </w:rPr>
          <w:t>291.1</w:t>
        </w:r>
      </w:hyperlink>
      <w:r>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tooltip="consultantplus://offline/ref=729B94E6192EE61C1B3D4AC7FB7A84E52EBE8CC721686E65DB828A3A9336D45EF17EC4B3082E5B3D2B9DCACB44B9398221E83552D38FP151I" w:history="1">
        <w:r>
          <w:rPr>
            <w:rFonts w:ascii="Times New Roman" w:hAnsi="Times New Roman" w:cs="Times New Roman"/>
            <w:sz w:val="24"/>
            <w:szCs w:val="24"/>
          </w:rPr>
          <w:t>статьей 19.28</w:t>
        </w:r>
      </w:hyperlink>
      <w:r>
        <w:rPr>
          <w:rFonts w:ascii="Times New Roman" w:hAnsi="Times New Roman" w:cs="Times New Roman"/>
          <w:sz w:val="24"/>
          <w:szCs w:val="24"/>
        </w:rPr>
        <w:t xml:space="preserve"> Кодекса Российской Федерации об административных правонарушениях;</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6) соответствие требованиям</w:t>
      </w:r>
      <w:r>
        <w:t xml:space="preserve"> </w:t>
      </w:r>
      <w:r>
        <w:rPr>
          <w:rFonts w:ascii="Times New Roman" w:hAnsi="Times New Roman" w:cs="Times New Roman"/>
          <w:sz w:val="24"/>
          <w:szCs w:val="24"/>
        </w:rPr>
        <w:t xml:space="preserve">законодательства Российской Федерации к лицам, осуществляющим поставку товара, выполнение работы, оказание услуги, являющихся предметом закупки; </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856D9C" w:rsidRDefault="00DC27C5">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9) отсутствие между участником закупки и Заказчиком конфликта интересов</w:t>
      </w:r>
      <w:r>
        <w:rPr>
          <w:rStyle w:val="aff5"/>
          <w:rFonts w:ascii="Times New Roman" w:hAnsi="Times New Roman" w:cs="Times New Roman"/>
          <w:sz w:val="24"/>
          <w:szCs w:val="24"/>
        </w:rPr>
        <w:footnoteReference w:id="9"/>
      </w:r>
      <w:r>
        <w:rPr>
          <w:rFonts w:ascii="Times New Roman" w:hAnsi="Times New Roman" w:cs="Times New Roman"/>
          <w:sz w:val="24"/>
          <w:szCs w:val="24"/>
        </w:rPr>
        <w:t>;</w:t>
      </w:r>
    </w:p>
    <w:p w:rsidR="00856D9C" w:rsidRDefault="00DC27C5">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10) 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p>
    <w:p w:rsidR="00856D9C" w:rsidRDefault="00DC27C5">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8.1.2. Участник в форме декларации подтверждает:</w:t>
      </w:r>
    </w:p>
    <w:p w:rsidR="00856D9C" w:rsidRDefault="00DC27C5">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осуществлении закупки, участниками которых могут быть любые лица, указанные в части 5 статьи 3 Закона № 223-ФЗ,  -  соответствие требованиям, указанным в пункте 8.1.1 Положения (указанная декларация может предоставляться с использованием программно-аппаратных средств ЭП  либо в виде отдельного документа в составе заявки участника), при  этом в случае, предусмотренном подпунктом 5 пункта 8.2.1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 </w:t>
      </w:r>
    </w:p>
    <w:p w:rsidR="00856D9C" w:rsidRDefault="00DC27C5">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1-8 пункта 8.1.1 Положения (указанная декларация предоставляется с использованием программно-аппаратных средств электронной площадки),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
    <w:p w:rsidR="00856D9C" w:rsidRDefault="00DC27C5">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8.1.3. Заказчик вправе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8.1.4. При осуществлении конкурентной закупки, участниками которых могут быть любые лица, указанные в части 5 статьи 3 Закона № 223-ФЗ,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rsidR="00856D9C" w:rsidRDefault="00DC27C5">
      <w:pPr>
        <w:pStyle w:val="2"/>
        <w:jc w:val="center"/>
        <w:rPr>
          <w:sz w:val="24"/>
          <w:szCs w:val="24"/>
        </w:rPr>
      </w:pPr>
      <w:bookmarkStart w:id="13" w:name="_Toc10"/>
      <w:r>
        <w:rPr>
          <w:sz w:val="24"/>
          <w:szCs w:val="24"/>
        </w:rPr>
        <w:t>8.2. Требования к составу заявки участников конкурентной закупки</w:t>
      </w:r>
      <w:bookmarkEnd w:id="13"/>
    </w:p>
    <w:p w:rsidR="00856D9C" w:rsidRDefault="00856D9C">
      <w:pPr>
        <w:widowControl w:val="0"/>
        <w:spacing w:after="0" w:line="276" w:lineRule="auto"/>
        <w:ind w:firstLine="708"/>
        <w:jc w:val="both"/>
        <w:rPr>
          <w:rFonts w:ascii="Times New Roman" w:hAnsi="Times New Roman" w:cs="Times New Roman"/>
          <w:sz w:val="14"/>
          <w:szCs w:val="14"/>
        </w:rPr>
      </w:pP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8.2.1. Требования к составу заявки участников конкурентной закупки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копии учредительных документов участника закупки (для юридических лиц);</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лица на осуществление действий от имени участника закупки, за исключением случаев подписания заявки:</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t xml:space="preserve"> </w:t>
      </w:r>
      <w:r>
        <w:rPr>
          <w:rFonts w:ascii="Times New Roman" w:hAnsi="Times New Roman" w:cs="Times New Roman"/>
          <w:sz w:val="24"/>
          <w:szCs w:val="24"/>
        </w:rPr>
        <w:t>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1 пункта 8.1.2 раздела 8.1 Положения;</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квалификацию участника закупки, </w:t>
      </w:r>
      <w:r>
        <w:rPr>
          <w:rFonts w:ascii="Times New Roman" w:hAnsi="Times New Roman" w:cs="Times New Roman"/>
          <w:sz w:val="24"/>
          <w:szCs w:val="24"/>
        </w:rPr>
        <w:br/>
        <w:t>документы, подтверждающие соответствие дополнительным требованиям (при установлении таких требований);</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7.1)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7.2)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trike/>
          <w:sz w:val="24"/>
          <w:szCs w:val="24"/>
        </w:rPr>
        <w:t>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Pr>
          <w:rFonts w:ascii="Times New Roman" w:hAnsi="Times New Roman" w:cs="Times New Roman"/>
          <w:sz w:val="24"/>
          <w:szCs w:val="24"/>
        </w:rPr>
        <w:t xml:space="preserve">; </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Pr>
          <w:rFonts w:ascii="Times New Roman" w:hAnsi="Times New Roman" w:cs="Times New Roman"/>
          <w:sz w:val="24"/>
          <w:szCs w:val="24"/>
        </w:rPr>
        <w:t>;</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закупке), </w:t>
      </w:r>
      <w:r>
        <w:t xml:space="preserve"> </w:t>
      </w:r>
      <w:r>
        <w:rPr>
          <w:rFonts w:ascii="Times New Roman" w:hAnsi="Times New Roman" w:cs="Times New Roman"/>
          <w:sz w:val="24"/>
          <w:szCs w:val="24"/>
        </w:rPr>
        <w:t>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12)  иные сведения, установленные Заказчиком в документации и (или) извещении о закупке в соответствии с Положением.</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8.2.2. В документации о конкурентной закупке, участниками которой могут быть только субъекты малого и среднего предпринимательства, Заказчик вправе установить следующие требования к составу заявки участников: </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требование об обеспечении заявки на участие в закупке):</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 декларация о соответствии участника закупки требованиям, предусмотренная подпунктом 2 пункта 8.1.2 раздела 8.1 Положения;</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trike/>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tooltip="consultantplus://offline/ref=729B94E6192EE61C1B3D4AC7FB7A84E52EB182C022676E65DB828A3A9336D45EF17EC4B50A2C50622E88DB9348BC239C28FF2950D1P85CI" w:history="1">
        <w:r>
          <w:rPr>
            <w:rFonts w:ascii="Times New Roman" w:hAnsi="Times New Roman" w:cs="Times New Roman"/>
            <w:strike/>
            <w:sz w:val="24"/>
            <w:szCs w:val="24"/>
          </w:rPr>
          <w:t>пунктом 1 части 8 статьи 3</w:t>
        </w:r>
      </w:hyperlink>
      <w:r>
        <w:rPr>
          <w:rFonts w:ascii="Times New Roman" w:hAnsi="Times New Roman" w:cs="Times New Roman"/>
          <w:strike/>
          <w:sz w:val="24"/>
          <w:szCs w:val="24"/>
        </w:rPr>
        <w:t xml:space="preserve"> Закона № 223-ФЗ</w:t>
      </w:r>
      <w:r>
        <w:rPr>
          <w:rFonts w:ascii="Times New Roman" w:hAnsi="Times New Roman" w:cs="Times New Roman"/>
          <w:sz w:val="24"/>
          <w:szCs w:val="24"/>
        </w:rPr>
        <w:t>;</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highlight w:val="green"/>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Pr>
          <w:rFonts w:ascii="Times New Roman" w:eastAsia="Times New Roman" w:hAnsi="Times New Roman" w:cs="Times New Roman"/>
          <w:color w:val="000000"/>
          <w:sz w:val="24"/>
          <w:szCs w:val="24"/>
          <w:highlight w:val="green"/>
        </w:rPr>
        <w:t>пунктом 2 части 2 статьи 3.1-4 Закона № 223-ФЗ;</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предложение о цене договора (единицы товара, работы, услуг</w:t>
      </w:r>
      <w:r>
        <w:rPr>
          <w:rFonts w:ascii="Times New Roman" w:hAnsi="Times New Roman" w:cs="Times New Roman"/>
          <w:sz w:val="24"/>
          <w:szCs w:val="24"/>
        </w:rPr>
        <w:t>и), за исключением проведения аукциона в электронной форме.</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8.2.3. 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 При этом отсутствие указанных информации и документов в составе заявки не является основанием для отклонения такой заявки.</w:t>
      </w:r>
    </w:p>
    <w:p w:rsidR="00856D9C" w:rsidRDefault="00DC27C5">
      <w:pPr>
        <w:pStyle w:val="2"/>
        <w:widowControl w:val="0"/>
        <w:spacing w:after="0" w:line="276" w:lineRule="auto"/>
        <w:ind w:firstLine="708"/>
        <w:rPr>
          <w:sz w:val="24"/>
          <w:szCs w:val="24"/>
        </w:rPr>
      </w:pPr>
      <w:bookmarkStart w:id="14" w:name="_Toc11"/>
      <w:r>
        <w:rPr>
          <w:sz w:val="24"/>
          <w:szCs w:val="24"/>
        </w:rPr>
        <w:t>8.3. Правила описания предмета конкурентной закупки</w:t>
      </w:r>
      <w:bookmarkEnd w:id="14"/>
    </w:p>
    <w:p w:rsidR="00856D9C" w:rsidRDefault="00856D9C">
      <w:pPr>
        <w:pStyle w:val="Textbody"/>
        <w:rPr>
          <w:sz w:val="16"/>
          <w:szCs w:val="16"/>
        </w:rPr>
      </w:pP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5.3) закупок товаров, необходимых для исполнения государственного или муниципального контракта;</w:t>
      </w:r>
    </w:p>
    <w:p w:rsidR="00856D9C" w:rsidRDefault="00DC27C5">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856D9C" w:rsidRDefault="00DC27C5">
      <w:pPr>
        <w:pStyle w:val="2"/>
        <w:jc w:val="center"/>
        <w:rPr>
          <w:sz w:val="24"/>
          <w:szCs w:val="24"/>
        </w:rPr>
      </w:pPr>
      <w:bookmarkStart w:id="15" w:name="_Toc12"/>
      <w:r>
        <w:rPr>
          <w:sz w:val="24"/>
          <w:szCs w:val="24"/>
        </w:rPr>
        <w:t>8.4. Основания для отклонения заявки участника конкурентной закупки</w:t>
      </w:r>
      <w:bookmarkEnd w:id="15"/>
    </w:p>
    <w:p w:rsidR="00856D9C" w:rsidRDefault="00856D9C">
      <w:pPr>
        <w:pStyle w:val="Textbody"/>
        <w:rPr>
          <w:sz w:val="4"/>
          <w:szCs w:val="4"/>
        </w:rPr>
      </w:pPr>
    </w:p>
    <w:p w:rsidR="00856D9C" w:rsidRDefault="00DC27C5">
      <w:pPr>
        <w:widowControl w:val="0"/>
        <w:spacing w:after="0" w:line="276" w:lineRule="auto"/>
        <w:ind w:firstLine="708"/>
        <w:jc w:val="both"/>
        <w:rPr>
          <w:rFonts w:ascii="Times New Roman" w:hAnsi="Times New Roman" w:cs="Times New Roman"/>
          <w:i/>
          <w:color w:val="5B9BD5" w:themeColor="accent1"/>
          <w:sz w:val="24"/>
          <w:szCs w:val="24"/>
        </w:rPr>
      </w:pPr>
      <w:r>
        <w:rPr>
          <w:rFonts w:ascii="Times New Roman" w:hAnsi="Times New Roman" w:cs="Times New Roman"/>
          <w:sz w:val="24"/>
          <w:szCs w:val="24"/>
        </w:rPr>
        <w:t>8.4.1. Основаниями для отклонения заявки на участие в конкурентной закупке являются:</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непредставление документов,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несоответствие участника закупки требованиям, установленным документацией и (или) извещением о закупке;</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об участнике закупки;</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4.1) в случае проведения конкурентной 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несовпадения сведений, указанных участником закупки в составе документов заявки</w:t>
      </w:r>
      <w:r>
        <w:t xml:space="preserve"> </w:t>
      </w:r>
      <w:r>
        <w:rPr>
          <w:rFonts w:ascii="Times New Roman" w:hAnsi="Times New Roman" w:cs="Times New Roman"/>
          <w:sz w:val="24"/>
          <w:szCs w:val="24"/>
        </w:rPr>
        <w:t>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rsidR="00856D9C" w:rsidRDefault="00DC27C5">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highlight w:val="green"/>
        </w:rPr>
        <w:t>6) предложение о поставке товара, происходящего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 в случаях запрета на заключение договора, предусмотренных подпунктом «а» подпункта 1, подпунктом «а» подпункта 2 пункта 8.7.3, подпунктом «а» подпункта 1, подпунктом «а» подпункта 2 пункта 8.7.5 Положения.</w:t>
      </w:r>
    </w:p>
    <w:p w:rsidR="00856D9C" w:rsidRDefault="00DC27C5">
      <w:pPr>
        <w:pStyle w:val="2"/>
        <w:jc w:val="center"/>
        <w:rPr>
          <w:sz w:val="16"/>
          <w:szCs w:val="16"/>
        </w:rPr>
      </w:pPr>
      <w:bookmarkStart w:id="16" w:name="_Toc13"/>
      <w:r>
        <w:rPr>
          <w:sz w:val="24"/>
          <w:szCs w:val="24"/>
        </w:rPr>
        <w:t xml:space="preserve">8.5. Продление срока подачи заявок на участие в </w:t>
      </w:r>
      <w:r>
        <w:rPr>
          <w:sz w:val="24"/>
          <w:szCs w:val="24"/>
          <w:highlight w:val="green"/>
        </w:rPr>
        <w:t>конкурентной</w:t>
      </w:r>
      <w:r>
        <w:rPr>
          <w:sz w:val="24"/>
          <w:szCs w:val="24"/>
        </w:rPr>
        <w:t xml:space="preserve"> закупке</w:t>
      </w:r>
      <w:r>
        <w:rPr>
          <w:sz w:val="24"/>
          <w:szCs w:val="24"/>
        </w:rPr>
        <w:br/>
      </w:r>
      <w:bookmarkEnd w:id="16"/>
    </w:p>
    <w:p w:rsidR="00856D9C" w:rsidRDefault="00DC27C5">
      <w:pPr>
        <w:widowControl w:val="0"/>
        <w:spacing w:after="0" w:line="276"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lang w:eastAsia="ru-RU"/>
        </w:rPr>
        <w:t xml:space="preserve">В случае,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Законом № 223-ФЗ и Положением срок размещения извещения для соответствующего способа закупки </w:t>
      </w:r>
      <w:r>
        <w:rPr>
          <w:rFonts w:ascii="Times New Roman" w:eastAsia="Times New Roman" w:hAnsi="Times New Roman" w:cs="Times New Roman"/>
          <w:sz w:val="24"/>
          <w:szCs w:val="24"/>
          <w:highlight w:val="green"/>
          <w:lang w:eastAsia="ru-RU"/>
        </w:rPr>
        <w:t>(путем внесения изменений в извещение о закупке).</w:t>
      </w:r>
    </w:p>
    <w:p w:rsidR="00856D9C" w:rsidRDefault="00DC27C5">
      <w:pPr>
        <w:pStyle w:val="2"/>
        <w:widowControl w:val="0"/>
        <w:spacing w:after="0" w:line="240" w:lineRule="auto"/>
        <w:jc w:val="center"/>
        <w:rPr>
          <w:sz w:val="24"/>
          <w:szCs w:val="24"/>
        </w:rPr>
      </w:pPr>
      <w:bookmarkStart w:id="17" w:name="_Toc14"/>
      <w:r>
        <w:rPr>
          <w:sz w:val="24"/>
          <w:szCs w:val="24"/>
        </w:rPr>
        <w:t>8.6. Отмена конкурентной закупки</w:t>
      </w:r>
      <w:bookmarkEnd w:id="17"/>
    </w:p>
    <w:p w:rsidR="00856D9C" w:rsidRDefault="00856D9C">
      <w:pPr>
        <w:pStyle w:val="Textbody"/>
        <w:rPr>
          <w:sz w:val="20"/>
          <w:szCs w:val="20"/>
        </w:rPr>
      </w:pP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8.6.1. Заказчик вправе отменить конкурентную закупку по одному и (или) более предмету закупки (лоту) до наступления даты и времени окончания срока подачи заявок на участие в конкурентной закупке.</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отмене конкурентной закупки размещается в ЕИС, на официальном сайте, за исключением случаев, предусмотренных Законом № 223-ФЗ, в день принятия такого решения.</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56D9C" w:rsidRDefault="00856D9C">
      <w:pPr>
        <w:pStyle w:val="2"/>
        <w:spacing w:before="0" w:after="0"/>
        <w:jc w:val="center"/>
        <w:rPr>
          <w:strike/>
          <w:sz w:val="24"/>
          <w:szCs w:val="24"/>
          <w:highlight w:val="white"/>
        </w:rPr>
      </w:pPr>
    </w:p>
    <w:p w:rsidR="00856D9C" w:rsidRDefault="00DC27C5">
      <w:pPr>
        <w:pStyle w:val="2"/>
        <w:spacing w:before="0" w:after="0"/>
        <w:jc w:val="center"/>
        <w:rPr>
          <w:strike/>
          <w:sz w:val="24"/>
          <w:szCs w:val="24"/>
          <w:highlight w:val="white"/>
        </w:rPr>
      </w:pPr>
      <w:bookmarkStart w:id="18" w:name="_Toc15"/>
      <w:r>
        <w:rPr>
          <w:sz w:val="24"/>
          <w:szCs w:val="24"/>
        </w:rPr>
        <w:t>8.7</w:t>
      </w:r>
      <w:r>
        <w:rPr>
          <w:sz w:val="24"/>
          <w:szCs w:val="24"/>
          <w:highlight w:val="white"/>
        </w:rPr>
        <w:t xml:space="preserve">. </w:t>
      </w:r>
      <w:r>
        <w:rPr>
          <w:strike/>
          <w:sz w:val="24"/>
          <w:szCs w:val="24"/>
          <w:highlight w:val="white"/>
        </w:rPr>
        <w:t>Приоритет товарам российского происхождения, работам, услугам,</w:t>
      </w:r>
      <w:r>
        <w:rPr>
          <w:strike/>
          <w:sz w:val="24"/>
          <w:szCs w:val="24"/>
          <w:highlight w:val="white"/>
        </w:rPr>
        <w:br/>
        <w:t xml:space="preserve"> выполняемым, оказываемым российскими лицами</w:t>
      </w:r>
      <w:bookmarkEnd w:id="18"/>
    </w:p>
    <w:p w:rsidR="00856D9C" w:rsidRDefault="00DC27C5">
      <w:pPr>
        <w:pStyle w:val="2"/>
        <w:spacing w:before="0" w:after="0"/>
        <w:jc w:val="center"/>
        <w:rPr>
          <w:i/>
          <w:color w:val="FF0000"/>
          <w:sz w:val="24"/>
          <w:szCs w:val="24"/>
        </w:rPr>
      </w:pPr>
      <w:bookmarkStart w:id="19" w:name="_Toc16"/>
      <w:r>
        <w:rPr>
          <w:sz w:val="24"/>
          <w:szCs w:val="24"/>
          <w:highlight w:val="green"/>
        </w:rPr>
        <w:t>Предоставление национального режима при осуществлении закупок</w:t>
      </w:r>
      <w:r>
        <w:rPr>
          <w:sz w:val="24"/>
          <w:szCs w:val="24"/>
          <w:highlight w:val="green"/>
        </w:rPr>
        <w:br/>
      </w:r>
      <w:r>
        <w:rPr>
          <w:i/>
          <w:color w:val="FF0000"/>
          <w:sz w:val="24"/>
          <w:szCs w:val="24"/>
        </w:rPr>
        <w:t>(действует с 01.01.2025)</w:t>
      </w:r>
      <w:bookmarkEnd w:id="19"/>
    </w:p>
    <w:p w:rsidR="00856D9C" w:rsidRDefault="00DC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trike/>
          <w:sz w:val="24"/>
          <w:szCs w:val="24"/>
          <w:highlight w:val="white"/>
        </w:rPr>
      </w:pPr>
      <w:r>
        <w:rPr>
          <w:rFonts w:ascii="Times New Roman" w:eastAsia="Times New Roman" w:hAnsi="Times New Roman" w:cs="Times New Roman"/>
          <w:strike/>
          <w:sz w:val="24"/>
          <w:szCs w:val="24"/>
          <w:highlight w:val="white"/>
          <w:lang w:eastAsia="ru-RU"/>
        </w:rPr>
        <w:t xml:space="preserve">8.7.1. При проведении конкурентных закупок Заказчиком предоставляется приоритет товарам российского происхождения, работам, услугам, выполняемым, оказываемым российскими лицами в соответствии и в порядке, предусмотренном постановлением </w:t>
      </w:r>
      <w:r>
        <w:rPr>
          <w:rFonts w:ascii="Times New Roman" w:hAnsi="Times New Roman" w:cs="Times New Roman"/>
          <w:strike/>
          <w:sz w:val="24"/>
          <w:szCs w:val="24"/>
          <w:highlight w:val="white"/>
        </w:rPr>
        <w:t xml:space="preserve">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rsidR="00856D9C" w:rsidRDefault="00DC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trike/>
          <w:sz w:val="24"/>
          <w:szCs w:val="24"/>
          <w:highlight w:val="white"/>
        </w:rPr>
      </w:pPr>
      <w:r>
        <w:rPr>
          <w:rFonts w:ascii="Times New Roman" w:hAnsi="Times New Roman" w:cs="Times New Roman"/>
          <w:strike/>
          <w:sz w:val="24"/>
          <w:szCs w:val="24"/>
          <w:highlight w:val="white"/>
        </w:rPr>
        <w:t>Предоставление приоритета товарам российского происхождения, работам, услугам, выполняемым, оказываемым российскими лицами осуществляется путем включения в документацию о закупке (извещение о закупке) сведений, предусмотренных подпунктами 20-28 пункта 3.18 Положения.</w:t>
      </w:r>
    </w:p>
    <w:p w:rsidR="00856D9C" w:rsidRDefault="00DC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trike/>
          <w:sz w:val="24"/>
          <w:szCs w:val="24"/>
          <w:highlight w:val="white"/>
        </w:rPr>
      </w:pPr>
      <w:r>
        <w:rPr>
          <w:rFonts w:ascii="Times New Roman" w:hAnsi="Times New Roman" w:cs="Times New Roman"/>
          <w:strike/>
          <w:sz w:val="24"/>
          <w:szCs w:val="24"/>
          <w:highlight w:val="white"/>
        </w:rPr>
        <w:t>8.7.2. Приоритет, предусмотренный пунктом 8.7.1 Положения, не предоставляется в случаях, если:</w:t>
      </w:r>
    </w:p>
    <w:p w:rsidR="00856D9C" w:rsidRDefault="00DC27C5">
      <w:pPr>
        <w:spacing w:after="0" w:line="276" w:lineRule="auto"/>
        <w:ind w:firstLine="709"/>
        <w:jc w:val="both"/>
        <w:rPr>
          <w:rFonts w:ascii="Times New Roman" w:hAnsi="Times New Roman" w:cs="Times New Roman"/>
          <w:strike/>
          <w:sz w:val="24"/>
          <w:szCs w:val="24"/>
          <w:highlight w:val="white"/>
        </w:rPr>
      </w:pPr>
      <w:r>
        <w:rPr>
          <w:rFonts w:ascii="Times New Roman" w:hAnsi="Times New Roman" w:cs="Times New Roman"/>
          <w:strike/>
          <w:sz w:val="24"/>
          <w:szCs w:val="24"/>
          <w:highlight w:val="white"/>
        </w:rPr>
        <w:t>1) закупка признана несостоявшейся и договор заключается с единственным участником закупки;</w:t>
      </w:r>
    </w:p>
    <w:p w:rsidR="00856D9C" w:rsidRDefault="00DC27C5">
      <w:pPr>
        <w:spacing w:after="0" w:line="276" w:lineRule="auto"/>
        <w:ind w:firstLine="709"/>
        <w:jc w:val="both"/>
        <w:rPr>
          <w:rFonts w:ascii="Times New Roman" w:hAnsi="Times New Roman" w:cs="Times New Roman"/>
          <w:strike/>
          <w:sz w:val="24"/>
          <w:szCs w:val="24"/>
          <w:highlight w:val="white"/>
        </w:rPr>
      </w:pPr>
      <w:r>
        <w:rPr>
          <w:rFonts w:ascii="Times New Roman" w:hAnsi="Times New Roman" w:cs="Times New Roman"/>
          <w:strike/>
          <w:sz w:val="24"/>
          <w:szCs w:val="24"/>
          <w:highlight w:val="white"/>
        </w:rPr>
        <w:t>2) в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56D9C" w:rsidRDefault="00DC27C5">
      <w:pPr>
        <w:spacing w:after="0" w:line="276" w:lineRule="auto"/>
        <w:ind w:firstLine="709"/>
        <w:jc w:val="both"/>
        <w:rPr>
          <w:rFonts w:ascii="Times New Roman" w:hAnsi="Times New Roman" w:cs="Times New Roman"/>
          <w:strike/>
          <w:sz w:val="24"/>
          <w:szCs w:val="24"/>
          <w:highlight w:val="white"/>
        </w:rPr>
      </w:pPr>
      <w:r>
        <w:rPr>
          <w:rFonts w:ascii="Times New Roman" w:hAnsi="Times New Roman" w:cs="Times New Roman"/>
          <w:strike/>
          <w:sz w:val="24"/>
          <w:szCs w:val="24"/>
          <w:highlight w:val="white"/>
        </w:rPr>
        <w:t>3) в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56D9C" w:rsidRDefault="00DC27C5">
      <w:pPr>
        <w:spacing w:after="0" w:line="276" w:lineRule="auto"/>
        <w:ind w:firstLine="709"/>
        <w:jc w:val="both"/>
        <w:rPr>
          <w:rFonts w:ascii="Times New Roman" w:hAnsi="Times New Roman" w:cs="Times New Roman"/>
          <w:strike/>
          <w:sz w:val="24"/>
          <w:szCs w:val="24"/>
          <w:highlight w:val="white"/>
        </w:rPr>
      </w:pPr>
      <w:r>
        <w:rPr>
          <w:rFonts w:ascii="Times New Roman" w:hAnsi="Times New Roman" w:cs="Times New Roman"/>
          <w:strike/>
          <w:sz w:val="24"/>
          <w:szCs w:val="24"/>
          <w:highlight w:val="white"/>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56D9C" w:rsidRDefault="00DC27C5">
      <w:pPr>
        <w:spacing w:after="0" w:line="276" w:lineRule="auto"/>
        <w:ind w:firstLine="709"/>
        <w:jc w:val="both"/>
        <w:rPr>
          <w:rFonts w:ascii="Times New Roman" w:hAnsi="Times New Roman" w:cs="Times New Roman"/>
          <w:strike/>
          <w:sz w:val="24"/>
          <w:szCs w:val="24"/>
          <w:highlight w:val="white"/>
        </w:rPr>
      </w:pPr>
      <w:r>
        <w:rPr>
          <w:rFonts w:ascii="Times New Roman" w:hAnsi="Times New Roman" w:cs="Times New Roman"/>
          <w:strike/>
          <w:sz w:val="24"/>
          <w:szCs w:val="24"/>
          <w:highlight w:val="white"/>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56D9C" w:rsidRDefault="00DC27C5">
      <w:pPr>
        <w:spacing w:after="0" w:line="276" w:lineRule="auto"/>
        <w:ind w:firstLine="709"/>
        <w:jc w:val="both"/>
        <w:rPr>
          <w:rFonts w:ascii="Times New Roman" w:hAnsi="Times New Roman" w:cs="Times New Roman"/>
          <w:strike/>
          <w:sz w:val="24"/>
          <w:szCs w:val="24"/>
          <w:highlight w:val="white"/>
        </w:rPr>
      </w:pPr>
      <w:r>
        <w:rPr>
          <w:rFonts w:ascii="Times New Roman" w:hAnsi="Times New Roman" w:cs="Times New Roman"/>
          <w:strike/>
          <w:sz w:val="24"/>
          <w:szCs w:val="24"/>
          <w:highlight w:val="white"/>
        </w:rPr>
        <w:t xml:space="preserve">8.7.3. Приоритет устанавливается с учетом положений Генерального </w:t>
      </w:r>
      <w:hyperlink r:id="rId24" w:tooltip="consultantplus://offline/ref=18C187D96B074C7BEE7C49B857AFC0D4FB4FB0C6868AA77AD343DC5B5CED403694E637FBFAB1661363086C87k5s0N" w:history="1">
        <w:r>
          <w:rPr>
            <w:rFonts w:ascii="Times New Roman" w:hAnsi="Times New Roman" w:cs="Times New Roman"/>
            <w:strike/>
            <w:sz w:val="24"/>
            <w:szCs w:val="24"/>
            <w:highlight w:val="white"/>
          </w:rPr>
          <w:t>соглашения</w:t>
        </w:r>
      </w:hyperlink>
      <w:r>
        <w:rPr>
          <w:rFonts w:ascii="Times New Roman" w:hAnsi="Times New Roman" w:cs="Times New Roman"/>
          <w:strike/>
          <w:sz w:val="24"/>
          <w:szCs w:val="24"/>
          <w:highlight w:val="white"/>
        </w:rPr>
        <w:t xml:space="preserve"> по тарифам и торговле 1994 года и </w:t>
      </w:r>
      <w:hyperlink r:id="rId25" w:tooltip="consultantplus://offline/ref=18C187D96B074C7BEE7C4CB754AFC0D4F840B7C98682FA70DB1AD0595BE21F3381F76FF7FDA979107F146E8552k6sFN" w:history="1">
        <w:r>
          <w:rPr>
            <w:rFonts w:ascii="Times New Roman" w:hAnsi="Times New Roman" w:cs="Times New Roman"/>
            <w:strike/>
            <w:sz w:val="24"/>
            <w:szCs w:val="24"/>
            <w:highlight w:val="white"/>
          </w:rPr>
          <w:t>Договора</w:t>
        </w:r>
      </w:hyperlink>
      <w:r>
        <w:rPr>
          <w:rFonts w:ascii="Times New Roman" w:hAnsi="Times New Roman" w:cs="Times New Roman"/>
          <w:strike/>
          <w:sz w:val="24"/>
          <w:szCs w:val="24"/>
          <w:highlight w:val="white"/>
        </w:rPr>
        <w:t xml:space="preserve"> о Евразийском экономическом союзе от 29.05.2014.</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pPr>
      <w:r>
        <w:rPr>
          <w:rFonts w:ascii="Times New Roman" w:hAnsi="Times New Roman" w:cs="Times New Roman"/>
          <w:sz w:val="24"/>
          <w:szCs w:val="24"/>
          <w:highlight w:val="green"/>
        </w:rPr>
        <w:t xml:space="preserve">8.7.1. </w:t>
      </w:r>
      <w:r>
        <w:rPr>
          <w:rFonts w:ascii="Times New Roman" w:eastAsia="Times New Roman" w:hAnsi="Times New Roman" w:cs="Times New Roman"/>
          <w:color w:val="000000"/>
          <w:sz w:val="24"/>
          <w:highlight w:val="green"/>
        </w:rPr>
        <w:t>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w:t>
      </w:r>
      <w:r>
        <w:rPr>
          <w:rFonts w:ascii="Times New Roman" w:eastAsia="Times New Roman" w:hAnsi="Times New Roman" w:cs="Times New Roman"/>
          <w:color w:val="000000"/>
          <w:sz w:val="24"/>
          <w:szCs w:val="24"/>
          <w:highlight w:val="green"/>
        </w:rPr>
        <w:t xml:space="preserve">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w:t>
      </w:r>
      <w:r>
        <w:rPr>
          <w:rFonts w:ascii="Times New Roman" w:eastAsia="Times New Roman" w:hAnsi="Times New Roman" w:cs="Times New Roman"/>
          <w:color w:val="000000"/>
          <w:sz w:val="24"/>
          <w:szCs w:val="24"/>
          <w:highlight w:val="green"/>
        </w:rPr>
        <w:br/>
        <w:t>№ 223-ФЗ, касающиеся товара российского происхожде</w:t>
      </w:r>
      <w:r>
        <w:rPr>
          <w:rFonts w:ascii="Times New Roman" w:eastAsia="Times New Roman" w:hAnsi="Times New Roman" w:cs="Times New Roman"/>
          <w:color w:val="000000"/>
          <w:sz w:val="24"/>
          <w:highlight w:val="green"/>
        </w:rPr>
        <w:t>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sz w:val="24"/>
          <w:highlight w:val="green"/>
        </w:rPr>
        <w:t>8.7.2. Заказчик в случае принятия Правительством Российской Федерации мер, предусмотренных пунктом 1 части 2 статьи 3.1-4 Закона № 223-ФЗ:</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sz w:val="24"/>
          <w:highlight w:val="green"/>
        </w:rPr>
        <w:t>1) применяет при осуществлении закупок товаров, работ, услуг:</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sz w:val="24"/>
          <w:highlight w:val="green"/>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sz w:val="24"/>
          <w:highlight w:val="green"/>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sz w:val="24"/>
          <w:highlight w:val="green"/>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4"/>
          <w:highlight w:val="green"/>
        </w:rPr>
      </w:pPr>
      <w:r>
        <w:rPr>
          <w:rFonts w:ascii="Times New Roman" w:eastAsia="Times New Roman" w:hAnsi="Times New Roman" w:cs="Times New Roman"/>
          <w:sz w:val="24"/>
          <w:highlight w:val="green"/>
        </w:rPr>
        <w:t>2) устанавливает в документации о конкурентной закупке требование к участникам  закупки о предоставлении информации и документов, определенных в соответствии с пунктом 2 части 2 статьи 3.1-4 Закона № 223-ФЗ.</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sz w:val="24"/>
          <w:highlight w:val="green"/>
        </w:rPr>
        <w:t>8.7.3. При осуществлении закупки товара:</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highlight w:val="green"/>
        </w:rPr>
      </w:pPr>
      <w:r>
        <w:rPr>
          <w:rFonts w:ascii="Times New Roman" w:eastAsia="Times New Roman" w:hAnsi="Times New Roman" w:cs="Times New Roman"/>
          <w:sz w:val="24"/>
          <w:highlight w:val="green"/>
        </w:rPr>
        <w:t xml:space="preserve">1) если Правительством Российской Федерации установлен предусмотренный </w:t>
      </w:r>
      <w:r>
        <w:rPr>
          <w:rFonts w:ascii="Times New Roman" w:eastAsia="Times New Roman" w:hAnsi="Times New Roman" w:cs="Times New Roman"/>
          <w:sz w:val="24"/>
          <w:szCs w:val="24"/>
          <w:highlight w:val="green"/>
        </w:rPr>
        <w:t>подпунктом «а» пункта 1 части 2 статьи 3.1-4 Закона № 223-ФЗ запрет закупок товара, не допускаются: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highlight w:val="green"/>
        </w:rPr>
      </w:pPr>
      <w:r>
        <w:rPr>
          <w:rFonts w:ascii="Times New Roman" w:eastAsia="Times New Roman" w:hAnsi="Times New Roman" w:cs="Times New Roman"/>
          <w:sz w:val="24"/>
          <w:szCs w:val="24"/>
          <w:highlight w:val="green"/>
        </w:rPr>
        <w:t>а) заключение договора на поставку такого товара;</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highlight w:val="green"/>
        </w:rPr>
      </w:pPr>
      <w:r>
        <w:rPr>
          <w:rFonts w:ascii="Times New Roman" w:eastAsia="Times New Roman" w:hAnsi="Times New Roman" w:cs="Times New Roman"/>
          <w:sz w:val="24"/>
          <w:szCs w:val="24"/>
          <w:highlight w:val="gree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highlight w:val="green"/>
        </w:rPr>
      </w:pPr>
      <w:r>
        <w:rPr>
          <w:rFonts w:ascii="Times New Roman" w:eastAsia="Times New Roman" w:hAnsi="Times New Roman" w:cs="Times New Roman"/>
          <w:sz w:val="24"/>
          <w:szCs w:val="24"/>
          <w:highlight w:val="green"/>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highlight w:val="green"/>
        </w:rPr>
      </w:pPr>
      <w:r>
        <w:rPr>
          <w:rFonts w:ascii="Times New Roman" w:eastAsia="Times New Roman" w:hAnsi="Times New Roman" w:cs="Times New Roman"/>
          <w:sz w:val="24"/>
          <w:szCs w:val="24"/>
          <w:highlight w:val="green"/>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Pr>
          <w:rFonts w:ascii="Times New Roman" w:eastAsia="Times New Roman" w:hAnsi="Times New Roman" w:cs="Times New Roman"/>
          <w:color w:val="000000"/>
          <w:sz w:val="24"/>
          <w:szCs w:val="24"/>
          <w:highlight w:val="green"/>
        </w:rPr>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highlight w:val="green"/>
        </w:rPr>
      </w:pPr>
      <w:r>
        <w:rPr>
          <w:rFonts w:ascii="Times New Roman" w:eastAsia="Times New Roman" w:hAnsi="Times New Roman" w:cs="Times New Roman"/>
          <w:color w:val="000000"/>
          <w:sz w:val="24"/>
          <w:szCs w:val="24"/>
          <w:highlight w:val="gree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highlight w:val="green"/>
        </w:rPr>
      </w:pPr>
      <w:r>
        <w:rPr>
          <w:rFonts w:ascii="Times New Roman" w:eastAsia="Times New Roman" w:hAnsi="Times New Roman" w:cs="Times New Roman"/>
          <w:color w:val="000000"/>
          <w:sz w:val="24"/>
          <w:szCs w:val="24"/>
          <w:highlight w:val="green"/>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color w:val="000000"/>
          <w:sz w:val="24"/>
          <w:highlight w:val="green"/>
        </w:rPr>
        <w:t xml:space="preserve">а) при рассмотрении, оценке, сопоставлении заявок на участие в закупке, окончательных предложений осуществляется снижение на 15 </w:t>
      </w:r>
      <w:r>
        <w:rPr>
          <w:rFonts w:ascii="Times New Roman" w:eastAsia="Times New Roman" w:hAnsi="Times New Roman" w:cs="Times New Roman"/>
          <w:sz w:val="24"/>
          <w:highlight w:val="green"/>
        </w:rPr>
        <w:t xml:space="preserve">(пятнадцать) процентов  ценового предложения, поданного в соответствии с Законом № 223-ФЗ и Положением </w:t>
      </w:r>
      <w:r>
        <w:rPr>
          <w:rFonts w:ascii="Times New Roman" w:eastAsia="Times New Roman" w:hAnsi="Times New Roman" w:cs="Times New Roman"/>
          <w:color w:val="000000"/>
          <w:sz w:val="24"/>
          <w:highlight w:val="green"/>
        </w:rPr>
        <w:t xml:space="preserve">участником закупки, предлагающим к поставке товар только российского происхождения, либо увеличение на 15 (пятнадцать) процентов </w:t>
      </w:r>
      <w:r>
        <w:rPr>
          <w:rFonts w:ascii="Times New Roman" w:eastAsia="Times New Roman" w:hAnsi="Times New Roman" w:cs="Times New Roman"/>
          <w:color w:val="FF0000"/>
          <w:sz w:val="24"/>
          <w:highlight w:val="green"/>
        </w:rPr>
        <w:t xml:space="preserve"> </w:t>
      </w:r>
      <w:r>
        <w:rPr>
          <w:rFonts w:ascii="Times New Roman" w:eastAsia="Times New Roman" w:hAnsi="Times New Roman" w:cs="Times New Roman"/>
          <w:color w:val="000000"/>
          <w:sz w:val="24"/>
          <w:highlight w:val="green"/>
        </w:rPr>
        <w:t>ценового предложения этого участника закупки в случае подачи им предложения о размере платы, подлежащей внесению за заключение договора;</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color w:val="000000"/>
          <w:sz w:val="24"/>
          <w:highlight w:val="green"/>
        </w:rPr>
        <w:t xml:space="preserve">б) в случае заключения договора с участником закупки, </w:t>
      </w:r>
      <w:r>
        <w:rPr>
          <w:rFonts w:ascii="Times New Roman" w:eastAsia="Times New Roman" w:hAnsi="Times New Roman" w:cs="Times New Roman"/>
          <w:sz w:val="24"/>
          <w:szCs w:val="24"/>
          <w:highlight w:val="green"/>
        </w:rPr>
        <w:t xml:space="preserve">указанным подпункте «а» подпункта 3 пункта 8.7.3 Положения, </w:t>
      </w:r>
      <w:r>
        <w:rPr>
          <w:rFonts w:ascii="Times New Roman" w:eastAsia="Times New Roman" w:hAnsi="Times New Roman" w:cs="Times New Roman"/>
          <w:color w:val="000000"/>
          <w:sz w:val="24"/>
          <w:szCs w:val="24"/>
          <w:highlight w:val="green"/>
        </w:rPr>
        <w:t xml:space="preserve">договор заключается без учета снижения либо увеличения ценового предложения, осуществленных в </w:t>
      </w:r>
      <w:r>
        <w:rPr>
          <w:rFonts w:ascii="Times New Roman" w:eastAsia="Times New Roman" w:hAnsi="Times New Roman" w:cs="Times New Roman"/>
          <w:sz w:val="24"/>
          <w:szCs w:val="24"/>
          <w:highlight w:val="green"/>
        </w:rPr>
        <w:t>соответствии подпунктом «а» подпункта 3 пункта 8.7.3 Положения</w:t>
      </w:r>
      <w:r>
        <w:rPr>
          <w:rFonts w:ascii="Times New Roman" w:eastAsia="Times New Roman" w:hAnsi="Times New Roman" w:cs="Times New Roman"/>
          <w:sz w:val="24"/>
          <w:highlight w:val="green"/>
        </w:rPr>
        <w:t>;</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highlight w:val="green"/>
        </w:rPr>
      </w:pPr>
      <w:r>
        <w:rPr>
          <w:rFonts w:ascii="Times New Roman" w:eastAsia="Times New Roman" w:hAnsi="Times New Roman" w:cs="Times New Roman"/>
          <w:color w:val="000000"/>
          <w:sz w:val="24"/>
          <w:highlight w:val="gree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8.7.4. </w:t>
      </w:r>
      <w:r>
        <w:rPr>
          <w:rFonts w:ascii="Times New Roman" w:eastAsia="Times New Roman" w:hAnsi="Times New Roman" w:cs="Times New Roman"/>
          <w:sz w:val="24"/>
          <w:highlight w:val="green"/>
        </w:rPr>
        <w:t xml:space="preserve">Правительство Российской Федерации вправе установить </w:t>
      </w:r>
      <w:r>
        <w:rPr>
          <w:rFonts w:ascii="Times New Roman" w:eastAsia="Times New Roman" w:hAnsi="Times New Roman" w:cs="Times New Roman"/>
          <w:sz w:val="24"/>
          <w:szCs w:val="24"/>
          <w:highlight w:val="green"/>
        </w:rPr>
        <w:t>случаи, при которых</w:t>
      </w:r>
      <w:r>
        <w:rPr>
          <w:rFonts w:ascii="Times New Roman" w:eastAsia="Times New Roman" w:hAnsi="Times New Roman" w:cs="Times New Roman"/>
          <w:sz w:val="24"/>
          <w:highlight w:val="green"/>
        </w:rPr>
        <w:t xml:space="preserve"> при осуществлении закупок промышленной продукции, в отношении которых </w:t>
      </w:r>
      <w:r>
        <w:rPr>
          <w:rFonts w:ascii="Times New Roman" w:eastAsia="Times New Roman" w:hAnsi="Times New Roman" w:cs="Times New Roman"/>
          <w:color w:val="000000"/>
          <w:sz w:val="24"/>
          <w:highlight w:val="green"/>
        </w:rPr>
        <w:t xml:space="preserve">Правительством Российской Федерации приняты меры, предусмотренные </w:t>
      </w:r>
      <w:r>
        <w:rPr>
          <w:rFonts w:ascii="Times New Roman" w:eastAsia="Times New Roman" w:hAnsi="Times New Roman" w:cs="Times New Roman"/>
          <w:color w:val="000000"/>
          <w:sz w:val="24"/>
          <w:szCs w:val="24"/>
          <w:highlight w:val="green"/>
        </w:rPr>
        <w:t>пунктом 1 части 2 статьи 3.1-4</w:t>
      </w:r>
      <w:r>
        <w:rPr>
          <w:rFonts w:ascii="Times New Roman" w:eastAsia="Times New Roman" w:hAnsi="Times New Roman" w:cs="Times New Roman"/>
          <w:color w:val="000000"/>
          <w:sz w:val="24"/>
          <w:highlight w:val="green"/>
        </w:rPr>
        <w:t xml:space="preserve">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r>
        <w:rPr>
          <w:rFonts w:ascii="Times New Roman" w:eastAsia="Times New Roman" w:hAnsi="Times New Roman" w:cs="Times New Roman"/>
          <w:color w:val="000000"/>
          <w:sz w:val="24"/>
          <w:szCs w:val="24"/>
          <w:highlight w:val="green"/>
        </w:rPr>
        <w:t>требованиям</w:t>
      </w:r>
      <w:r>
        <w:rPr>
          <w:rFonts w:ascii="Times New Roman" w:eastAsia="Times New Roman" w:hAnsi="Times New Roman" w:cs="Times New Roman"/>
          <w:color w:val="000000"/>
          <w:sz w:val="24"/>
          <w:highlight w:val="green"/>
        </w:rPr>
        <w:t xml:space="preserve"> к промышленной продукции, предъявляемым в соответствии с законодательством в сфере </w:t>
      </w:r>
      <w:r>
        <w:rPr>
          <w:rFonts w:ascii="Times New Roman" w:eastAsia="Times New Roman" w:hAnsi="Times New Roman" w:cs="Times New Roman"/>
          <w:sz w:val="24"/>
          <w:highlight w:val="green"/>
        </w:rPr>
        <w:t>промышленной политики в целях отнесения этой продукции к российской промышленной продукции.</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highlight w:val="green"/>
        </w:rPr>
      </w:pPr>
      <w:r>
        <w:rPr>
          <w:rFonts w:ascii="Times New Roman" w:eastAsia="Times New Roman" w:hAnsi="Times New Roman" w:cs="Times New Roman"/>
          <w:color w:val="000000"/>
          <w:sz w:val="24"/>
          <w:szCs w:val="24"/>
          <w:highlight w:val="green"/>
        </w:rPr>
        <w:t>8.7.5. При осуществлении закупки работы, услуги:</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highlight w:val="green"/>
        </w:rPr>
      </w:pPr>
      <w:r>
        <w:rPr>
          <w:rFonts w:ascii="Times New Roman" w:eastAsia="Times New Roman" w:hAnsi="Times New Roman" w:cs="Times New Roman"/>
          <w:color w:val="000000"/>
          <w:sz w:val="24"/>
          <w:szCs w:val="24"/>
          <w:highlight w:val="green"/>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highlight w:val="green"/>
        </w:rPr>
      </w:pPr>
      <w:r>
        <w:rPr>
          <w:rFonts w:ascii="Times New Roman" w:eastAsia="Times New Roman" w:hAnsi="Times New Roman" w:cs="Times New Roman"/>
          <w:color w:val="000000"/>
          <w:sz w:val="24"/>
          <w:szCs w:val="24"/>
          <w:highlight w:val="green"/>
        </w:rPr>
        <w:t>а) заключение договора на выполнение такой работы, оказание такой услуги с подрядчиком (исполнителем), являющимся иностранным лицом;</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highlight w:val="green"/>
        </w:rPr>
      </w:pPr>
      <w:r>
        <w:rPr>
          <w:rFonts w:ascii="Times New Roman" w:eastAsia="Times New Roman" w:hAnsi="Times New Roman" w:cs="Times New Roman"/>
          <w:color w:val="000000"/>
          <w:sz w:val="24"/>
          <w:szCs w:val="24"/>
          <w:highlight w:val="green"/>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highlight w:val="green"/>
        </w:rPr>
      </w:pPr>
      <w:r>
        <w:rPr>
          <w:rFonts w:ascii="Times New Roman" w:eastAsia="Times New Roman" w:hAnsi="Times New Roman" w:cs="Times New Roman"/>
          <w:color w:val="000000"/>
          <w:sz w:val="24"/>
          <w:szCs w:val="24"/>
          <w:highlight w:val="green"/>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highlight w:val="green"/>
        </w:rPr>
      </w:pPr>
      <w:r>
        <w:rPr>
          <w:rFonts w:ascii="Times New Roman" w:eastAsia="Times New Roman" w:hAnsi="Times New Roman" w:cs="Times New Roman"/>
          <w:color w:val="000000"/>
          <w:sz w:val="24"/>
          <w:szCs w:val="24"/>
          <w:highlight w:val="green"/>
        </w:rPr>
        <w:t xml:space="preserve">а) заключение договора с участником закупки, являющимся </w:t>
      </w:r>
      <w:r>
        <w:rPr>
          <w:rFonts w:ascii="Times New Roman" w:eastAsia="Times New Roman" w:hAnsi="Times New Roman" w:cs="Times New Roman"/>
          <w:sz w:val="24"/>
          <w:szCs w:val="24"/>
          <w:highlight w:val="green"/>
        </w:rPr>
        <w:t>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highlight w:val="green"/>
        </w:rPr>
      </w:pPr>
      <w:r>
        <w:rPr>
          <w:rFonts w:ascii="Times New Roman" w:eastAsia="Times New Roman" w:hAnsi="Times New Roman" w:cs="Times New Roman"/>
          <w:sz w:val="24"/>
          <w:szCs w:val="24"/>
          <w:highlight w:val="green"/>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sz w:val="24"/>
          <w:szCs w:val="24"/>
          <w:highlight w:val="green"/>
        </w:rPr>
        <w:t>3) если Правительством Российской Федерации установлено предусмотренное подпунктом «в» пункта 1 части 2 статьи 3.1-4 Закона № 223-ФЗ</w:t>
      </w:r>
      <w:r>
        <w:rPr>
          <w:rFonts w:ascii="Times New Roman" w:eastAsia="Times New Roman" w:hAnsi="Times New Roman" w:cs="Times New Roman"/>
          <w:sz w:val="24"/>
          <w:highlight w:val="green"/>
        </w:rPr>
        <w:t xml:space="preserve"> преимущество в отношении таких работы, услуги, соответственно выполняемой, оказываемой российским лицом:</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sz w:val="24"/>
          <w:highlight w:val="green"/>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процентов ценового предложения, поданного в соответствии с Законом № 223-ФЗ и Положением участником закупки, </w:t>
      </w:r>
      <w:r>
        <w:rPr>
          <w:rFonts w:ascii="Times New Roman" w:eastAsia="Times New Roman" w:hAnsi="Times New Roman" w:cs="Times New Roman"/>
          <w:color w:val="000000"/>
          <w:sz w:val="24"/>
          <w:highlight w:val="green"/>
        </w:rPr>
        <w:t>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color w:val="000000"/>
          <w:sz w:val="24"/>
          <w:highlight w:val="green"/>
        </w:rPr>
        <w:t>б) в случае заключения договора с участником закупки, указанны</w:t>
      </w:r>
      <w:r>
        <w:rPr>
          <w:rFonts w:ascii="Times New Roman" w:eastAsia="Times New Roman" w:hAnsi="Times New Roman" w:cs="Times New Roman"/>
          <w:color w:val="000000"/>
          <w:sz w:val="24"/>
          <w:szCs w:val="24"/>
          <w:highlight w:val="green"/>
        </w:rPr>
        <w:t xml:space="preserve">м в </w:t>
      </w:r>
      <w:r>
        <w:rPr>
          <w:rFonts w:ascii="Times New Roman" w:eastAsia="Times New Roman" w:hAnsi="Times New Roman" w:cs="Times New Roman"/>
          <w:sz w:val="24"/>
          <w:szCs w:val="24"/>
          <w:highlight w:val="green"/>
        </w:rPr>
        <w:t>подпункте «а» подпункта 3 пункта 8.7.5 Положения</w:t>
      </w:r>
      <w:r>
        <w:rPr>
          <w:rFonts w:ascii="Times New Roman" w:eastAsia="Times New Roman" w:hAnsi="Times New Roman" w:cs="Times New Roman"/>
          <w:sz w:val="24"/>
          <w:highlight w:val="green"/>
        </w:rPr>
        <w:t>, договор заключается без учета снижен</w:t>
      </w:r>
      <w:r>
        <w:rPr>
          <w:rFonts w:ascii="Times New Roman" w:eastAsia="Times New Roman" w:hAnsi="Times New Roman" w:cs="Times New Roman"/>
          <w:color w:val="000000"/>
          <w:sz w:val="24"/>
          <w:highlight w:val="green"/>
        </w:rPr>
        <w:t xml:space="preserve">ия либо увеличения ценового предложения, осуществленных в соответствии с </w:t>
      </w:r>
      <w:r>
        <w:rPr>
          <w:rFonts w:ascii="Times New Roman" w:eastAsia="Times New Roman" w:hAnsi="Times New Roman" w:cs="Times New Roman"/>
          <w:sz w:val="24"/>
          <w:szCs w:val="24"/>
          <w:highlight w:val="green"/>
        </w:rPr>
        <w:t>подпунктом «а» подпункта 3 пункта 8.7.5 Положения</w:t>
      </w:r>
      <w:r>
        <w:rPr>
          <w:rFonts w:ascii="Times New Roman" w:eastAsia="Times New Roman" w:hAnsi="Times New Roman" w:cs="Times New Roman"/>
          <w:sz w:val="24"/>
          <w:highlight w:val="green"/>
        </w:rPr>
        <w:t>;</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highlight w:val="green"/>
        </w:rPr>
      </w:pPr>
      <w:r>
        <w:rPr>
          <w:rFonts w:ascii="Times New Roman" w:eastAsia="Times New Roman" w:hAnsi="Times New Roman" w:cs="Times New Roman"/>
          <w:color w:val="000000"/>
          <w:sz w:val="24"/>
          <w:highlight w:val="gree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highlight w:val="green"/>
        </w:rPr>
      </w:pPr>
      <w:r>
        <w:rPr>
          <w:rFonts w:ascii="Times New Roman" w:eastAsia="Times New Roman" w:hAnsi="Times New Roman" w:cs="Times New Roman"/>
          <w:color w:val="000000"/>
          <w:sz w:val="24"/>
          <w:highlight w:val="green"/>
        </w:rPr>
        <w:t>8.7.6. По итогам года до 1 февраля года, следующего за отчетным годом, Заказчик размещает в ЕИС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w:t>
      </w:r>
    </w:p>
    <w:p w:rsidR="00856D9C" w:rsidRDefault="00DC27C5">
      <w:pPr>
        <w:pBdr>
          <w:top w:val="none" w:sz="4" w:space="0" w:color="000000"/>
          <w:left w:val="none" w:sz="4" w:space="0" w:color="000000"/>
          <w:bottom w:val="none" w:sz="4" w:space="0" w:color="000000"/>
          <w:right w:val="none" w:sz="4" w:space="0" w:color="000000"/>
        </w:pBdr>
        <w:spacing w:after="0" w:line="288" w:lineRule="atLeast"/>
        <w:ind w:firstLine="540"/>
        <w:jc w:val="both"/>
      </w:pPr>
      <w:r>
        <w:rPr>
          <w:rFonts w:ascii="Times New Roman" w:eastAsia="Times New Roman" w:hAnsi="Times New Roman" w:cs="Times New Roman"/>
          <w:color w:val="000000"/>
          <w:sz w:val="24"/>
          <w:highlight w:val="green"/>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уполномоченный в соответствии с частью 7 статьи 3.1-4 Закона № 223-ФЗ Правительством Российской Федерации на рассмотрение</w:t>
      </w:r>
      <w:r>
        <w:rPr>
          <w:highlight w:val="green"/>
        </w:rPr>
        <w:t xml:space="preserve"> </w:t>
      </w:r>
      <w:r>
        <w:rPr>
          <w:rFonts w:ascii="Times New Roman" w:eastAsia="Times New Roman" w:hAnsi="Times New Roman" w:cs="Times New Roman"/>
          <w:color w:val="000000"/>
          <w:sz w:val="24"/>
          <w:highlight w:val="green"/>
        </w:rPr>
        <w:t>отчетов об объеме закупок товаров российского происхождения, работ, услуг, соответственно выполняемых, оказываемых российскими лицами, и оценку результатов осуществления в отчетном году таких закупок.</w:t>
      </w:r>
    </w:p>
    <w:p w:rsidR="00856D9C" w:rsidRDefault="00DC27C5">
      <w:pPr>
        <w:pStyle w:val="2"/>
        <w:jc w:val="center"/>
        <w:rPr>
          <w:sz w:val="24"/>
          <w:szCs w:val="24"/>
        </w:rPr>
      </w:pPr>
      <w:bookmarkStart w:id="20" w:name="_Toc17"/>
      <w:r>
        <w:rPr>
          <w:sz w:val="24"/>
          <w:szCs w:val="24"/>
        </w:rPr>
        <w:t>8.8. Основания для признания конкурентной закупки несостоявшейся</w:t>
      </w:r>
      <w:bookmarkEnd w:id="20"/>
    </w:p>
    <w:p w:rsidR="00856D9C" w:rsidRDefault="00856D9C">
      <w:pPr>
        <w:pStyle w:val="Textbody"/>
        <w:rPr>
          <w:sz w:val="10"/>
          <w:szCs w:val="10"/>
        </w:rPr>
      </w:pP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8.8.1. Конкурентная закупка признается несостоявшейся, если:</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по окончании срока подачи заявок на участие в закупке не подано ни одной заявки;</w:t>
      </w:r>
    </w:p>
    <w:p w:rsidR="00856D9C" w:rsidRDefault="00DC27C5">
      <w:pPr>
        <w:pStyle w:val="ConsPlusNormal"/>
        <w:spacing w:line="276" w:lineRule="auto"/>
        <w:ind w:firstLine="709"/>
        <w:jc w:val="both"/>
        <w:rPr>
          <w:rFonts w:eastAsiaTheme="minorHAnsi"/>
          <w:sz w:val="24"/>
          <w:szCs w:val="24"/>
          <w:lang w:eastAsia="en-US"/>
        </w:rPr>
      </w:pPr>
      <w:r>
        <w:rPr>
          <w:rFonts w:eastAsiaTheme="minorHAnsi"/>
          <w:sz w:val="24"/>
          <w:szCs w:val="24"/>
          <w:lang w:eastAsia="en-US"/>
        </w:rPr>
        <w:t>2) по результатам рассмотрения заявок Комиссией отклонены все заявки;</w:t>
      </w:r>
    </w:p>
    <w:p w:rsidR="00856D9C" w:rsidRDefault="00DC27C5">
      <w:pPr>
        <w:pStyle w:val="ConsPlusNormal"/>
        <w:spacing w:line="276" w:lineRule="auto"/>
        <w:ind w:firstLine="709"/>
        <w:jc w:val="both"/>
        <w:rPr>
          <w:rFonts w:eastAsiaTheme="minorHAnsi"/>
          <w:sz w:val="24"/>
          <w:szCs w:val="24"/>
          <w:lang w:eastAsia="en-US"/>
        </w:rPr>
      </w:pPr>
      <w:r>
        <w:rPr>
          <w:rFonts w:eastAsiaTheme="minorHAnsi"/>
          <w:sz w:val="24"/>
          <w:szCs w:val="24"/>
          <w:lang w:eastAsia="en-US"/>
        </w:rPr>
        <w:t>3) на участие в закупке подана только одна заявка;</w:t>
      </w:r>
    </w:p>
    <w:p w:rsidR="00856D9C" w:rsidRDefault="00DC27C5">
      <w:pPr>
        <w:pStyle w:val="ConsPlusNormal"/>
        <w:spacing w:line="276" w:lineRule="auto"/>
        <w:ind w:firstLine="709"/>
        <w:jc w:val="both"/>
        <w:rPr>
          <w:rFonts w:eastAsiaTheme="minorHAnsi"/>
          <w:sz w:val="24"/>
          <w:szCs w:val="24"/>
          <w:lang w:eastAsia="en-US"/>
        </w:rPr>
      </w:pPr>
      <w:r>
        <w:rPr>
          <w:rFonts w:eastAsiaTheme="minorHAnsi"/>
          <w:sz w:val="24"/>
          <w:szCs w:val="24"/>
          <w:lang w:eastAsia="en-US"/>
        </w:rPr>
        <w:t>4) по результатам рассмотрения заявок Комиссией отклонены все заявки, за исключением одной заявки на участие в конкурентной закупке;</w:t>
      </w:r>
    </w:p>
    <w:p w:rsidR="00856D9C" w:rsidRDefault="00DC27C5">
      <w:pPr>
        <w:pStyle w:val="ConsPlusNormal"/>
        <w:spacing w:line="276" w:lineRule="auto"/>
        <w:ind w:firstLine="709"/>
        <w:jc w:val="both"/>
        <w:rPr>
          <w:rFonts w:eastAsiaTheme="minorHAnsi"/>
          <w:sz w:val="24"/>
          <w:szCs w:val="24"/>
          <w:lang w:eastAsia="en-US"/>
        </w:rPr>
      </w:pPr>
      <w:r>
        <w:rPr>
          <w:rFonts w:eastAsiaTheme="minorHAnsi"/>
          <w:sz w:val="24"/>
          <w:szCs w:val="24"/>
          <w:lang w:eastAsia="en-US"/>
        </w:rPr>
        <w:t>5) по результатам проведения конкурентной закупки от заключения договора уклонились все участники закупки.</w:t>
      </w:r>
    </w:p>
    <w:p w:rsidR="00856D9C" w:rsidRDefault="00DC27C5">
      <w:pPr>
        <w:pStyle w:val="ConsPlusNormal"/>
        <w:spacing w:line="276" w:lineRule="auto"/>
        <w:ind w:firstLine="709"/>
        <w:jc w:val="both"/>
        <w:rPr>
          <w:sz w:val="24"/>
          <w:szCs w:val="24"/>
        </w:rPr>
      </w:pPr>
      <w:r>
        <w:rPr>
          <w:sz w:val="24"/>
          <w:szCs w:val="24"/>
        </w:rPr>
        <w:t>8.8.2. 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признаны соответствующими требованиям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  Заказчик заключает договор с таким участником.</w:t>
      </w:r>
    </w:p>
    <w:p w:rsidR="00856D9C" w:rsidRDefault="00DC27C5">
      <w:pPr>
        <w:pStyle w:val="ConsPlusNormal"/>
        <w:spacing w:line="276" w:lineRule="auto"/>
        <w:ind w:firstLine="709"/>
        <w:jc w:val="both"/>
        <w:rPr>
          <w:sz w:val="24"/>
          <w:szCs w:val="24"/>
        </w:rPr>
      </w:pPr>
      <w:r>
        <w:rPr>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56D9C" w:rsidRDefault="00DC27C5">
      <w:pPr>
        <w:pStyle w:val="ConsPlusNormal"/>
        <w:spacing w:line="276" w:lineRule="auto"/>
        <w:ind w:firstLine="709"/>
        <w:jc w:val="both"/>
        <w:rPr>
          <w:sz w:val="24"/>
          <w:szCs w:val="24"/>
        </w:rPr>
      </w:pPr>
      <w:r>
        <w:rPr>
          <w:sz w:val="24"/>
          <w:szCs w:val="24"/>
        </w:rPr>
        <w:t>8.8.3. Если конкурентная закупка признана несостоявшейся за исключением случая, установленного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p>
    <w:p w:rsidR="00856D9C" w:rsidRDefault="00DC27C5">
      <w:pPr>
        <w:pStyle w:val="2"/>
        <w:jc w:val="center"/>
        <w:rPr>
          <w:sz w:val="24"/>
          <w:szCs w:val="24"/>
        </w:rPr>
      </w:pPr>
      <w:bookmarkStart w:id="21" w:name="_Toc18"/>
      <w:r>
        <w:rPr>
          <w:sz w:val="24"/>
          <w:szCs w:val="24"/>
        </w:rPr>
        <w:t xml:space="preserve">8.9. Основания для признания победителя закупки </w:t>
      </w:r>
      <w:r>
        <w:rPr>
          <w:sz w:val="24"/>
          <w:szCs w:val="24"/>
        </w:rPr>
        <w:br/>
        <w:t>уклонившимся от заключения договора</w:t>
      </w:r>
      <w:bookmarkEnd w:id="21"/>
    </w:p>
    <w:p w:rsidR="00856D9C" w:rsidRDefault="00856D9C">
      <w:pPr>
        <w:pStyle w:val="Textbody"/>
        <w:rPr>
          <w:sz w:val="4"/>
          <w:szCs w:val="4"/>
        </w:rPr>
      </w:pPr>
    </w:p>
    <w:p w:rsidR="00856D9C" w:rsidRDefault="00DC27C5">
      <w:pPr>
        <w:pStyle w:val="ConsPlusNormal"/>
        <w:spacing w:line="276" w:lineRule="auto"/>
        <w:ind w:firstLine="709"/>
        <w:jc w:val="both"/>
        <w:rPr>
          <w:sz w:val="24"/>
          <w:szCs w:val="24"/>
        </w:rPr>
      </w:pPr>
      <w:r>
        <w:rPr>
          <w:sz w:val="24"/>
          <w:szCs w:val="24"/>
        </w:rPr>
        <w:t>8.9.1. 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признается уклонившимся от заключения договора в случае:</w:t>
      </w:r>
    </w:p>
    <w:p w:rsidR="00856D9C" w:rsidRDefault="00DC27C5">
      <w:pPr>
        <w:pStyle w:val="ConsPlusNormal"/>
        <w:spacing w:line="276" w:lineRule="auto"/>
        <w:ind w:firstLine="709"/>
        <w:jc w:val="both"/>
        <w:rPr>
          <w:sz w:val="24"/>
          <w:szCs w:val="24"/>
        </w:rPr>
      </w:pPr>
      <w:r>
        <w:rPr>
          <w:sz w:val="24"/>
          <w:szCs w:val="24"/>
        </w:rPr>
        <w:t>1) непредставления подписанного им договора в предусмотренные документацией и (или) извещением о закупке сроки;</w:t>
      </w:r>
    </w:p>
    <w:p w:rsidR="00856D9C" w:rsidRDefault="00DC27C5">
      <w:pPr>
        <w:pStyle w:val="ConsPlusNormal"/>
        <w:spacing w:line="276" w:lineRule="auto"/>
        <w:ind w:firstLine="709"/>
        <w:jc w:val="both"/>
        <w:rPr>
          <w:sz w:val="24"/>
          <w:szCs w:val="24"/>
        </w:rPr>
      </w:pPr>
      <w:r>
        <w:rPr>
          <w:sz w:val="24"/>
          <w:szCs w:val="24"/>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rsidR="00856D9C" w:rsidRDefault="00DC27C5">
      <w:pPr>
        <w:pStyle w:val="ConsPlusNormal"/>
        <w:spacing w:line="276" w:lineRule="auto"/>
        <w:ind w:firstLine="709"/>
        <w:jc w:val="both"/>
        <w:rPr>
          <w:sz w:val="24"/>
          <w:szCs w:val="24"/>
        </w:rPr>
      </w:pPr>
      <w:r>
        <w:rPr>
          <w:sz w:val="24"/>
          <w:szCs w:val="24"/>
        </w:rPr>
        <w:t>3) непредставление обоснования предлагаемой цены договора в случае, предусмотренном подпунктом 2 пункта 8.10.22 Положения;</w:t>
      </w:r>
    </w:p>
    <w:p w:rsidR="00856D9C" w:rsidRDefault="00DC27C5">
      <w:pPr>
        <w:pStyle w:val="ConsPlusNormal"/>
        <w:spacing w:line="276" w:lineRule="auto"/>
        <w:ind w:firstLine="709"/>
        <w:jc w:val="both"/>
        <w:rPr>
          <w:sz w:val="24"/>
          <w:szCs w:val="24"/>
        </w:rPr>
      </w:pPr>
      <w:r>
        <w:rPr>
          <w:sz w:val="24"/>
          <w:szCs w:val="24"/>
        </w:rPr>
        <w:t>4) поступления Заказчику в письменной форме решения об отказе от подписания договора.</w:t>
      </w:r>
    </w:p>
    <w:p w:rsidR="00856D9C" w:rsidRDefault="00DC27C5">
      <w:pPr>
        <w:pStyle w:val="ConsPlusNormal"/>
        <w:spacing w:line="276" w:lineRule="auto"/>
        <w:ind w:firstLine="709"/>
        <w:jc w:val="both"/>
        <w:rPr>
          <w:sz w:val="24"/>
          <w:szCs w:val="24"/>
        </w:rPr>
      </w:pPr>
      <w:r>
        <w:rPr>
          <w:sz w:val="24"/>
          <w:szCs w:val="24"/>
        </w:rPr>
        <w:t xml:space="preserve">8.9.2. </w:t>
      </w:r>
      <w:r>
        <w:rPr>
          <w:sz w:val="24"/>
          <w:szCs w:val="24"/>
          <w:highlight w:val="white"/>
        </w:rPr>
        <w:t xml:space="preserve">В случае, если победитель конкурентной закупки признан уклонившимся от заключения договора, а также в случаях, предусмотренных пунктами 9.1.30, 9.3.40, 9.4.30, 9.5.23 Положения, Заказчик вправе заключить </w:t>
      </w:r>
      <w:r>
        <w:rPr>
          <w:sz w:val="24"/>
          <w:szCs w:val="24"/>
        </w:rPr>
        <w:t>договор с участником закупки, заявке которого присвоен второй (или следующий в порядке очередности при отказе от заключения договора) номер.</w:t>
      </w:r>
    </w:p>
    <w:p w:rsidR="00856D9C" w:rsidRDefault="00DC27C5">
      <w:pPr>
        <w:pStyle w:val="ConsPlusNormal"/>
        <w:spacing w:line="276" w:lineRule="auto"/>
        <w:ind w:firstLine="709"/>
        <w:jc w:val="both"/>
        <w:rPr>
          <w:sz w:val="24"/>
          <w:szCs w:val="24"/>
        </w:rPr>
      </w:pPr>
      <w:r>
        <w:rPr>
          <w:sz w:val="24"/>
          <w:szCs w:val="24"/>
        </w:rPr>
        <w:t>При этом такие участники вправе заключить договор либо отказаться от заключения договора.</w:t>
      </w:r>
    </w:p>
    <w:p w:rsidR="00856D9C" w:rsidRDefault="00DC27C5">
      <w:pPr>
        <w:pStyle w:val="ConsPlusNormal"/>
        <w:spacing w:line="276" w:lineRule="auto"/>
        <w:ind w:firstLine="709"/>
        <w:jc w:val="both"/>
        <w:rPr>
          <w:sz w:val="24"/>
          <w:szCs w:val="24"/>
          <w:highlight w:val="white"/>
        </w:rPr>
      </w:pPr>
      <w:r>
        <w:rPr>
          <w:sz w:val="24"/>
          <w:szCs w:val="24"/>
          <w:highlight w:val="white"/>
        </w:rPr>
        <w:t>При этом Заказчик не позднее 1 (одного) рабочего дня, следующего за днем признания победителя конкурентной закупки уклонившимся от заключения договора, либо принятия решения об отказе от заключения договора по основаниям, предусмотренным пунктами 9.1.30, 9.3.40, 9.4.30, 9.5.23 Положения, составляет и размещает в ЕИС протокол признания победителя уклонившимся от заключения договора или протокол отказа от заключения договора с указанием основания принятого Заказчиком решения.</w:t>
      </w:r>
    </w:p>
    <w:p w:rsidR="00856D9C" w:rsidRDefault="00DC27C5">
      <w:pPr>
        <w:pStyle w:val="2"/>
        <w:jc w:val="center"/>
        <w:rPr>
          <w:sz w:val="24"/>
          <w:szCs w:val="24"/>
        </w:rPr>
      </w:pPr>
      <w:bookmarkStart w:id="22" w:name="_Toc19"/>
      <w:r>
        <w:rPr>
          <w:sz w:val="24"/>
          <w:szCs w:val="24"/>
        </w:rPr>
        <w:t>8.10. Обеспечительные меры при проведении закупок</w:t>
      </w:r>
      <w:bookmarkEnd w:id="22"/>
    </w:p>
    <w:p w:rsidR="00856D9C" w:rsidRDefault="00DC27C5">
      <w:pPr>
        <w:pStyle w:val="ConsPlusNormal"/>
        <w:spacing w:before="220" w:line="276" w:lineRule="auto"/>
        <w:ind w:firstLine="709"/>
        <w:jc w:val="both"/>
        <w:rPr>
          <w:sz w:val="24"/>
          <w:szCs w:val="24"/>
        </w:rPr>
      </w:pPr>
      <w:r>
        <w:rPr>
          <w:sz w:val="24"/>
          <w:szCs w:val="24"/>
        </w:rPr>
        <w:t>8.10.1. Требование об обеспечении заявок на участие в конкурентной закупке не устанавливается, если НМЦД не превышает 5 (пять) миллионов рублей.</w:t>
      </w:r>
    </w:p>
    <w:p w:rsidR="00856D9C" w:rsidRDefault="00DC27C5">
      <w:pPr>
        <w:pStyle w:val="ConsPlusNormal"/>
        <w:spacing w:line="276" w:lineRule="auto"/>
        <w:ind w:firstLine="709"/>
        <w:jc w:val="both"/>
        <w:rPr>
          <w:sz w:val="24"/>
          <w:szCs w:val="24"/>
        </w:rPr>
      </w:pPr>
      <w:r>
        <w:rPr>
          <w:sz w:val="24"/>
          <w:szCs w:val="24"/>
        </w:rPr>
        <w:t>В случае, если НМЦД превышает 5 (пять) 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размере, не превышающем 5 (пять) процентов НМЦД, за исключением 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p>
    <w:p w:rsidR="00856D9C" w:rsidRDefault="00DC27C5">
      <w:pPr>
        <w:pStyle w:val="ConsPlusNormal"/>
        <w:spacing w:line="276" w:lineRule="auto"/>
        <w:ind w:firstLine="709"/>
        <w:jc w:val="both"/>
        <w:rPr>
          <w:sz w:val="24"/>
          <w:szCs w:val="24"/>
        </w:rPr>
      </w:pPr>
      <w:r>
        <w:rPr>
          <w:sz w:val="24"/>
          <w:szCs w:val="24"/>
        </w:rPr>
        <w:t>8.10.2. Обеспечение заявки на участие в конкурентной закупке может предоставляться участником закупки:</w:t>
      </w:r>
    </w:p>
    <w:p w:rsidR="00856D9C" w:rsidRDefault="00DC27C5">
      <w:pPr>
        <w:pStyle w:val="ConsPlusNormal"/>
        <w:spacing w:line="276" w:lineRule="auto"/>
        <w:ind w:firstLine="709"/>
        <w:jc w:val="both"/>
        <w:rPr>
          <w:sz w:val="24"/>
          <w:szCs w:val="24"/>
        </w:rPr>
      </w:pPr>
      <w:r>
        <w:rPr>
          <w:sz w:val="24"/>
          <w:szCs w:val="24"/>
        </w:rPr>
        <w:t>1) путем внесения денежных средств на счет Заказчика (при осуществлении закупки, участниками которой могут быть  любые лица, предусмотренные частью 5 статьи 3 Закона № 223-ФЗ);</w:t>
      </w:r>
    </w:p>
    <w:p w:rsidR="00856D9C" w:rsidRDefault="00DC27C5">
      <w:pPr>
        <w:pStyle w:val="ConsPlusNormal"/>
        <w:spacing w:line="276" w:lineRule="auto"/>
        <w:ind w:firstLine="709"/>
        <w:jc w:val="both"/>
        <w:rPr>
          <w:sz w:val="24"/>
          <w:szCs w:val="24"/>
        </w:rPr>
      </w:pPr>
      <w:r>
        <w:rPr>
          <w:sz w:val="24"/>
          <w:szCs w:val="24"/>
        </w:rPr>
        <w:t>2)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Законом № 44-ФЗ (при осуществлении закупки, участниками которой могут быть только субъекты малого и среднего предпринимательства);</w:t>
      </w:r>
    </w:p>
    <w:p w:rsidR="00856D9C" w:rsidRDefault="00DC27C5">
      <w:pPr>
        <w:pStyle w:val="ConsPlusNormal"/>
        <w:spacing w:line="276" w:lineRule="auto"/>
        <w:ind w:firstLine="709"/>
        <w:jc w:val="both"/>
        <w:rPr>
          <w:sz w:val="24"/>
          <w:szCs w:val="24"/>
        </w:rPr>
      </w:pPr>
      <w:r>
        <w:rPr>
          <w:sz w:val="24"/>
          <w:szCs w:val="24"/>
        </w:rPr>
        <w:t>3)  путем предоставления независимой (в том числе банковской) гарантии (далее – независимая гарантия).</w:t>
      </w:r>
    </w:p>
    <w:p w:rsidR="00856D9C" w:rsidRDefault="00DC27C5">
      <w:pPr>
        <w:pStyle w:val="ConsPlusNormal"/>
        <w:spacing w:line="276" w:lineRule="auto"/>
        <w:ind w:firstLine="709"/>
        <w:jc w:val="both"/>
        <w:rPr>
          <w:sz w:val="24"/>
          <w:szCs w:val="24"/>
        </w:rPr>
      </w:pPr>
      <w:r>
        <w:rPr>
          <w:sz w:val="24"/>
          <w:szCs w:val="24"/>
        </w:rPr>
        <w:t>Выбор способа обеспечения заявки на участие в конкурентной закупке осуществляется участником закупки.</w:t>
      </w:r>
    </w:p>
    <w:p w:rsidR="00856D9C" w:rsidRDefault="00DC27C5">
      <w:pPr>
        <w:pStyle w:val="ConsPlusNormal"/>
        <w:spacing w:line="276" w:lineRule="auto"/>
        <w:ind w:firstLine="709"/>
        <w:jc w:val="both"/>
        <w:rPr>
          <w:sz w:val="24"/>
          <w:szCs w:val="24"/>
        </w:rPr>
      </w:pPr>
      <w:r>
        <w:rPr>
          <w:sz w:val="24"/>
          <w:szCs w:val="24"/>
        </w:rPr>
        <w:t>8.10.3.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856D9C" w:rsidRDefault="00DC27C5">
      <w:pPr>
        <w:pStyle w:val="ConsPlusNormal"/>
        <w:spacing w:line="276" w:lineRule="auto"/>
        <w:ind w:firstLine="709"/>
        <w:jc w:val="both"/>
        <w:rPr>
          <w:sz w:val="24"/>
          <w:szCs w:val="24"/>
        </w:rPr>
      </w:pPr>
      <w:r>
        <w:rPr>
          <w:sz w:val="24"/>
          <w:szCs w:val="24"/>
        </w:rPr>
        <w:t>1) независимая гарантия должна быть выдана гарантом, предусмотренным частью 1 статьи 45 Закона № 44-ФЗ;</w:t>
      </w:r>
    </w:p>
    <w:p w:rsidR="00856D9C" w:rsidRDefault="00DC27C5">
      <w:pPr>
        <w:pStyle w:val="ConsPlusNormal"/>
        <w:spacing w:line="276" w:lineRule="auto"/>
        <w:ind w:firstLine="709"/>
        <w:jc w:val="both"/>
        <w:rPr>
          <w:sz w:val="24"/>
          <w:szCs w:val="24"/>
        </w:rPr>
      </w:pPr>
      <w:r>
        <w:rPr>
          <w:sz w:val="24"/>
          <w:szCs w:val="24"/>
        </w:rPr>
        <w:t>2) независимая гарантия не может быть отозвана выдавшим ее гарантом;</w:t>
      </w:r>
    </w:p>
    <w:p w:rsidR="00856D9C" w:rsidRDefault="00DC27C5">
      <w:pPr>
        <w:pStyle w:val="ConsPlusNormal"/>
        <w:spacing w:line="276" w:lineRule="auto"/>
        <w:ind w:firstLine="709"/>
        <w:jc w:val="both"/>
        <w:rPr>
          <w:sz w:val="24"/>
          <w:szCs w:val="24"/>
        </w:rPr>
      </w:pPr>
      <w:r>
        <w:rPr>
          <w:sz w:val="24"/>
          <w:szCs w:val="24"/>
        </w:rPr>
        <w:t>3) независимая гарантия должна содержать:</w:t>
      </w:r>
    </w:p>
    <w:p w:rsidR="00856D9C" w:rsidRDefault="00DC27C5">
      <w:pPr>
        <w:pStyle w:val="ConsPlusNormal"/>
        <w:spacing w:line="276" w:lineRule="auto"/>
        <w:ind w:firstLine="709"/>
        <w:jc w:val="both"/>
        <w:rPr>
          <w:sz w:val="24"/>
          <w:szCs w:val="24"/>
        </w:rPr>
      </w:pPr>
      <w:r>
        <w:rPr>
          <w:sz w:val="24"/>
          <w:szCs w:val="24"/>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56D9C" w:rsidRDefault="00DC27C5">
      <w:pPr>
        <w:pStyle w:val="ConsPlusNormal"/>
        <w:spacing w:line="276" w:lineRule="auto"/>
        <w:ind w:firstLine="709"/>
        <w:jc w:val="both"/>
        <w:rPr>
          <w:sz w:val="24"/>
          <w:szCs w:val="24"/>
        </w:rPr>
      </w:pPr>
      <w:r>
        <w:rPr>
          <w:sz w:val="24"/>
          <w:szCs w:val="24"/>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rsidR="00856D9C" w:rsidRDefault="00DC27C5">
      <w:pPr>
        <w:pStyle w:val="ConsPlusNormal"/>
        <w:spacing w:line="276" w:lineRule="auto"/>
        <w:ind w:firstLine="709"/>
        <w:jc w:val="both"/>
        <w:rPr>
          <w:sz w:val="24"/>
          <w:szCs w:val="24"/>
        </w:rPr>
      </w:pPr>
      <w:r>
        <w:rPr>
          <w:sz w:val="24"/>
          <w:szCs w:val="24"/>
        </w:rPr>
        <w:t>3.3) указание на срок действия независимой гарантии, который не может составлять менее 1 (одного)  месяца с даты окончания срока подачи заявок на участие в такой закупке;</w:t>
      </w:r>
    </w:p>
    <w:p w:rsidR="00856D9C" w:rsidRDefault="00DC27C5">
      <w:pPr>
        <w:pStyle w:val="ConsPlusNormal"/>
        <w:spacing w:line="276" w:lineRule="auto"/>
        <w:ind w:firstLine="709"/>
        <w:jc w:val="both"/>
        <w:rPr>
          <w:sz w:val="24"/>
          <w:szCs w:val="24"/>
        </w:rPr>
      </w:pPr>
      <w:r>
        <w:rPr>
          <w:sz w:val="24"/>
          <w:szCs w:val="24"/>
        </w:rPr>
        <w:t>4) в случае проведения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8.10.3 Положения, должна быть включена в реестр независимых гарантий, предусмотренный частью 8 статьи 45 Закона №  44-ФЗ.</w:t>
      </w:r>
    </w:p>
    <w:p w:rsidR="00856D9C" w:rsidRDefault="00DC27C5">
      <w:pPr>
        <w:pStyle w:val="ConsPlusNormal"/>
        <w:spacing w:line="276" w:lineRule="auto"/>
        <w:ind w:firstLine="709"/>
        <w:jc w:val="both"/>
        <w:rPr>
          <w:sz w:val="24"/>
          <w:szCs w:val="24"/>
        </w:rPr>
      </w:pPr>
      <w:r>
        <w:rPr>
          <w:sz w:val="24"/>
          <w:szCs w:val="24"/>
        </w:rPr>
        <w:t>8.10.3.1. Несоответствие независимой гарантии, предоставленной участником закупки в качестве обеспечения заявки на участие в конкурентной закупке, является основанием для отказа в принятии ее Заказчиком.</w:t>
      </w:r>
    </w:p>
    <w:p w:rsidR="00856D9C" w:rsidRDefault="00DC27C5">
      <w:pPr>
        <w:pStyle w:val="ConsPlusNormal"/>
        <w:spacing w:line="276" w:lineRule="auto"/>
        <w:ind w:firstLine="709"/>
        <w:jc w:val="both"/>
        <w:rPr>
          <w:b/>
          <w:i/>
          <w:color w:val="FF0000"/>
          <w:sz w:val="24"/>
          <w:szCs w:val="24"/>
        </w:rPr>
      </w:pPr>
      <w:r>
        <w:rPr>
          <w:sz w:val="24"/>
          <w:szCs w:val="24"/>
        </w:rPr>
        <w:t xml:space="preserve">8.10.3.2.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856D9C" w:rsidRDefault="00DC27C5">
      <w:pPr>
        <w:pStyle w:val="ConsPlusNormal"/>
        <w:spacing w:line="276" w:lineRule="auto"/>
        <w:ind w:firstLine="709"/>
        <w:jc w:val="both"/>
        <w:rPr>
          <w:sz w:val="24"/>
          <w:szCs w:val="24"/>
        </w:rPr>
      </w:pPr>
      <w:r>
        <w:rPr>
          <w:sz w:val="24"/>
          <w:szCs w:val="24"/>
        </w:rPr>
        <w:t>8.10.4. Денежные средства, внесенные в качестве обеспечения заявки на участие в закупке, возвращаются:</w:t>
      </w:r>
    </w:p>
    <w:p w:rsidR="00856D9C" w:rsidRDefault="00DC27C5">
      <w:pPr>
        <w:pStyle w:val="ConsPlusNormal"/>
        <w:spacing w:line="276" w:lineRule="auto"/>
        <w:ind w:firstLine="709"/>
        <w:jc w:val="both"/>
        <w:rPr>
          <w:sz w:val="24"/>
          <w:szCs w:val="24"/>
        </w:rPr>
      </w:pPr>
      <w:r>
        <w:rPr>
          <w:sz w:val="24"/>
          <w:szCs w:val="24"/>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итогового протокола;</w:t>
      </w:r>
    </w:p>
    <w:p w:rsidR="00856D9C" w:rsidRDefault="00DC27C5">
      <w:pPr>
        <w:pStyle w:val="ConsPlusNormal"/>
        <w:spacing w:line="276" w:lineRule="auto"/>
        <w:ind w:firstLine="709"/>
        <w:jc w:val="both"/>
        <w:rPr>
          <w:sz w:val="24"/>
          <w:szCs w:val="24"/>
        </w:rPr>
      </w:pPr>
      <w:r>
        <w:rPr>
          <w:sz w:val="24"/>
          <w:szCs w:val="24"/>
        </w:rPr>
        <w:t>2) участнику закупки, заявке которого присвоен первый номер, в срок не более 7 (семи)  рабочих дней со дня заключения договора.</w:t>
      </w:r>
    </w:p>
    <w:p w:rsidR="00856D9C" w:rsidRDefault="00DC27C5">
      <w:pPr>
        <w:pStyle w:val="ConsPlusNormal"/>
        <w:spacing w:line="276" w:lineRule="auto"/>
        <w:ind w:firstLine="709"/>
        <w:jc w:val="both"/>
        <w:rPr>
          <w:sz w:val="24"/>
          <w:szCs w:val="24"/>
        </w:rPr>
      </w:pPr>
      <w:r>
        <w:rPr>
          <w:sz w:val="24"/>
          <w:szCs w:val="24"/>
        </w:rPr>
        <w:t>8.10.5. Возврат участнику конкурентной закупки обеспечения заявки на участие в закупке не производится в следующих случаях:</w:t>
      </w:r>
    </w:p>
    <w:p w:rsidR="00856D9C" w:rsidRDefault="00DC27C5">
      <w:pPr>
        <w:pStyle w:val="ConsPlusNormal"/>
        <w:spacing w:line="276" w:lineRule="auto"/>
        <w:ind w:firstLine="709"/>
        <w:jc w:val="both"/>
        <w:rPr>
          <w:sz w:val="24"/>
          <w:szCs w:val="24"/>
        </w:rPr>
      </w:pPr>
      <w:r>
        <w:rPr>
          <w:sz w:val="24"/>
          <w:szCs w:val="24"/>
        </w:rPr>
        <w:t>1) уклонение или отказ от заключения договора;</w:t>
      </w:r>
    </w:p>
    <w:p w:rsidR="00856D9C" w:rsidRDefault="00DC27C5">
      <w:pPr>
        <w:pStyle w:val="ConsPlusNormal"/>
        <w:spacing w:line="276" w:lineRule="auto"/>
        <w:ind w:firstLine="709"/>
        <w:jc w:val="both"/>
        <w:rPr>
          <w:sz w:val="24"/>
          <w:szCs w:val="24"/>
        </w:rPr>
      </w:pPr>
      <w:r>
        <w:rPr>
          <w:sz w:val="24"/>
          <w:szCs w:val="24"/>
        </w:rPr>
        <w:t xml:space="preserve">2) </w:t>
      </w:r>
      <w:proofErr w:type="spellStart"/>
      <w:r>
        <w:rPr>
          <w:sz w:val="24"/>
          <w:szCs w:val="24"/>
        </w:rPr>
        <w:t>непредоставление</w:t>
      </w:r>
      <w:proofErr w:type="spellEnd"/>
      <w:r>
        <w:rPr>
          <w:sz w:val="24"/>
          <w:szCs w:val="24"/>
        </w:rPr>
        <w:t xml:space="preserve">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 договора). </w:t>
      </w:r>
    </w:p>
    <w:p w:rsidR="00856D9C" w:rsidRDefault="00DC27C5">
      <w:pPr>
        <w:spacing w:after="0" w:line="276" w:lineRule="auto"/>
        <w:ind w:firstLine="709"/>
        <w:jc w:val="both"/>
        <w:rPr>
          <w:rFonts w:ascii="Times New Roman" w:eastAsia="Times New Roman" w:hAnsi="Times New Roman" w:cs="Times New Roman"/>
          <w:b/>
          <w:i/>
          <w:color w:val="FF0000"/>
          <w:sz w:val="24"/>
          <w:szCs w:val="24"/>
          <w:lang w:eastAsia="ar-SA"/>
        </w:rPr>
      </w:pPr>
      <w:r>
        <w:rPr>
          <w:rFonts w:ascii="Times New Roman" w:eastAsia="Times New Roman" w:hAnsi="Times New Roman" w:cs="Times New Roman"/>
          <w:sz w:val="24"/>
          <w:szCs w:val="24"/>
          <w:lang w:eastAsia="ar-SA"/>
        </w:rPr>
        <w:t xml:space="preserve">8.10.6. При осуществлении закупки, участниками которой являются только субъекты малого и среднего предпринимательства в случаях, предусмотренных пунктом 8.10.5 Положения,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и (или)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являются только субъекты малого и среднего предпринимательства. </w:t>
      </w:r>
    </w:p>
    <w:p w:rsidR="00856D9C" w:rsidRDefault="00DC27C5">
      <w:pPr>
        <w:pStyle w:val="ConsPlusNormal"/>
        <w:spacing w:line="276" w:lineRule="auto"/>
        <w:ind w:firstLine="709"/>
        <w:jc w:val="both"/>
        <w:rPr>
          <w:sz w:val="24"/>
          <w:szCs w:val="24"/>
        </w:rPr>
      </w:pPr>
      <w:r>
        <w:rPr>
          <w:sz w:val="24"/>
          <w:szCs w:val="24"/>
        </w:rPr>
        <w:t>8.10.7. Заказчик вправе установить требование о предоставлении обеспечения исполнения договора в размере от 5 (пяти) до 30 (тридцати) процентов НМЦД при проведении конкурентной закупки, участниками которой могут быть любые лица, предусмотренные частью 5 статьи 3 Закона № 223-ФЗ, при заключении договора с единственным поставщиком (исполнителем, подрядчиком), за исключением закупки, участниками которой могут быть только субъекты малого и среднего предпринимательства, при осуществлении которой такое обеспечение устанавливается в соответствии с пунктом 8.10.12 Положения.</w:t>
      </w:r>
    </w:p>
    <w:p w:rsidR="00856D9C" w:rsidRDefault="00DC27C5">
      <w:pPr>
        <w:pStyle w:val="ConsPlusNormal"/>
        <w:spacing w:line="276" w:lineRule="auto"/>
        <w:ind w:firstLine="709"/>
        <w:jc w:val="both"/>
        <w:rPr>
          <w:sz w:val="24"/>
          <w:szCs w:val="24"/>
        </w:rPr>
      </w:pPr>
      <w:r>
        <w:rPr>
          <w:sz w:val="24"/>
          <w:szCs w:val="24"/>
        </w:rPr>
        <w:t>8.10.7.1.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rsidR="00856D9C" w:rsidRDefault="00DC27C5">
      <w:pPr>
        <w:pStyle w:val="ConsPlusNormal"/>
        <w:spacing w:line="276" w:lineRule="auto"/>
        <w:ind w:firstLine="709"/>
        <w:jc w:val="both"/>
        <w:rPr>
          <w:sz w:val="24"/>
          <w:szCs w:val="24"/>
        </w:rPr>
      </w:pPr>
      <w:r>
        <w:rPr>
          <w:sz w:val="24"/>
          <w:szCs w:val="24"/>
        </w:rPr>
        <w:t>8.10.7.2.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Закона  № 44-ФЗ.</w:t>
      </w:r>
    </w:p>
    <w:p w:rsidR="00856D9C" w:rsidRDefault="00DC27C5">
      <w:pPr>
        <w:pStyle w:val="ConsPlusNormal"/>
        <w:spacing w:line="276" w:lineRule="auto"/>
        <w:ind w:firstLine="709"/>
        <w:jc w:val="both"/>
        <w:rPr>
          <w:sz w:val="24"/>
          <w:szCs w:val="24"/>
        </w:rPr>
      </w:pPr>
      <w:r>
        <w:rPr>
          <w:sz w:val="24"/>
          <w:szCs w:val="24"/>
        </w:rPr>
        <w:t>8.10.8. Заказчик вправе установить обеспечение исполнения договора в случае осуществления закупки у единственного поставщика (исполнителя, подрядчика).</w:t>
      </w:r>
    </w:p>
    <w:p w:rsidR="00856D9C" w:rsidRDefault="00DC27C5">
      <w:pPr>
        <w:pStyle w:val="ConsPlusNormal"/>
        <w:spacing w:line="276" w:lineRule="auto"/>
        <w:ind w:firstLine="709"/>
        <w:jc w:val="both"/>
        <w:rPr>
          <w:strike/>
          <w:color w:val="FF0000"/>
          <w:sz w:val="24"/>
          <w:szCs w:val="24"/>
        </w:rPr>
      </w:pPr>
      <w:r>
        <w:rPr>
          <w:sz w:val="24"/>
          <w:szCs w:val="24"/>
        </w:rPr>
        <w:t xml:space="preserve">8.10.9. В случае осуществления закупки по заключению </w:t>
      </w:r>
      <w:proofErr w:type="spellStart"/>
      <w:r>
        <w:rPr>
          <w:sz w:val="24"/>
          <w:szCs w:val="24"/>
        </w:rPr>
        <w:t>энергосервисного</w:t>
      </w:r>
      <w:proofErr w:type="spellEnd"/>
      <w:r>
        <w:rPr>
          <w:sz w:val="24"/>
          <w:szCs w:val="24"/>
        </w:rPr>
        <w:t xml:space="preserve"> договора размер обеспечения исполнения такого договора и порядок его расчета могут определяться Заказчиком самостоятельно.</w:t>
      </w:r>
    </w:p>
    <w:p w:rsidR="00856D9C" w:rsidRDefault="00DC27C5">
      <w:pPr>
        <w:pStyle w:val="ConsPlusNormal"/>
        <w:spacing w:line="276" w:lineRule="auto"/>
        <w:ind w:firstLine="709"/>
        <w:jc w:val="both"/>
        <w:rPr>
          <w:sz w:val="24"/>
          <w:szCs w:val="24"/>
        </w:rPr>
      </w:pPr>
      <w:r>
        <w:rPr>
          <w:sz w:val="24"/>
          <w:szCs w:val="24"/>
        </w:rPr>
        <w:t>8.10.10. Исполнение договора может обеспечиваться путем внесения денежных средств или путем предоставления независимой  гарантии. Выбор способа обеспечения исполнения договора осуществляется участником закупки.</w:t>
      </w:r>
    </w:p>
    <w:p w:rsidR="00856D9C" w:rsidRDefault="00DC27C5">
      <w:pPr>
        <w:pStyle w:val="ConsPlusNormal"/>
        <w:spacing w:line="276" w:lineRule="auto"/>
        <w:ind w:firstLine="709"/>
        <w:jc w:val="both"/>
        <w:rPr>
          <w:sz w:val="24"/>
          <w:szCs w:val="24"/>
        </w:rPr>
      </w:pPr>
      <w:r>
        <w:rPr>
          <w:sz w:val="24"/>
          <w:szCs w:val="24"/>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856D9C" w:rsidRDefault="00DC27C5">
      <w:pPr>
        <w:pStyle w:val="ConsPlusNormal"/>
        <w:spacing w:line="276" w:lineRule="auto"/>
        <w:ind w:firstLine="709"/>
        <w:jc w:val="both"/>
        <w:rPr>
          <w:sz w:val="24"/>
          <w:szCs w:val="24"/>
        </w:rPr>
      </w:pPr>
      <w:r>
        <w:rPr>
          <w:sz w:val="24"/>
          <w:szCs w:val="24"/>
        </w:rPr>
        <w:t>8.10.11. Денежные средства в качестве обеспечения исполнения договора вносятся участником закупки на счет Заказчика.</w:t>
      </w:r>
    </w:p>
    <w:p w:rsidR="00856D9C" w:rsidRDefault="00DC27C5">
      <w:pPr>
        <w:pStyle w:val="ConsPlusNormal"/>
        <w:spacing w:line="276" w:lineRule="auto"/>
        <w:ind w:firstLine="709"/>
        <w:jc w:val="both"/>
        <w:rPr>
          <w:sz w:val="24"/>
          <w:szCs w:val="24"/>
        </w:rPr>
      </w:pPr>
      <w:r>
        <w:rPr>
          <w:sz w:val="24"/>
          <w:szCs w:val="24"/>
        </w:rPr>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rsidR="00856D9C" w:rsidRDefault="00DC27C5">
      <w:pPr>
        <w:pStyle w:val="ConsPlusNormal"/>
        <w:spacing w:line="276" w:lineRule="auto"/>
        <w:ind w:firstLine="709"/>
        <w:jc w:val="both"/>
        <w:rPr>
          <w:sz w:val="24"/>
          <w:szCs w:val="24"/>
        </w:rPr>
      </w:pPr>
      <w:r>
        <w:rPr>
          <w:sz w:val="24"/>
          <w:szCs w:val="24"/>
        </w:rPr>
        <w:t>1) не может превышать 5 (пять) процентов НМЦД, если договором не предусмотрена выплата аванса;</w:t>
      </w:r>
    </w:p>
    <w:p w:rsidR="00856D9C" w:rsidRDefault="00DC27C5">
      <w:pPr>
        <w:pStyle w:val="ConsPlusNormal"/>
        <w:spacing w:line="276" w:lineRule="auto"/>
        <w:ind w:firstLine="709"/>
        <w:jc w:val="both"/>
        <w:rPr>
          <w:sz w:val="24"/>
          <w:szCs w:val="24"/>
        </w:rPr>
      </w:pPr>
      <w:r>
        <w:rPr>
          <w:sz w:val="24"/>
          <w:szCs w:val="24"/>
        </w:rPr>
        <w:t>2) устанавливается в размере аванса, если договором предусмотрена выплата аванса.</w:t>
      </w:r>
    </w:p>
    <w:p w:rsidR="00856D9C" w:rsidRDefault="00DC27C5">
      <w:pPr>
        <w:pStyle w:val="ConsPlusNormal"/>
        <w:spacing w:line="276" w:lineRule="auto"/>
        <w:ind w:firstLine="709"/>
        <w:jc w:val="both"/>
        <w:rPr>
          <w:sz w:val="24"/>
          <w:szCs w:val="24"/>
        </w:rPr>
      </w:pPr>
      <w:r>
        <w:rPr>
          <w:sz w:val="24"/>
          <w:szCs w:val="24"/>
        </w:rPr>
        <w:t>8.10.13. Независимая гарантия, предоставляемая в качестве обеспечения исполнения договора должна соответствовать следующим требованиям:</w:t>
      </w:r>
    </w:p>
    <w:p w:rsidR="00856D9C" w:rsidRDefault="00DC27C5">
      <w:pPr>
        <w:pStyle w:val="ConsPlusNormal"/>
        <w:spacing w:line="276" w:lineRule="auto"/>
        <w:ind w:firstLine="709"/>
        <w:jc w:val="both"/>
        <w:rPr>
          <w:sz w:val="24"/>
          <w:szCs w:val="24"/>
        </w:rPr>
      </w:pPr>
      <w:r>
        <w:rPr>
          <w:sz w:val="24"/>
          <w:szCs w:val="24"/>
        </w:rPr>
        <w:t>1) независимая гарантия должна быть выдана гарантом, предусмотренным частью 1 статьи 45 Закона № 44-ФЗ;</w:t>
      </w:r>
    </w:p>
    <w:p w:rsidR="00856D9C" w:rsidRDefault="00DC27C5">
      <w:pPr>
        <w:pStyle w:val="ConsPlusNormal"/>
        <w:spacing w:line="276" w:lineRule="auto"/>
        <w:ind w:firstLine="709"/>
        <w:jc w:val="both"/>
        <w:rPr>
          <w:sz w:val="24"/>
          <w:szCs w:val="24"/>
        </w:rPr>
      </w:pPr>
      <w:r>
        <w:rPr>
          <w:sz w:val="24"/>
          <w:szCs w:val="24"/>
        </w:rPr>
        <w:t>2) независимая гарантия не может быть отозвана выдавшим ее гарантом;</w:t>
      </w:r>
    </w:p>
    <w:p w:rsidR="00856D9C" w:rsidRDefault="00DC27C5">
      <w:pPr>
        <w:pStyle w:val="ConsPlusNormal"/>
        <w:spacing w:line="276" w:lineRule="auto"/>
        <w:ind w:firstLine="709"/>
        <w:jc w:val="both"/>
        <w:rPr>
          <w:sz w:val="24"/>
          <w:szCs w:val="24"/>
        </w:rPr>
      </w:pPr>
      <w:r>
        <w:rPr>
          <w:sz w:val="24"/>
          <w:szCs w:val="24"/>
        </w:rPr>
        <w:t>3) независимая гарантия должна содержать:</w:t>
      </w:r>
    </w:p>
    <w:p w:rsidR="00856D9C" w:rsidRDefault="00DC27C5">
      <w:pPr>
        <w:pStyle w:val="ConsPlusNormal"/>
        <w:spacing w:line="276" w:lineRule="auto"/>
        <w:ind w:firstLine="709"/>
        <w:jc w:val="both"/>
        <w:rPr>
          <w:sz w:val="24"/>
          <w:szCs w:val="24"/>
        </w:rPr>
      </w:pPr>
      <w:r>
        <w:rPr>
          <w:sz w:val="24"/>
          <w:szCs w:val="24"/>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56D9C" w:rsidRDefault="00DC27C5">
      <w:pPr>
        <w:pStyle w:val="ConsPlusNormal"/>
        <w:spacing w:line="276" w:lineRule="auto"/>
        <w:ind w:firstLine="709"/>
        <w:jc w:val="both"/>
        <w:rPr>
          <w:sz w:val="24"/>
          <w:szCs w:val="24"/>
        </w:rPr>
      </w:pPr>
      <w:r>
        <w:rPr>
          <w:sz w:val="24"/>
          <w:szCs w:val="24"/>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неисполнение участником закупки обязательств, обеспечиваемых такой гарантией;</w:t>
      </w:r>
    </w:p>
    <w:p w:rsidR="00856D9C" w:rsidRDefault="00DC27C5">
      <w:pPr>
        <w:pStyle w:val="ConsPlusNormal"/>
        <w:spacing w:line="276" w:lineRule="auto"/>
        <w:ind w:firstLine="709"/>
        <w:jc w:val="both"/>
        <w:rPr>
          <w:sz w:val="24"/>
          <w:szCs w:val="24"/>
        </w:rPr>
      </w:pPr>
      <w:r>
        <w:rPr>
          <w:sz w:val="24"/>
          <w:szCs w:val="24"/>
        </w:rPr>
        <w:t>3.3) указание на срок действия независимой гарантии, который не может составлять менее 1 (одного) месяца с даты окончания предусмотренного извещением и (или) документацией о такой закупке срока исполнения основного обязательства.</w:t>
      </w:r>
    </w:p>
    <w:p w:rsidR="00856D9C" w:rsidRDefault="00DC27C5">
      <w:pPr>
        <w:pStyle w:val="ConsPlusNormal"/>
        <w:spacing w:line="276" w:lineRule="auto"/>
        <w:ind w:firstLine="709"/>
        <w:jc w:val="both"/>
        <w:rPr>
          <w:sz w:val="24"/>
          <w:szCs w:val="24"/>
        </w:rPr>
      </w:pPr>
      <w:r>
        <w:rPr>
          <w:sz w:val="24"/>
          <w:szCs w:val="24"/>
        </w:rPr>
        <w:t>4)  в случае, если договор заключается по результатам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p>
    <w:p w:rsidR="00856D9C" w:rsidRDefault="00DC27C5">
      <w:pPr>
        <w:pStyle w:val="ConsPlusNormal"/>
        <w:spacing w:line="276" w:lineRule="auto"/>
        <w:ind w:firstLine="709"/>
        <w:jc w:val="both"/>
        <w:rPr>
          <w:sz w:val="24"/>
          <w:szCs w:val="24"/>
        </w:rPr>
      </w:pPr>
      <w:r>
        <w:rPr>
          <w:sz w:val="24"/>
          <w:szCs w:val="24"/>
        </w:rPr>
        <w:t>8.10.13.1. Несоответствие независимой гарантии, предоставленной участником закупки в качестве обеспечения исполнения договора, является основанием для отказа в принятии ее Заказчиком.</w:t>
      </w:r>
    </w:p>
    <w:p w:rsidR="00856D9C" w:rsidRDefault="00DC27C5">
      <w:pPr>
        <w:pStyle w:val="ConsPlusNormal"/>
        <w:spacing w:line="276" w:lineRule="auto"/>
        <w:ind w:firstLine="709"/>
        <w:jc w:val="both"/>
        <w:rPr>
          <w:b/>
          <w:i/>
          <w:color w:val="FF0000"/>
          <w:sz w:val="24"/>
          <w:szCs w:val="24"/>
        </w:rPr>
      </w:pPr>
      <w:r>
        <w:rPr>
          <w:sz w:val="24"/>
          <w:szCs w:val="24"/>
        </w:rPr>
        <w:t>8.10.13.2.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856D9C" w:rsidRDefault="00DC27C5">
      <w:pPr>
        <w:pStyle w:val="ConsPlusNormal"/>
        <w:spacing w:line="276" w:lineRule="auto"/>
        <w:ind w:firstLine="709"/>
        <w:jc w:val="both"/>
        <w:rPr>
          <w:sz w:val="24"/>
          <w:szCs w:val="24"/>
        </w:rPr>
      </w:pPr>
      <w:r>
        <w:rPr>
          <w:sz w:val="24"/>
          <w:szCs w:val="24"/>
        </w:rPr>
        <w:t>8.10.14. Денежные средства, внесенные на счет Заказчика в качестве обеспечения исполнения договора, возвращаются на счет поставщика (исполнителя, подрядчика) не позднее 30 (тридцати) дней с даты исполнения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p>
    <w:p w:rsidR="00856D9C" w:rsidRDefault="00DC27C5">
      <w:pPr>
        <w:pStyle w:val="ConsPlusNormal"/>
        <w:spacing w:line="276" w:lineRule="auto"/>
        <w:ind w:firstLine="709"/>
        <w:jc w:val="both"/>
        <w:rPr>
          <w:sz w:val="24"/>
          <w:szCs w:val="24"/>
        </w:rPr>
      </w:pPr>
      <w:r>
        <w:rPr>
          <w:sz w:val="24"/>
          <w:szCs w:val="24"/>
        </w:rPr>
        <w:t>8.10.14.1.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856D9C" w:rsidRDefault="00DC27C5">
      <w:pPr>
        <w:pStyle w:val="ConsPlusNormal"/>
        <w:spacing w:line="276" w:lineRule="auto"/>
        <w:ind w:firstLine="709"/>
        <w:jc w:val="both"/>
        <w:rPr>
          <w:sz w:val="24"/>
          <w:szCs w:val="24"/>
        </w:rPr>
      </w:pPr>
      <w:r>
        <w:rPr>
          <w:sz w:val="24"/>
          <w:szCs w:val="24"/>
        </w:rPr>
        <w:t>8.10.15.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Положения.</w:t>
      </w:r>
    </w:p>
    <w:p w:rsidR="00856D9C" w:rsidRDefault="00DC27C5">
      <w:pPr>
        <w:pStyle w:val="ConsPlusNormal"/>
        <w:spacing w:line="276" w:lineRule="auto"/>
        <w:ind w:firstLine="709"/>
        <w:jc w:val="both"/>
        <w:rPr>
          <w:sz w:val="24"/>
          <w:szCs w:val="24"/>
        </w:rPr>
      </w:pPr>
      <w:r>
        <w:rPr>
          <w:sz w:val="24"/>
          <w:szCs w:val="24"/>
        </w:rPr>
        <w:t>8.10.16.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856D9C" w:rsidRDefault="00DC27C5">
      <w:pPr>
        <w:pStyle w:val="ConsPlusNormal"/>
        <w:spacing w:line="276" w:lineRule="auto"/>
        <w:ind w:firstLine="709"/>
        <w:jc w:val="both"/>
        <w:rPr>
          <w:sz w:val="24"/>
          <w:szCs w:val="24"/>
        </w:rPr>
      </w:pPr>
      <w:r>
        <w:rPr>
          <w:sz w:val="24"/>
          <w:szCs w:val="24"/>
        </w:rPr>
        <w:t xml:space="preserve"> В ходе исполнения договора способ обеспечения исполнения  договора может быть изменен. </w:t>
      </w:r>
    </w:p>
    <w:p w:rsidR="00856D9C" w:rsidRDefault="00DC27C5">
      <w:pPr>
        <w:pStyle w:val="ConsPlusNormal"/>
        <w:spacing w:line="276" w:lineRule="auto"/>
        <w:ind w:firstLine="709"/>
        <w:jc w:val="both"/>
        <w:rPr>
          <w:sz w:val="24"/>
          <w:szCs w:val="24"/>
        </w:rPr>
      </w:pPr>
      <w:r>
        <w:rPr>
          <w:sz w:val="24"/>
          <w:szCs w:val="24"/>
        </w:rPr>
        <w:t>8.10.17. 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НМЦД.</w:t>
      </w:r>
    </w:p>
    <w:p w:rsidR="00856D9C" w:rsidRDefault="00DC27C5">
      <w:pPr>
        <w:pStyle w:val="ConsPlusNormal"/>
        <w:spacing w:line="276" w:lineRule="auto"/>
        <w:ind w:firstLine="709"/>
        <w:jc w:val="both"/>
        <w:rPr>
          <w:sz w:val="24"/>
          <w:szCs w:val="24"/>
        </w:rPr>
      </w:pPr>
      <w:r>
        <w:rPr>
          <w:sz w:val="24"/>
          <w:szCs w:val="24"/>
        </w:rPr>
        <w:t>8.10.18. Обеспечение исполнения гарантийных обязательств может предоставляться путем перечисления денежных средств на счет Заказчика или путем предоставления независимой гарантии.</w:t>
      </w:r>
    </w:p>
    <w:p w:rsidR="00856D9C" w:rsidRDefault="00DC27C5">
      <w:pPr>
        <w:pStyle w:val="ConsPlusNormal"/>
        <w:spacing w:line="276" w:lineRule="auto"/>
        <w:ind w:firstLine="709"/>
        <w:jc w:val="both"/>
        <w:rPr>
          <w:sz w:val="24"/>
          <w:szCs w:val="24"/>
        </w:rPr>
      </w:pPr>
      <w:r>
        <w:rPr>
          <w:sz w:val="24"/>
          <w:szCs w:val="24"/>
        </w:rPr>
        <w:t>В отношении независимой гарантии, предоставляемой в качестве обеспечения исполнения гарантийных обязательств, применяются положения подпунктов 1-2, 3.1-3.2 подпункта 3, 4 пункта 8.10.13 Положения. При этом срок действия такой гарантии не может составлять менее 1 (одного) месяца с даты окончания срока исполнения обязательств, которые должны быть обеспечены такой гарантией.</w:t>
      </w:r>
    </w:p>
    <w:p w:rsidR="00856D9C" w:rsidRDefault="00DC27C5">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8.10.19. 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rsidR="00856D9C" w:rsidRDefault="00DC27C5">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8.10.20. 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(несвоевременное предоставление) такого обеспечения.</w:t>
      </w:r>
    </w:p>
    <w:p w:rsidR="00856D9C" w:rsidRDefault="00DC27C5">
      <w:pPr>
        <w:pStyle w:val="ConsPlusNormal"/>
        <w:spacing w:line="276" w:lineRule="auto"/>
        <w:ind w:firstLine="709"/>
        <w:jc w:val="both"/>
        <w:rPr>
          <w:sz w:val="24"/>
          <w:szCs w:val="24"/>
        </w:rPr>
      </w:pPr>
      <w:r>
        <w:rPr>
          <w:sz w:val="24"/>
          <w:szCs w:val="24"/>
        </w:rPr>
        <w:t>8.10.21. Денежные средства, внесенные в качестве обеспечения исполнения гарантийных обязательств, возвращаются  Заказчиком в течение 10 (десяти) рабочих дней со дня надлежащего исполнения поставщиком (исполнителем, подрядчиком) гарантийных обязательств по договору.</w:t>
      </w:r>
    </w:p>
    <w:p w:rsidR="00856D9C" w:rsidRDefault="00DC27C5">
      <w:pPr>
        <w:pStyle w:val="ConsPlusNormal"/>
        <w:spacing w:line="276" w:lineRule="auto"/>
        <w:ind w:firstLine="709"/>
        <w:jc w:val="both"/>
        <w:rPr>
          <w:sz w:val="24"/>
          <w:szCs w:val="24"/>
        </w:rPr>
      </w:pPr>
      <w:r>
        <w:rPr>
          <w:sz w:val="24"/>
          <w:szCs w:val="24"/>
        </w:rPr>
        <w:t>8.10.22.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p>
    <w:p w:rsidR="00856D9C" w:rsidRDefault="00DC27C5">
      <w:pPr>
        <w:pStyle w:val="ConsPlusNormal"/>
        <w:spacing w:line="276" w:lineRule="auto"/>
        <w:ind w:firstLine="709"/>
        <w:jc w:val="both"/>
        <w:rPr>
          <w:sz w:val="24"/>
          <w:szCs w:val="24"/>
        </w:rPr>
      </w:pPr>
      <w:r>
        <w:rPr>
          <w:sz w:val="24"/>
          <w:szCs w:val="24"/>
        </w:rPr>
        <w:t>1) установления требования о предоставлении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p>
    <w:p w:rsidR="00856D9C" w:rsidRDefault="00DC27C5">
      <w:pPr>
        <w:pStyle w:val="ConsPlusNormal"/>
        <w:spacing w:line="276" w:lineRule="auto"/>
        <w:ind w:firstLine="709"/>
        <w:jc w:val="both"/>
        <w:rPr>
          <w:sz w:val="24"/>
          <w:szCs w:val="24"/>
        </w:rPr>
      </w:pPr>
      <w:r>
        <w:rPr>
          <w:sz w:val="24"/>
          <w:szCs w:val="24"/>
        </w:rPr>
        <w:t>2)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rsidR="00856D9C" w:rsidRDefault="00DC27C5">
      <w:pPr>
        <w:pStyle w:val="ConsPlusNormal"/>
        <w:spacing w:line="276" w:lineRule="auto"/>
        <w:ind w:firstLine="709"/>
        <w:jc w:val="both"/>
        <w:rPr>
          <w:sz w:val="24"/>
          <w:szCs w:val="24"/>
        </w:rPr>
      </w:pPr>
      <w:r>
        <w:rPr>
          <w:sz w:val="24"/>
          <w:szCs w:val="24"/>
        </w:rPr>
        <w:t>8.10.22.1. При осуществлении конкурентной закупки, участниками которой могут быть только субъекты малого и среднего предпринимательства, Заказчик вправе применить антидемпинговые меры</w:t>
      </w:r>
      <w:r>
        <w:t xml:space="preserve"> </w:t>
      </w:r>
      <w:r>
        <w:rPr>
          <w:sz w:val="24"/>
          <w:szCs w:val="24"/>
        </w:rPr>
        <w:t>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rsidR="00856D9C" w:rsidRDefault="00856D9C">
      <w:pPr>
        <w:pStyle w:val="ConsPlusNormal"/>
        <w:spacing w:line="276" w:lineRule="auto"/>
        <w:ind w:firstLine="709"/>
        <w:jc w:val="both"/>
        <w:rPr>
          <w:sz w:val="20"/>
          <w:szCs w:val="20"/>
        </w:rPr>
      </w:pPr>
    </w:p>
    <w:p w:rsidR="00856D9C" w:rsidRDefault="00DC27C5">
      <w:pPr>
        <w:pStyle w:val="2"/>
        <w:jc w:val="center"/>
        <w:rPr>
          <w:sz w:val="24"/>
          <w:szCs w:val="24"/>
        </w:rPr>
      </w:pPr>
      <w:bookmarkStart w:id="23" w:name="_Toc20"/>
      <w:r>
        <w:rPr>
          <w:sz w:val="24"/>
          <w:szCs w:val="24"/>
        </w:rPr>
        <w:t>8.11. Критерии оценки заявок, выбор победителя закупки</w:t>
      </w:r>
      <w:bookmarkEnd w:id="23"/>
    </w:p>
    <w:p w:rsidR="00856D9C" w:rsidRDefault="00856D9C">
      <w:pPr>
        <w:pStyle w:val="Textbody"/>
        <w:rPr>
          <w:sz w:val="6"/>
          <w:szCs w:val="6"/>
        </w:rPr>
      </w:pPr>
    </w:p>
    <w:p w:rsidR="00856D9C" w:rsidRDefault="00DC27C5">
      <w:pPr>
        <w:pStyle w:val="ConsPlusNonformat"/>
        <w:spacing w:line="276" w:lineRule="auto"/>
        <w:ind w:firstLine="709"/>
        <w:jc w:val="both"/>
        <w:rPr>
          <w:rFonts w:ascii="Times New Roman" w:hAnsi="Times New Roman" w:cs="Times New Roman"/>
          <w:color w:val="70AD47"/>
          <w:sz w:val="24"/>
          <w:szCs w:val="24"/>
        </w:rPr>
      </w:pPr>
      <w:r>
        <w:rPr>
          <w:rFonts w:ascii="Times New Roman" w:hAnsi="Times New Roman" w:cs="Times New Roman"/>
          <w:sz w:val="24"/>
          <w:szCs w:val="24"/>
        </w:rPr>
        <w:t xml:space="preserve">8.11.1. Для оценки заявок на участие в закупке способами, предусмотренными подпунктами 1, 4 пункта 7.1 раздела 7 Положения, Заказчик вправе установить следующие критерии оценки: </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цена договора (цена единицы (сумма цен единиц) товара, работы, услуги);</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расходы на эксплуатацию и ремонт товаров, использование результатов работ;</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 качественные, функциональные и экологические характеристики предмета закупки;</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 сроки предоставляемых гарантий качества.</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8.11.2. Сумма величин значимости всех критериев, предусмотренных документацией о закупке, составляет 100 (сто) процентов.</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8.11.3. Значимость критериев, используемых для оценки заявок, за исключением случаев, установленных пунктом 8.11.4 Положения, должна составлять:</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ценовые критерии – не менее 50 (пятидесяти) процентов;</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неценовые критерии – не более 50 (пятидесяти) процентов.</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8.11.4. Предельные величины значимости критериев оценки заявок при закупке отдельных видов товаров, работ, услуг:</w:t>
      </w:r>
    </w:p>
    <w:p w:rsidR="00856D9C" w:rsidRDefault="00856D9C">
      <w:pPr>
        <w:pStyle w:val="ConsPlusNonformat"/>
        <w:spacing w:line="276" w:lineRule="auto"/>
        <w:ind w:firstLine="709"/>
        <w:jc w:val="both"/>
        <w:rPr>
          <w:rFonts w:ascii="Times New Roman" w:hAnsi="Times New Roman" w:cs="Times New Roman"/>
          <w:sz w:val="24"/>
          <w:szCs w:val="24"/>
        </w:rPr>
      </w:pPr>
    </w:p>
    <w:tbl>
      <w:tblPr>
        <w:tblStyle w:val="afffff4"/>
        <w:tblW w:w="0" w:type="auto"/>
        <w:tblLayout w:type="fixed"/>
        <w:tblLook w:val="04A0" w:firstRow="1" w:lastRow="0" w:firstColumn="1" w:lastColumn="0" w:noHBand="0" w:noVBand="1"/>
      </w:tblPr>
      <w:tblGrid>
        <w:gridCol w:w="392"/>
        <w:gridCol w:w="5784"/>
        <w:gridCol w:w="1587"/>
        <w:gridCol w:w="1808"/>
      </w:tblGrid>
      <w:tr w:rsidR="00856D9C">
        <w:trPr>
          <w:tblHeader/>
        </w:trPr>
        <w:tc>
          <w:tcPr>
            <w:tcW w:w="392" w:type="dxa"/>
            <w:vMerge w:val="restart"/>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w:t>
            </w:r>
          </w:p>
        </w:tc>
        <w:tc>
          <w:tcPr>
            <w:tcW w:w="5784" w:type="dxa"/>
            <w:vMerge w:val="restart"/>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Наименование отдельных видов товаров, работ, услуг</w:t>
            </w:r>
          </w:p>
        </w:tc>
        <w:tc>
          <w:tcPr>
            <w:tcW w:w="3395" w:type="dxa"/>
            <w:gridSpan w:val="2"/>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Предельные величины значимости критериев оценки</w:t>
            </w:r>
          </w:p>
        </w:tc>
      </w:tr>
      <w:tr w:rsidR="00856D9C">
        <w:trPr>
          <w:trHeight w:val="1295"/>
          <w:tblHeader/>
        </w:trPr>
        <w:tc>
          <w:tcPr>
            <w:tcW w:w="392" w:type="dxa"/>
            <w:vMerge/>
            <w:vAlign w:val="center"/>
          </w:tcPr>
          <w:p w:rsidR="00856D9C" w:rsidRDefault="00856D9C">
            <w:pPr>
              <w:pStyle w:val="ConsPlusNonformat"/>
              <w:spacing w:line="276" w:lineRule="auto"/>
              <w:jc w:val="center"/>
              <w:rPr>
                <w:rFonts w:ascii="Times New Roman" w:hAnsi="Times New Roman" w:cs="Times New Roman"/>
                <w:sz w:val="23"/>
                <w:szCs w:val="23"/>
              </w:rPr>
            </w:pPr>
          </w:p>
        </w:tc>
        <w:tc>
          <w:tcPr>
            <w:tcW w:w="5784" w:type="dxa"/>
            <w:vMerge/>
            <w:vAlign w:val="center"/>
          </w:tcPr>
          <w:p w:rsidR="00856D9C" w:rsidRDefault="00856D9C">
            <w:pPr>
              <w:pStyle w:val="ConsPlusNonformat"/>
              <w:spacing w:line="276" w:lineRule="auto"/>
              <w:jc w:val="center"/>
              <w:rPr>
                <w:rFonts w:ascii="Times New Roman" w:hAnsi="Times New Roman" w:cs="Times New Roman"/>
                <w:sz w:val="23"/>
                <w:szCs w:val="23"/>
              </w:rPr>
            </w:pP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минимальная значимость стоимостных критериев оценки (процентов)</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 xml:space="preserve">максимальная значимость </w:t>
            </w:r>
            <w:proofErr w:type="spellStart"/>
            <w:r>
              <w:rPr>
                <w:rFonts w:ascii="Times New Roman" w:hAnsi="Times New Roman" w:cs="Times New Roman"/>
                <w:sz w:val="23"/>
                <w:szCs w:val="23"/>
              </w:rPr>
              <w:t>нестоимостных</w:t>
            </w:r>
            <w:proofErr w:type="spellEnd"/>
            <w:r>
              <w:rPr>
                <w:rFonts w:ascii="Times New Roman" w:hAnsi="Times New Roman" w:cs="Times New Roman"/>
                <w:sz w:val="23"/>
                <w:szCs w:val="23"/>
              </w:rPr>
              <w:t xml:space="preserve"> критериев оценки (процентов)</w:t>
            </w:r>
          </w:p>
        </w:tc>
      </w:tr>
      <w:tr w:rsidR="00856D9C">
        <w:trPr>
          <w:trHeight w:val="1407"/>
        </w:trPr>
        <w:tc>
          <w:tcPr>
            <w:tcW w:w="392"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5784" w:type="dxa"/>
            <w:vAlign w:val="center"/>
          </w:tcPr>
          <w:p w:rsidR="00856D9C" w:rsidRDefault="00DC27C5">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40</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60</w:t>
            </w:r>
          </w:p>
        </w:tc>
      </w:tr>
      <w:tr w:rsidR="00856D9C">
        <w:trPr>
          <w:trHeight w:val="1116"/>
        </w:trPr>
        <w:tc>
          <w:tcPr>
            <w:tcW w:w="392"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2</w:t>
            </w:r>
          </w:p>
        </w:tc>
        <w:tc>
          <w:tcPr>
            <w:tcW w:w="5784" w:type="dxa"/>
            <w:vAlign w:val="center"/>
          </w:tcPr>
          <w:p w:rsidR="00856D9C" w:rsidRDefault="00DC27C5">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w:t>
            </w:r>
            <w:r>
              <w:rPr>
                <w:rFonts w:ascii="Times New Roman" w:hAnsi="Times New Roman"/>
                <w:sz w:val="23"/>
                <w:szCs w:val="23"/>
              </w:rPr>
              <w:t xml:space="preserve"> услуг по проведению государственной историко-культурной экспертизы</w:t>
            </w: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30</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70</w:t>
            </w:r>
          </w:p>
        </w:tc>
      </w:tr>
      <w:tr w:rsidR="00856D9C">
        <w:tc>
          <w:tcPr>
            <w:tcW w:w="392"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3</w:t>
            </w:r>
          </w:p>
        </w:tc>
        <w:tc>
          <w:tcPr>
            <w:tcW w:w="5784" w:type="dxa"/>
            <w:vAlign w:val="center"/>
          </w:tcPr>
          <w:p w:rsidR="00856D9C" w:rsidRDefault="00DC27C5">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100</w:t>
            </w:r>
          </w:p>
        </w:tc>
      </w:tr>
      <w:tr w:rsidR="00856D9C">
        <w:tc>
          <w:tcPr>
            <w:tcW w:w="392"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4</w:t>
            </w:r>
          </w:p>
        </w:tc>
        <w:tc>
          <w:tcPr>
            <w:tcW w:w="5784" w:type="dxa"/>
            <w:vAlign w:val="center"/>
          </w:tcPr>
          <w:p w:rsidR="00856D9C" w:rsidRDefault="00DC27C5">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20</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80</w:t>
            </w:r>
          </w:p>
        </w:tc>
      </w:tr>
      <w:tr w:rsidR="00856D9C">
        <w:tc>
          <w:tcPr>
            <w:tcW w:w="392"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5</w:t>
            </w:r>
          </w:p>
        </w:tc>
        <w:tc>
          <w:tcPr>
            <w:tcW w:w="5784" w:type="dxa"/>
            <w:vAlign w:val="center"/>
          </w:tcPr>
          <w:p w:rsidR="00856D9C" w:rsidRDefault="00DC27C5">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30</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70</w:t>
            </w:r>
          </w:p>
        </w:tc>
      </w:tr>
      <w:tr w:rsidR="00856D9C">
        <w:trPr>
          <w:trHeight w:val="760"/>
        </w:trPr>
        <w:tc>
          <w:tcPr>
            <w:tcW w:w="392"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6</w:t>
            </w:r>
          </w:p>
        </w:tc>
        <w:tc>
          <w:tcPr>
            <w:tcW w:w="5784" w:type="dxa"/>
            <w:vAlign w:val="center"/>
          </w:tcPr>
          <w:p w:rsidR="00856D9C" w:rsidRDefault="00DC27C5">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медицинских услуг, образовательных услуг (обучение, воспитание), юридических услуг</w:t>
            </w: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40</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60</w:t>
            </w:r>
          </w:p>
        </w:tc>
      </w:tr>
      <w:tr w:rsidR="00856D9C">
        <w:trPr>
          <w:trHeight w:val="854"/>
        </w:trPr>
        <w:tc>
          <w:tcPr>
            <w:tcW w:w="392"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7</w:t>
            </w:r>
          </w:p>
        </w:tc>
        <w:tc>
          <w:tcPr>
            <w:tcW w:w="5784" w:type="dxa"/>
            <w:vAlign w:val="center"/>
          </w:tcPr>
          <w:p w:rsidR="00856D9C" w:rsidRDefault="00DC27C5">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закупка услуг по проведению экспертизы, аудиторских услуг </w:t>
            </w: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30</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70</w:t>
            </w:r>
          </w:p>
        </w:tc>
      </w:tr>
      <w:tr w:rsidR="00856D9C">
        <w:trPr>
          <w:trHeight w:val="841"/>
        </w:trPr>
        <w:tc>
          <w:tcPr>
            <w:tcW w:w="392"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8</w:t>
            </w:r>
          </w:p>
        </w:tc>
        <w:tc>
          <w:tcPr>
            <w:tcW w:w="5784" w:type="dxa"/>
            <w:vAlign w:val="center"/>
          </w:tcPr>
          <w:p w:rsidR="00856D9C" w:rsidRDefault="00DC27C5">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услуг по организации отдыха детей и их оздоровлению</w:t>
            </w:r>
          </w:p>
        </w:tc>
        <w:tc>
          <w:tcPr>
            <w:tcW w:w="1587"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40</w:t>
            </w:r>
          </w:p>
        </w:tc>
        <w:tc>
          <w:tcPr>
            <w:tcW w:w="1808" w:type="dxa"/>
            <w:vAlign w:val="center"/>
          </w:tcPr>
          <w:p w:rsidR="00856D9C" w:rsidRDefault="00DC27C5">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60</w:t>
            </w:r>
          </w:p>
        </w:tc>
      </w:tr>
    </w:tbl>
    <w:p w:rsidR="00856D9C" w:rsidRDefault="00856D9C">
      <w:pPr>
        <w:pStyle w:val="ConsPlusNonformat"/>
        <w:spacing w:line="276" w:lineRule="auto"/>
        <w:ind w:firstLine="709"/>
        <w:jc w:val="both"/>
        <w:rPr>
          <w:rFonts w:ascii="Times New Roman" w:hAnsi="Times New Roman" w:cs="Times New Roman"/>
          <w:sz w:val="10"/>
          <w:szCs w:val="10"/>
        </w:rPr>
      </w:pP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8.11.5. Для определения победителя закупки Комиссия осуществляет оценку заявок, которые не были отклонены при рассмотрении.</w:t>
      </w: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Оценка заявок осуществляется в случае, если две и более заявки были признаны Комиссией соответствующими требованиям документации о закупке. </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8.11.6. В целях оценки заявок и определения победителя в отношении каждой заявки Комиссия:</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суммирует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выявляет победителя закупки: им признается участник закупки, заявке которого присвоен первый порядковый номер. </w:t>
      </w:r>
    </w:p>
    <w:p w:rsidR="00856D9C" w:rsidRDefault="00856D9C">
      <w:pPr>
        <w:spacing w:after="0" w:line="276" w:lineRule="auto"/>
        <w:ind w:firstLine="709"/>
        <w:jc w:val="both"/>
        <w:rPr>
          <w:rFonts w:ascii="Times New Roman" w:hAnsi="Times New Roman" w:cs="Times New Roman"/>
          <w:sz w:val="10"/>
          <w:szCs w:val="10"/>
        </w:rPr>
      </w:pPr>
    </w:p>
    <w:p w:rsidR="00856D9C" w:rsidRDefault="00DC27C5">
      <w:pPr>
        <w:pStyle w:val="2"/>
        <w:jc w:val="center"/>
        <w:rPr>
          <w:sz w:val="24"/>
          <w:szCs w:val="24"/>
        </w:rPr>
      </w:pPr>
      <w:bookmarkStart w:id="24" w:name="_Toc21"/>
      <w:r>
        <w:rPr>
          <w:sz w:val="24"/>
          <w:szCs w:val="24"/>
        </w:rPr>
        <w:t>8.12. Особенности проведения совместных закупок</w:t>
      </w:r>
      <w:bookmarkEnd w:id="24"/>
    </w:p>
    <w:p w:rsidR="00856D9C" w:rsidRDefault="00856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14"/>
          <w:szCs w:val="14"/>
          <w:lang w:eastAsia="ru-RU"/>
        </w:rPr>
      </w:pP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8.12.1. Заказчик вправе проводить совместные процедуры закупок любым способом, предусмотренным Законом № 223-ФЗ и Положением.</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8.12.2. Совместная закупка включает в себя следующие этапы:</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совместной закупки, указываемая в извещении и документации по каждому лоту, определяется как сумма начальных (максимальных) цен договоров каждого заказчика;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формирование и утверждение состава закупочной комиссии;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подготовка и утверждение документации и (или) извещения о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4) размещение документации и (или) извещения о закупке, проекта договора, в ЕИС, на официальном сайте, за исключением случаев, предусмотренных Законом № 223-ФЗ;</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разъяснение положений документации и (или) извещения о закупке при необходимости;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заявок участников закупки на предмет их соответствия требованиям документации и (или) извещения о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принятие решения о соответствии или несоответствии участников закупки требованиям, установленным документацией и (или) извещением о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оценка и сопоставление заявок участников;</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определение победителя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заключение договора с победителем (победителями) каждым заказчиком самостоятельно.</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8.12.3. Извещение о проведении совместной закупки размещается в ЕИС, на официальном сайте, за исключением случаев, предусмотренных Законом № 223-ФЗ, в сроки, установленные Законом № 223-ФЗ, Положением для соответствующего способа закупки. </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8.12.4. Организатором совместной закупки может выступать один из заказчиков-участников такой закупки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8.12.5. Соглашение, заключаемое в соответствии с пунктом 8.12.4. Положения должно содержать:</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информацию о сторонах соглашения;</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информацию о начальных (максимальных) ценах договоров и обоснование таких цен каждым заказчиком;</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права, обязанности и ответственность сторон;</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информацию об организаторе совместных закупок, в том числе перечень полномочий, переданных указанному организатору сторонами соглашений;</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и срок формирования закупочной комиссии, регламент работы такой комиссии;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порядок и сроки разработки и утверждения извещения и (или) документации о совместной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планируемые сроки проведения совместной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срок действия соглашения;</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порядок рассмотрения споров;</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иную информацию, определяющую взаимоотношения сторон соглашения при проведении совместной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8.12.6. В целях проведения процедуры совместной закупки организатор:</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осуществляет утверждение состава закупочной комиссии;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разрабатывает и размещает в ЕИС, на официальном сайте, за исключением случаев, предусмотренных Законом № 223-ФЗ, извещение о проведении закупки, разрабатывает и утверждает документацию о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предоставляет разъяснения положений документации, если иное не предусмотрено соглашением сторон;</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при необходимости вносит изменения в извещение о закупке и (или) документацию о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осуществляет размещение в ЕИС, на официальном сайте, информации и документов, размещение которых предусмотрено Законом № 223-ФЗ, Положением;</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осуществляет иные полномочия в соответствии с соглашением.</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8.12.7. Договор по результатам совместной закупки заключается с победителем (победителями) таких закупок каждым заказчиком отдельно.</w:t>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p>
    <w:p w:rsidR="00856D9C" w:rsidRDefault="00DC27C5">
      <w:pPr>
        <w:pStyle w:val="2"/>
        <w:jc w:val="center"/>
        <w:rPr>
          <w:sz w:val="24"/>
          <w:szCs w:val="24"/>
        </w:rPr>
      </w:pPr>
      <w:bookmarkStart w:id="25" w:name="_Toc22"/>
      <w:r>
        <w:rPr>
          <w:sz w:val="24"/>
          <w:szCs w:val="24"/>
        </w:rPr>
        <w:t>8.13. Особенности осуществления закупок с привлечением</w:t>
      </w:r>
      <w:bookmarkEnd w:id="25"/>
    </w:p>
    <w:p w:rsidR="00856D9C" w:rsidRDefault="00DC27C5">
      <w:pPr>
        <w:pStyle w:val="2"/>
        <w:spacing w:before="0"/>
        <w:jc w:val="center"/>
        <w:rPr>
          <w:sz w:val="24"/>
          <w:szCs w:val="24"/>
        </w:rPr>
      </w:pPr>
      <w:bookmarkStart w:id="26" w:name="_Toc23"/>
      <w:r>
        <w:rPr>
          <w:sz w:val="24"/>
          <w:szCs w:val="24"/>
        </w:rPr>
        <w:t>специализированной (уполномоченной) организации</w:t>
      </w:r>
      <w:bookmarkEnd w:id="26"/>
    </w:p>
    <w:p w:rsidR="00856D9C" w:rsidRDefault="00856D9C">
      <w:pPr>
        <w:tabs>
          <w:tab w:val="left" w:pos="708"/>
          <w:tab w:val="left" w:pos="1416"/>
          <w:tab w:val="left" w:pos="2124"/>
          <w:tab w:val="left" w:pos="2832"/>
        </w:tabs>
        <w:spacing w:after="0" w:line="276" w:lineRule="auto"/>
        <w:jc w:val="both"/>
        <w:rPr>
          <w:rFonts w:ascii="Times New Roman" w:hAnsi="Times New Roman" w:cs="Times New Roman"/>
          <w:sz w:val="16"/>
          <w:szCs w:val="16"/>
          <w:lang w:eastAsia="ru-RU"/>
        </w:rPr>
      </w:pPr>
    </w:p>
    <w:p w:rsidR="00856D9C" w:rsidRDefault="00DC27C5">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ab/>
        <w:t xml:space="preserve">8.13.1. </w:t>
      </w:r>
      <w:r>
        <w:rPr>
          <w:rFonts w:ascii="Times New Roman" w:hAnsi="Times New Roman" w:cs="Times New Roman"/>
          <w:sz w:val="24"/>
          <w:szCs w:val="24"/>
        </w:rPr>
        <w:t xml:space="preserve">Заказчик вправе </w:t>
      </w:r>
      <w:r>
        <w:rPr>
          <w:rFonts w:ascii="Times New Roman" w:hAnsi="Times New Roman" w:cs="Times New Roman"/>
          <w:sz w:val="24"/>
          <w:szCs w:val="24"/>
          <w:lang w:eastAsia="ru-RU"/>
        </w:rPr>
        <w:t xml:space="preserve">привлечь специализированную (уполномоченную) организацию (далее – организатор закупки) для выполнения отдельных функций по </w:t>
      </w:r>
      <w:r>
        <w:rPr>
          <w:rFonts w:ascii="Times New Roman" w:hAnsi="Times New Roman" w:cs="Times New Roman"/>
          <w:sz w:val="24"/>
          <w:szCs w:val="24"/>
        </w:rPr>
        <w:t xml:space="preserve">организации и проведению закупок и передачи </w:t>
      </w:r>
      <w:r>
        <w:rPr>
          <w:rFonts w:ascii="Times New Roman" w:hAnsi="Times New Roman" w:cs="Times New Roman"/>
          <w:sz w:val="24"/>
          <w:szCs w:val="24"/>
          <w:lang w:eastAsia="ru-RU"/>
        </w:rPr>
        <w:t>ч</w:t>
      </w:r>
      <w:r>
        <w:rPr>
          <w:rFonts w:ascii="Times New Roman" w:hAnsi="Times New Roman" w:cs="Times New Roman"/>
          <w:sz w:val="24"/>
          <w:szCs w:val="24"/>
        </w:rPr>
        <w:t xml:space="preserve">асти полномочий по осуществлению закупок на основании </w:t>
      </w:r>
      <w:r>
        <w:rPr>
          <w:rFonts w:ascii="Times New Roman" w:hAnsi="Times New Roman" w:cs="Times New Roman"/>
          <w:sz w:val="24"/>
          <w:szCs w:val="24"/>
          <w:lang w:eastAsia="ru-RU"/>
        </w:rPr>
        <w:t xml:space="preserve">договора (соглашения) </w:t>
      </w:r>
      <w:r>
        <w:rPr>
          <w:rFonts w:ascii="Times New Roman" w:hAnsi="Times New Roman" w:cs="Times New Roman"/>
          <w:sz w:val="24"/>
          <w:szCs w:val="24"/>
        </w:rPr>
        <w:t>о передаче соответствующих функций и полномочий.</w:t>
      </w:r>
    </w:p>
    <w:p w:rsidR="00856D9C" w:rsidRDefault="00DC27C5">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8.13.2 Организатор закупки осуществляет организацию и проведение закупок от имени Заказчика.</w:t>
      </w:r>
    </w:p>
    <w:p w:rsidR="00856D9C" w:rsidRDefault="00DC27C5">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8.13.3. Организатор закупки может выполнять следующие функции по организации и проведению конкурентной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разрабатывать и утверждать документацию о конкурентной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обеспечивать информационное сопровождение конкурентной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формировать состав закупочной комиссии;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 рассматривать поступившие заявки на участие в конкурентной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принимать решение о допуске или отказе в допуске к участию в конкурентной закупке;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 принимать решение об определении победителя конкурентной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 принимать решение о признании конкурентной закупки несостоявшейся;</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 осуществлять подготовку и публикацию в ЕИС, на официальном сайте, за исключением случаев, предусмотренных Законом № 223-ФЗ,  протоколов закупки.</w:t>
      </w:r>
    </w:p>
    <w:p w:rsidR="00856D9C" w:rsidRDefault="00DC27C5">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8.13.4. Заказчик не вправе передавать организатору закупки следующие функции и полномочия:</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планирование закупок;</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определение, обоснование и расчет НМЦД;</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определение предмета договора планируемой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определение существенных условий договора (проект договора); </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заключение и исполнение договора.</w:t>
      </w:r>
    </w:p>
    <w:p w:rsidR="00856D9C" w:rsidRDefault="00DC27C5">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8.13.5.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t xml:space="preserve"> </w:t>
      </w:r>
      <w:r>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организатора закупки.</w:t>
      </w:r>
    </w:p>
    <w:p w:rsidR="00856D9C" w:rsidRDefault="00DC27C5">
      <w:pPr>
        <w:spacing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8.13.7.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 </w:t>
      </w:r>
    </w:p>
    <w:p w:rsidR="00856D9C" w:rsidRDefault="00DC27C5">
      <w:pPr>
        <w:pStyle w:val="2"/>
        <w:ind w:left="578" w:hanging="578"/>
        <w:jc w:val="center"/>
        <w:rPr>
          <w:sz w:val="24"/>
          <w:szCs w:val="24"/>
        </w:rPr>
      </w:pPr>
      <w:bookmarkStart w:id="27" w:name="_Toc24"/>
      <w:r>
        <w:rPr>
          <w:sz w:val="24"/>
          <w:szCs w:val="24"/>
        </w:rPr>
        <w:t>8.14. Особенности закупок у субъектов малого и среднего предпринимательства</w:t>
      </w:r>
      <w:bookmarkEnd w:id="27"/>
    </w:p>
    <w:p w:rsidR="00856D9C" w:rsidRDefault="00856D9C">
      <w:pPr>
        <w:pStyle w:val="Textbody"/>
        <w:rPr>
          <w:sz w:val="16"/>
          <w:szCs w:val="16"/>
        </w:rPr>
      </w:pP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8.14.1. Закупки у субъектов малого и среднего предпринимательства осуществляют Заказчики, на которых распространяется требование об осуществлении таких закупок в соответствии с Постановлением № 1352.</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8.14.2.</w:t>
      </w:r>
      <w:r>
        <w:t xml:space="preserve"> </w:t>
      </w:r>
      <w:r>
        <w:rPr>
          <w:rFonts w:ascii="Times New Roman" w:hAnsi="Times New Roman" w:cs="Times New Roman"/>
          <w:sz w:val="24"/>
          <w:szCs w:val="24"/>
        </w:rPr>
        <w:t>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участниками которых являются любые лица, указанные в части 5 статьи 3 Закона № 223-ФЗ, в том числе субъекты малого и среднего предпринимательства;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участниками которых являются только субъекты малого и среднего предпринимательства;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8.14.5. Годовой объем закупок у субъектов малого и среднего предпринимательства, который Заказчик обязан осуществить, предусмотрен пунктом 5</w:t>
      </w:r>
      <w:r>
        <w:t xml:space="preserve"> </w:t>
      </w:r>
      <w:r>
        <w:rPr>
          <w:rFonts w:ascii="Times New Roman" w:hAnsi="Times New Roman" w:cs="Times New Roman"/>
          <w:sz w:val="24"/>
          <w:szCs w:val="24"/>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субъектов малого и среднего предпринимательства).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8.14.6.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8.14.7. Заказчик вправе осуществить закупку товаров, работ, услуг, участниками которой являются только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8.14.8. Подтверждением принадлежности участника закупки, субподрядчика (соисполнителя), предусмотренного подпунктом 3 пункта 8.14.2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rsidR="00856D9C" w:rsidRDefault="00DC27C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8.14.9. Срок оплаты поставленных товаров (выполненных работ, оказанных услуг) по договору (отдельному этапу договора), заключенному по результатам закупки</w:t>
      </w:r>
      <w:r>
        <w:t xml:space="preserve"> </w:t>
      </w:r>
      <w:r>
        <w:rPr>
          <w:rFonts w:ascii="Times New Roman" w:hAnsi="Times New Roman" w:cs="Times New Roman"/>
          <w:sz w:val="24"/>
          <w:szCs w:val="24"/>
        </w:rPr>
        <w:t>в соответствии с подпунктом 1 пункта 8.14.2 Положения,  договор по результатам которой заключен с субъектом малого и среднего предпринимательства,  а также в соответствии с подпунктом 2 пункта 8.14.2 Положения,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8.14.10. При осуществлении закупки в соответствии с подпунктом 3 пункта 8.14.2 Положения Заказчик устанавливает в извещении и (или)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4) цена договора, заключаемого с субъектом малого и среднего предпринимательства - субподрядчиком (соисполнителем).</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8.14.11. В договор по результатам закупки в соответствии с подпунктом 3 пункта 8.14.2 Положения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8.14.12. В извещение и (или) документацию о закупке, осуществляемой в соответствии с подпунктом 3 пункта 8.14.2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8.14.13. При заключении и исполнении договора по результатам закупки в соответствии с подпунктом 3 пункта 8.14.2  Положения поставщик (исполнитель, подрядчик) по согласованию с Заказчиком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856D9C" w:rsidRDefault="00DC27C5">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8.14.14. Заказчик составляет годовой отчет о закупке товаров, работ, услуг у субъектов малого и среднего предпринимательства, оформляемый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w:t>
      </w:r>
    </w:p>
    <w:p w:rsidR="00856D9C" w:rsidRDefault="00DC27C5">
      <w:pPr>
        <w:pStyle w:val="1"/>
        <w:spacing w:before="238"/>
        <w:rPr>
          <w:rFonts w:ascii="Times New Roman" w:hAnsi="Times New Roman" w:cs="Times New Roman"/>
          <w:sz w:val="28"/>
          <w:szCs w:val="28"/>
        </w:rPr>
      </w:pPr>
      <w:bookmarkStart w:id="28" w:name="_Toc25"/>
      <w:r>
        <w:rPr>
          <w:rFonts w:ascii="Times New Roman" w:hAnsi="Times New Roman" w:cs="Times New Roman"/>
          <w:sz w:val="28"/>
          <w:szCs w:val="28"/>
        </w:rPr>
        <w:t xml:space="preserve">9. </w:t>
      </w:r>
      <w:proofErr w:type="spellStart"/>
      <w:r>
        <w:rPr>
          <w:rFonts w:ascii="Times New Roman" w:hAnsi="Times New Roman" w:cs="Times New Roman"/>
          <w:sz w:val="28"/>
          <w:szCs w:val="28"/>
        </w:rPr>
        <w:t>Порядок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закупок</w:t>
      </w:r>
      <w:bookmarkEnd w:id="28"/>
      <w:proofErr w:type="spellEnd"/>
    </w:p>
    <w:p w:rsidR="00856D9C" w:rsidRDefault="00DC27C5">
      <w:pPr>
        <w:pStyle w:val="2"/>
        <w:jc w:val="center"/>
        <w:rPr>
          <w:sz w:val="24"/>
          <w:szCs w:val="24"/>
        </w:rPr>
      </w:pPr>
      <w:bookmarkStart w:id="29" w:name="_Toc26"/>
      <w:r>
        <w:rPr>
          <w:sz w:val="24"/>
          <w:szCs w:val="24"/>
        </w:rPr>
        <w:t>9.1. Конкурс в электронной форме</w:t>
      </w:r>
      <w:bookmarkEnd w:id="29"/>
    </w:p>
    <w:p w:rsidR="00856D9C" w:rsidRDefault="00856D9C">
      <w:pPr>
        <w:pStyle w:val="ConsPlusNormal"/>
        <w:spacing w:line="276" w:lineRule="auto"/>
        <w:jc w:val="both"/>
        <w:rPr>
          <w:sz w:val="24"/>
          <w:szCs w:val="24"/>
        </w:rPr>
      </w:pPr>
    </w:p>
    <w:p w:rsidR="00856D9C" w:rsidRDefault="00DC27C5">
      <w:pPr>
        <w:pStyle w:val="ConsPlusNormal"/>
        <w:spacing w:line="276" w:lineRule="auto"/>
        <w:ind w:firstLine="709"/>
        <w:jc w:val="both"/>
        <w:rPr>
          <w:sz w:val="24"/>
          <w:szCs w:val="24"/>
        </w:rPr>
      </w:pPr>
      <w:r>
        <w:rPr>
          <w:sz w:val="24"/>
          <w:szCs w:val="24"/>
        </w:rPr>
        <w:t>9.1.1. Проведение конкурса в электронной форме осуществляется на ЭП.</w:t>
      </w:r>
    </w:p>
    <w:p w:rsidR="00856D9C" w:rsidRDefault="00DC27C5">
      <w:pPr>
        <w:pStyle w:val="ConsPlusNormal"/>
        <w:spacing w:line="276" w:lineRule="auto"/>
        <w:ind w:firstLine="709"/>
        <w:jc w:val="both"/>
        <w:rPr>
          <w:sz w:val="24"/>
          <w:szCs w:val="24"/>
        </w:rPr>
      </w:pPr>
      <w:r>
        <w:rPr>
          <w:sz w:val="24"/>
          <w:szCs w:val="24"/>
        </w:rPr>
        <w:t>9.1.2. Заказчик размещает в ЕИС, на официальном сайте, за исключением случаев, предусмотренных Законом № 223-ФЗ, извещение о проведении конкурса в электронной форме и конкурсную документацию не менее чем за 15 (пятнадцать) дней до даты окончания срока подачи заявок на участие в таком конкурсе.</w:t>
      </w:r>
    </w:p>
    <w:p w:rsidR="00856D9C" w:rsidRDefault="00DC27C5">
      <w:pPr>
        <w:pStyle w:val="ConsPlusNormal"/>
        <w:spacing w:line="276" w:lineRule="auto"/>
        <w:ind w:firstLine="709"/>
        <w:jc w:val="both"/>
        <w:rPr>
          <w:sz w:val="24"/>
          <w:szCs w:val="24"/>
        </w:rPr>
      </w:pPr>
      <w:r>
        <w:rPr>
          <w:sz w:val="24"/>
          <w:szCs w:val="24"/>
        </w:rPr>
        <w:t>9.1.3. При проведении конкурса в электронной форме, участниками которого могут быть только субъекты малого и среднего предпринимательства, срок размещения извещения и конкурсной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856D9C" w:rsidRDefault="00DC27C5">
      <w:pPr>
        <w:pStyle w:val="ConsPlusNormal"/>
        <w:spacing w:line="276" w:lineRule="auto"/>
        <w:ind w:firstLine="709"/>
        <w:jc w:val="both"/>
        <w:rPr>
          <w:sz w:val="24"/>
          <w:szCs w:val="24"/>
        </w:rPr>
      </w:pPr>
      <w:r>
        <w:rPr>
          <w:sz w:val="24"/>
          <w:szCs w:val="24"/>
        </w:rPr>
        <w:t>9.1.4. Конкурс в электронной форме проводится Заказчиком в порядке, установленном разделом 9.1 Положения, с учетом регламента работы соответствующей ЭП.</w:t>
      </w:r>
    </w:p>
    <w:p w:rsidR="00856D9C" w:rsidRDefault="00DC27C5">
      <w:pPr>
        <w:pStyle w:val="ConsPlusNormal"/>
        <w:spacing w:line="276" w:lineRule="auto"/>
        <w:ind w:firstLine="709"/>
        <w:jc w:val="both"/>
        <w:rPr>
          <w:sz w:val="24"/>
          <w:szCs w:val="24"/>
        </w:rPr>
      </w:pPr>
      <w:r>
        <w:rPr>
          <w:sz w:val="24"/>
          <w:szCs w:val="24"/>
        </w:rPr>
        <w:t>9.1.5. При проведении конкурса в электронной форме переговоры Заказчика или Комиссии с участником конкурса в электронной форме не допускаются.</w:t>
      </w:r>
    </w:p>
    <w:p w:rsidR="00856D9C" w:rsidRDefault="00DC27C5">
      <w:pPr>
        <w:pStyle w:val="ConsPlusNormal"/>
        <w:spacing w:line="276" w:lineRule="auto"/>
        <w:ind w:firstLine="709"/>
        <w:jc w:val="both"/>
        <w:rPr>
          <w:sz w:val="24"/>
          <w:szCs w:val="24"/>
        </w:rPr>
      </w:pPr>
      <w:r>
        <w:rPr>
          <w:sz w:val="24"/>
          <w:szCs w:val="24"/>
        </w:rPr>
        <w:t>9.1.6.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p>
    <w:p w:rsidR="00856D9C" w:rsidRDefault="00DC27C5">
      <w:pPr>
        <w:pStyle w:val="ConsPlusNormal"/>
        <w:spacing w:line="276" w:lineRule="auto"/>
        <w:ind w:firstLine="709"/>
        <w:jc w:val="both"/>
        <w:rPr>
          <w:sz w:val="24"/>
          <w:szCs w:val="24"/>
        </w:rPr>
      </w:pPr>
      <w:r>
        <w:rPr>
          <w:sz w:val="24"/>
          <w:szCs w:val="24"/>
        </w:rPr>
        <w:t>9.1.7.  В извещении о проведении конкурса в электронной форме должны быть указаны следующие сведения:</w:t>
      </w:r>
    </w:p>
    <w:p w:rsidR="00856D9C" w:rsidRDefault="00DC27C5">
      <w:pPr>
        <w:pStyle w:val="ConsPlusNormal"/>
        <w:spacing w:line="276" w:lineRule="auto"/>
        <w:ind w:firstLine="709"/>
        <w:jc w:val="both"/>
        <w:rPr>
          <w:sz w:val="24"/>
          <w:szCs w:val="24"/>
        </w:rPr>
      </w:pPr>
      <w:r>
        <w:rPr>
          <w:sz w:val="24"/>
          <w:szCs w:val="24"/>
        </w:rPr>
        <w:t xml:space="preserve">1) информация, предусмотренная </w:t>
      </w:r>
      <w:hyperlink w:anchor="P250" w:tooltip="#P250" w:history="1">
        <w:r>
          <w:rPr>
            <w:sz w:val="24"/>
            <w:szCs w:val="24"/>
          </w:rPr>
          <w:t>пунктом</w:t>
        </w:r>
      </w:hyperlink>
      <w:r>
        <w:rPr>
          <w:sz w:val="24"/>
          <w:szCs w:val="24"/>
        </w:rPr>
        <w:t xml:space="preserve"> 3.17 Положения;</w:t>
      </w:r>
    </w:p>
    <w:p w:rsidR="00856D9C" w:rsidRDefault="00DC27C5">
      <w:pPr>
        <w:pStyle w:val="ConsPlusNormal"/>
        <w:spacing w:line="276" w:lineRule="auto"/>
        <w:ind w:firstLine="709"/>
        <w:jc w:val="both"/>
        <w:rPr>
          <w:sz w:val="24"/>
          <w:szCs w:val="24"/>
        </w:rPr>
      </w:pPr>
      <w:r>
        <w:rPr>
          <w:sz w:val="24"/>
          <w:szCs w:val="24"/>
        </w:rPr>
        <w:t>2) дата окончания срока рассмотрения первых частей заявок на участие в конкурсе в электронной форме;</w:t>
      </w:r>
    </w:p>
    <w:p w:rsidR="00856D9C" w:rsidRDefault="00DC27C5">
      <w:pPr>
        <w:pStyle w:val="ConsPlusNormal"/>
        <w:spacing w:line="276" w:lineRule="auto"/>
        <w:ind w:firstLine="709"/>
        <w:jc w:val="both"/>
        <w:rPr>
          <w:sz w:val="24"/>
          <w:szCs w:val="24"/>
        </w:rPr>
      </w:pPr>
      <w:r>
        <w:rPr>
          <w:sz w:val="24"/>
          <w:szCs w:val="24"/>
        </w:rPr>
        <w:t>3) дата окончания срока рассмотрения вторых частей заявок на участие в конкурсе в электронной форме.</w:t>
      </w:r>
    </w:p>
    <w:p w:rsidR="00856D9C" w:rsidRDefault="00DC27C5">
      <w:pPr>
        <w:pStyle w:val="ConsPlusNormal"/>
        <w:spacing w:line="276" w:lineRule="auto"/>
        <w:ind w:firstLine="709"/>
        <w:jc w:val="both"/>
        <w:rPr>
          <w:sz w:val="24"/>
          <w:szCs w:val="24"/>
        </w:rPr>
      </w:pPr>
      <w:r>
        <w:rPr>
          <w:sz w:val="24"/>
          <w:szCs w:val="24"/>
        </w:rPr>
        <w:t>9.1.8. В конкурсной документации должны быть указаны следующие сведения:</w:t>
      </w:r>
    </w:p>
    <w:p w:rsidR="00856D9C" w:rsidRDefault="00DC27C5">
      <w:pPr>
        <w:pStyle w:val="ConsPlusNormal"/>
        <w:spacing w:line="276" w:lineRule="auto"/>
        <w:ind w:firstLine="709"/>
        <w:jc w:val="both"/>
        <w:rPr>
          <w:sz w:val="24"/>
          <w:szCs w:val="24"/>
        </w:rPr>
      </w:pPr>
      <w:r>
        <w:rPr>
          <w:sz w:val="24"/>
          <w:szCs w:val="24"/>
        </w:rPr>
        <w:t xml:space="preserve">1) информация, предусмотренная </w:t>
      </w:r>
      <w:hyperlink w:anchor="P267" w:tooltip="#P267" w:history="1">
        <w:r>
          <w:rPr>
            <w:sz w:val="24"/>
            <w:szCs w:val="24"/>
          </w:rPr>
          <w:t>пунктом</w:t>
        </w:r>
      </w:hyperlink>
      <w:r>
        <w:rPr>
          <w:sz w:val="24"/>
          <w:szCs w:val="24"/>
        </w:rPr>
        <w:t xml:space="preserve"> 3.18 Положения;</w:t>
      </w:r>
    </w:p>
    <w:p w:rsidR="00856D9C" w:rsidRDefault="00DC27C5">
      <w:pPr>
        <w:pStyle w:val="ConsPlusNormal"/>
        <w:spacing w:line="276" w:lineRule="auto"/>
        <w:ind w:firstLine="709"/>
        <w:jc w:val="both"/>
        <w:rPr>
          <w:sz w:val="24"/>
          <w:szCs w:val="24"/>
        </w:rPr>
      </w:pPr>
      <w:r>
        <w:rPr>
          <w:sz w:val="24"/>
          <w:szCs w:val="24"/>
        </w:rPr>
        <w:t>2) порядок проведения конкурса в электронной форме в соответствии с</w:t>
      </w:r>
      <w:r>
        <w:t xml:space="preserve"> </w:t>
      </w:r>
      <w:r>
        <w:rPr>
          <w:sz w:val="24"/>
          <w:szCs w:val="24"/>
        </w:rPr>
        <w:t>разделом 9.1 Положения;</w:t>
      </w:r>
    </w:p>
    <w:p w:rsidR="00856D9C" w:rsidRDefault="00DC27C5">
      <w:pPr>
        <w:pStyle w:val="ConsPlusNormal"/>
        <w:spacing w:line="276" w:lineRule="auto"/>
        <w:ind w:firstLine="709"/>
        <w:jc w:val="both"/>
        <w:rPr>
          <w:sz w:val="24"/>
          <w:szCs w:val="24"/>
        </w:rPr>
      </w:pPr>
      <w:r>
        <w:rPr>
          <w:sz w:val="24"/>
          <w:szCs w:val="24"/>
        </w:rPr>
        <w:t>3) дата окончания срока рассмотрения первых частей заявок на участие в конкурсе в электронной форме;</w:t>
      </w:r>
    </w:p>
    <w:p w:rsidR="00856D9C" w:rsidRDefault="00DC27C5">
      <w:pPr>
        <w:pStyle w:val="ConsPlusNormal"/>
        <w:spacing w:line="276" w:lineRule="auto"/>
        <w:ind w:firstLine="709"/>
        <w:jc w:val="both"/>
        <w:rPr>
          <w:sz w:val="24"/>
          <w:szCs w:val="24"/>
        </w:rPr>
      </w:pPr>
      <w:r>
        <w:rPr>
          <w:sz w:val="24"/>
          <w:szCs w:val="24"/>
        </w:rPr>
        <w:t>4) дата  окончания срока рассмотрения вторых частей заявок на участие в конкурсе в электронной форме;</w:t>
      </w:r>
    </w:p>
    <w:p w:rsidR="00856D9C" w:rsidRDefault="00DC27C5">
      <w:pPr>
        <w:pStyle w:val="ConsPlusNormal"/>
        <w:spacing w:line="276" w:lineRule="auto"/>
        <w:ind w:firstLine="709"/>
        <w:jc w:val="both"/>
        <w:rPr>
          <w:sz w:val="24"/>
          <w:szCs w:val="24"/>
        </w:rPr>
      </w:pPr>
      <w:r>
        <w:rPr>
          <w:sz w:val="24"/>
          <w:szCs w:val="24"/>
        </w:rPr>
        <w:t>5) срок и порядок заключения договора.</w:t>
      </w:r>
    </w:p>
    <w:p w:rsidR="00856D9C" w:rsidRDefault="00DC27C5">
      <w:pPr>
        <w:pStyle w:val="ConsPlusNormal"/>
        <w:spacing w:line="276" w:lineRule="auto"/>
        <w:ind w:firstLine="709"/>
        <w:jc w:val="both"/>
        <w:rPr>
          <w:sz w:val="24"/>
          <w:szCs w:val="24"/>
        </w:rPr>
      </w:pPr>
      <w:r>
        <w:rPr>
          <w:sz w:val="24"/>
          <w:szCs w:val="24"/>
        </w:rPr>
        <w:t>9.1.9. К конкурсной документации должен быть приложен проект договора, который является неотъемлемой частью конкурсной документации.</w:t>
      </w:r>
    </w:p>
    <w:p w:rsidR="00856D9C" w:rsidRDefault="00DC27C5">
      <w:pPr>
        <w:pStyle w:val="ConsPlusNormal"/>
        <w:spacing w:line="276" w:lineRule="auto"/>
        <w:ind w:firstLine="709"/>
        <w:jc w:val="both"/>
        <w:rPr>
          <w:b/>
          <w:i/>
          <w:color w:val="FF0000"/>
          <w:sz w:val="24"/>
          <w:szCs w:val="24"/>
        </w:rPr>
      </w:pPr>
      <w:r>
        <w:rPr>
          <w:sz w:val="24"/>
          <w:szCs w:val="24"/>
        </w:rPr>
        <w:t>9.1.10. Размещенная на официальном сайте конкурсная документация должна быть доступна для ознакомления без взимания платы.</w:t>
      </w:r>
      <w:r>
        <w:rPr>
          <w:b/>
          <w:i/>
          <w:sz w:val="24"/>
          <w:szCs w:val="24"/>
        </w:rPr>
        <w:t xml:space="preserve">  </w:t>
      </w:r>
    </w:p>
    <w:p w:rsidR="00856D9C" w:rsidRDefault="00DC27C5">
      <w:pPr>
        <w:pStyle w:val="ConsPlusNormal"/>
        <w:spacing w:line="276" w:lineRule="auto"/>
        <w:ind w:firstLine="709"/>
        <w:jc w:val="both"/>
        <w:rPr>
          <w:sz w:val="24"/>
          <w:szCs w:val="24"/>
        </w:rPr>
      </w:pPr>
      <w:r>
        <w:rPr>
          <w:sz w:val="24"/>
          <w:szCs w:val="24"/>
        </w:rPr>
        <w:t>9.1.11. Размещение конкурсной документации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осуществляется Заказчиком одновременно с размещением извещения о проведении конкурса в электронной форме.</w:t>
      </w:r>
    </w:p>
    <w:p w:rsidR="00856D9C" w:rsidRDefault="00DC27C5">
      <w:pPr>
        <w:pStyle w:val="ConsPlusNormal"/>
        <w:spacing w:line="276" w:lineRule="auto"/>
        <w:ind w:firstLine="709"/>
        <w:jc w:val="both"/>
        <w:rPr>
          <w:sz w:val="24"/>
          <w:szCs w:val="24"/>
        </w:rPr>
      </w:pPr>
      <w:r>
        <w:rPr>
          <w:sz w:val="24"/>
          <w:szCs w:val="24"/>
        </w:rPr>
        <w:t>9.1.12. Любой участник конкурса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конкурса в электронной форме.</w:t>
      </w:r>
    </w:p>
    <w:p w:rsidR="00856D9C" w:rsidRDefault="00DC27C5">
      <w:pPr>
        <w:pStyle w:val="ConsPlusNormal"/>
        <w:spacing w:line="276" w:lineRule="auto"/>
        <w:ind w:firstLine="709"/>
        <w:jc w:val="both"/>
        <w:rPr>
          <w:sz w:val="24"/>
          <w:szCs w:val="24"/>
        </w:rPr>
      </w:pPr>
      <w:r>
        <w:rPr>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856D9C" w:rsidRDefault="00DC27C5">
      <w:pPr>
        <w:pStyle w:val="ConsPlusNormal"/>
        <w:spacing w:line="276" w:lineRule="auto"/>
        <w:ind w:firstLine="709"/>
        <w:jc w:val="both"/>
        <w:rPr>
          <w:sz w:val="24"/>
          <w:szCs w:val="24"/>
        </w:rPr>
      </w:pPr>
      <w:r>
        <w:rPr>
          <w:sz w:val="24"/>
          <w:szCs w:val="24"/>
        </w:rPr>
        <w:t>9.1.13. Заказчик вправе принять решение о внесении изменений в документацию и (или) извещение о проведении конкурса в электронной форме с соблюдением положений пункта 3.4 Положения.</w:t>
      </w:r>
    </w:p>
    <w:p w:rsidR="00856D9C" w:rsidRDefault="00DC27C5">
      <w:pPr>
        <w:pStyle w:val="ConsPlusNormal"/>
        <w:spacing w:line="276" w:lineRule="auto"/>
        <w:ind w:firstLine="709"/>
        <w:jc w:val="both"/>
        <w:rPr>
          <w:sz w:val="24"/>
          <w:szCs w:val="24"/>
        </w:rPr>
      </w:pPr>
      <w:r>
        <w:rPr>
          <w:sz w:val="24"/>
          <w:szCs w:val="24"/>
        </w:rPr>
        <w:t>9.1.14.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856D9C" w:rsidRDefault="00DC27C5">
      <w:pPr>
        <w:pStyle w:val="ConsPlusNormal"/>
        <w:spacing w:line="276" w:lineRule="auto"/>
        <w:ind w:firstLine="709"/>
        <w:jc w:val="both"/>
        <w:rPr>
          <w:sz w:val="24"/>
          <w:szCs w:val="24"/>
        </w:rPr>
      </w:pPr>
      <w:r>
        <w:rPr>
          <w:sz w:val="24"/>
          <w:szCs w:val="24"/>
        </w:rPr>
        <w:t>9.1.15. Обе части заявки на участие в конкурсе в электронной форме и ценовое предложение направляется участником конкурса в электронной форме оператору ЭП  одновременно.</w:t>
      </w:r>
      <w:bookmarkStart w:id="30" w:name="P578"/>
      <w:bookmarkEnd w:id="30"/>
    </w:p>
    <w:p w:rsidR="00856D9C" w:rsidRDefault="00DC27C5">
      <w:pPr>
        <w:pStyle w:val="ConsPlusNormal"/>
        <w:spacing w:line="276" w:lineRule="auto"/>
        <w:ind w:firstLine="709"/>
        <w:jc w:val="both"/>
        <w:rPr>
          <w:sz w:val="24"/>
          <w:szCs w:val="24"/>
        </w:rPr>
      </w:pPr>
      <w:r>
        <w:rPr>
          <w:sz w:val="24"/>
          <w:szCs w:val="24"/>
        </w:rPr>
        <w:t>9.1.16. Первая часть заявки на участие в конкурсе в электронной форме должна содержать:</w:t>
      </w:r>
    </w:p>
    <w:p w:rsidR="00856D9C" w:rsidRDefault="00DC27C5">
      <w:pPr>
        <w:pStyle w:val="ConsPlusNormal"/>
        <w:spacing w:line="276" w:lineRule="auto"/>
        <w:ind w:firstLine="709"/>
        <w:jc w:val="both"/>
        <w:rPr>
          <w:sz w:val="24"/>
          <w:szCs w:val="24"/>
        </w:rPr>
      </w:pPr>
      <w:r>
        <w:rPr>
          <w:sz w:val="24"/>
          <w:szCs w:val="24"/>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856D9C" w:rsidRDefault="00DC27C5">
      <w:pPr>
        <w:pStyle w:val="ConsPlusNormal"/>
        <w:spacing w:line="276" w:lineRule="auto"/>
        <w:ind w:firstLine="709"/>
        <w:jc w:val="both"/>
        <w:rPr>
          <w:sz w:val="24"/>
          <w:szCs w:val="24"/>
        </w:rPr>
      </w:pPr>
      <w:r>
        <w:rPr>
          <w:sz w:val="24"/>
          <w:szCs w:val="24"/>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 </w:t>
      </w:r>
      <w:bookmarkStart w:id="31" w:name="P581"/>
      <w:bookmarkEnd w:id="31"/>
    </w:p>
    <w:p w:rsidR="00856D9C" w:rsidRDefault="00DC27C5">
      <w:pPr>
        <w:pStyle w:val="ConsPlusNormal"/>
        <w:spacing w:line="276" w:lineRule="auto"/>
        <w:ind w:firstLine="709"/>
        <w:jc w:val="both"/>
        <w:rPr>
          <w:sz w:val="24"/>
          <w:szCs w:val="24"/>
        </w:rPr>
      </w:pPr>
      <w:r>
        <w:rPr>
          <w:sz w:val="24"/>
          <w:szCs w:val="24"/>
        </w:rPr>
        <w:t xml:space="preserve">3) при осуществлении закупки товара, в том числе поставляемого  Заказчику при выполнении закупаемых работ, оказании закупаемых услуг: </w:t>
      </w:r>
    </w:p>
    <w:p w:rsidR="00856D9C" w:rsidRDefault="00DC27C5">
      <w:pPr>
        <w:pStyle w:val="ConsPlusNormal"/>
        <w:spacing w:line="276" w:lineRule="auto"/>
        <w:ind w:firstLine="709"/>
        <w:jc w:val="both"/>
        <w:rPr>
          <w:sz w:val="24"/>
          <w:szCs w:val="24"/>
        </w:rPr>
      </w:pPr>
      <w:r>
        <w:rPr>
          <w:sz w:val="24"/>
          <w:szCs w:val="24"/>
        </w:rPr>
        <w:t xml:space="preserve">3.1) </w:t>
      </w:r>
      <w:r>
        <w:rPr>
          <w:sz w:val="24"/>
          <w:szCs w:val="24"/>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856D9C" w:rsidRDefault="00DC27C5">
      <w:pPr>
        <w:pStyle w:val="ConsPlusNormal"/>
        <w:spacing w:line="276" w:lineRule="auto"/>
        <w:ind w:firstLine="709"/>
        <w:jc w:val="both"/>
        <w:rPr>
          <w:sz w:val="24"/>
          <w:szCs w:val="24"/>
        </w:rPr>
      </w:pPr>
      <w:r>
        <w:rPr>
          <w:sz w:val="24"/>
          <w:szCs w:val="24"/>
        </w:rPr>
        <w:t>3.2)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856D9C" w:rsidRDefault="00DC27C5">
      <w:pPr>
        <w:pStyle w:val="ConsPlusNormal"/>
        <w:spacing w:line="276" w:lineRule="auto"/>
        <w:ind w:firstLine="709"/>
        <w:jc w:val="both"/>
        <w:rPr>
          <w:sz w:val="24"/>
          <w:szCs w:val="24"/>
        </w:rPr>
      </w:pPr>
      <w:r>
        <w:rPr>
          <w:sz w:val="24"/>
          <w:szCs w:val="24"/>
        </w:rPr>
        <w:t>9.1.17.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ценовом предложении участника.</w:t>
      </w:r>
    </w:p>
    <w:p w:rsidR="00856D9C" w:rsidRDefault="00DC27C5">
      <w:pPr>
        <w:pStyle w:val="ConsPlusNormal"/>
        <w:spacing w:line="276" w:lineRule="auto"/>
        <w:ind w:firstLine="709"/>
        <w:jc w:val="both"/>
        <w:rPr>
          <w:sz w:val="24"/>
          <w:szCs w:val="24"/>
        </w:rPr>
      </w:pPr>
      <w:r>
        <w:rPr>
          <w:sz w:val="24"/>
          <w:szCs w:val="24"/>
        </w:rPr>
        <w:t xml:space="preserve">При этом первая часть заявки на участие в конкурсе в электронной форме может содержать эскиз, рисунок, чертеж, фотографию, схему, иное изображение </w:t>
      </w:r>
      <w:bookmarkStart w:id="32" w:name="P586"/>
      <w:bookmarkEnd w:id="32"/>
      <w:r>
        <w:rPr>
          <w:sz w:val="24"/>
          <w:szCs w:val="24"/>
        </w:rPr>
        <w:t>предмета закупки.</w:t>
      </w:r>
    </w:p>
    <w:p w:rsidR="00856D9C" w:rsidRDefault="00DC27C5">
      <w:pPr>
        <w:pStyle w:val="ConsPlusNormal"/>
        <w:spacing w:line="276" w:lineRule="auto"/>
        <w:ind w:firstLine="709"/>
        <w:jc w:val="both"/>
        <w:rPr>
          <w:sz w:val="24"/>
          <w:szCs w:val="24"/>
        </w:rPr>
      </w:pPr>
      <w:r>
        <w:rPr>
          <w:sz w:val="24"/>
          <w:szCs w:val="24"/>
        </w:rPr>
        <w:t>9.1.18. Вторая часть заявки на участие в конкурсе в электронной форме содержит установленные Заказчиком в конкурсной документации информацию и документы в соответствии с подпунктами 1-7</w:t>
      </w:r>
      <w:r>
        <w:rPr>
          <w:sz w:val="24"/>
          <w:szCs w:val="24"/>
          <w:highlight w:val="green"/>
        </w:rPr>
        <w:t>, 9-12</w:t>
      </w:r>
      <w:r>
        <w:rPr>
          <w:sz w:val="24"/>
          <w:szCs w:val="24"/>
        </w:rPr>
        <w:t xml:space="preserve"> пункта 8.2.1 Положения.</w:t>
      </w:r>
      <w:bookmarkStart w:id="33" w:name="P601"/>
      <w:bookmarkEnd w:id="33"/>
    </w:p>
    <w:p w:rsidR="00856D9C" w:rsidRDefault="00DC27C5">
      <w:pPr>
        <w:pStyle w:val="ConsPlusNormal"/>
        <w:spacing w:line="276" w:lineRule="auto"/>
        <w:ind w:firstLine="709"/>
        <w:jc w:val="both"/>
        <w:rPr>
          <w:sz w:val="24"/>
          <w:szCs w:val="24"/>
        </w:rPr>
      </w:pPr>
      <w:r>
        <w:rPr>
          <w:sz w:val="24"/>
          <w:szCs w:val="24"/>
        </w:rPr>
        <w:t>9.1.19.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856D9C" w:rsidRDefault="00DC27C5">
      <w:pPr>
        <w:pStyle w:val="ConsPlusNormal"/>
        <w:spacing w:line="276" w:lineRule="auto"/>
        <w:ind w:firstLine="709"/>
        <w:jc w:val="both"/>
        <w:rPr>
          <w:sz w:val="24"/>
          <w:szCs w:val="24"/>
        </w:rPr>
      </w:pPr>
      <w:r>
        <w:rPr>
          <w:sz w:val="24"/>
          <w:szCs w:val="24"/>
        </w:rPr>
        <w:t>9.1.20. Участник конкурса в электронной форме вправе подать только одну заявку на участие в конкурсе в электронной форме.</w:t>
      </w:r>
    </w:p>
    <w:p w:rsidR="00856D9C" w:rsidRDefault="00DC27C5">
      <w:pPr>
        <w:pStyle w:val="ConsPlusNormal"/>
        <w:spacing w:line="276" w:lineRule="auto"/>
        <w:ind w:firstLine="709"/>
        <w:jc w:val="both"/>
        <w:rPr>
          <w:sz w:val="24"/>
          <w:szCs w:val="24"/>
        </w:rPr>
      </w:pPr>
      <w:r>
        <w:rPr>
          <w:sz w:val="24"/>
          <w:szCs w:val="24"/>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ЭП.</w:t>
      </w:r>
      <w:bookmarkStart w:id="34" w:name="P606"/>
      <w:bookmarkEnd w:id="34"/>
    </w:p>
    <w:p w:rsidR="00856D9C" w:rsidRDefault="00DC27C5">
      <w:pPr>
        <w:pStyle w:val="ConsPlusNormal"/>
        <w:spacing w:line="276" w:lineRule="auto"/>
        <w:ind w:firstLine="709"/>
        <w:jc w:val="both"/>
        <w:rPr>
          <w:sz w:val="24"/>
          <w:szCs w:val="24"/>
        </w:rPr>
      </w:pPr>
      <w:r>
        <w:rPr>
          <w:sz w:val="24"/>
          <w:szCs w:val="24"/>
        </w:rPr>
        <w:t>9.1.21. Оператор ЭП присваивает каждой заявке на участие в конкурсе в электронной форме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5" w:name="P607"/>
      <w:bookmarkEnd w:id="35"/>
    </w:p>
    <w:p w:rsidR="00856D9C" w:rsidRDefault="00DC27C5">
      <w:pPr>
        <w:pStyle w:val="ConsPlusNormal"/>
        <w:spacing w:line="276" w:lineRule="auto"/>
        <w:ind w:firstLine="709"/>
        <w:jc w:val="both"/>
        <w:rPr>
          <w:sz w:val="24"/>
          <w:szCs w:val="24"/>
        </w:rPr>
      </w:pPr>
      <w:r>
        <w:rPr>
          <w:sz w:val="24"/>
          <w:szCs w:val="24"/>
        </w:rPr>
        <w:t>9.1.22. Оператор ЭП возвращает заявку на участие в конкурсе в электронной форме подавшему ее участнику в случае:</w:t>
      </w:r>
    </w:p>
    <w:p w:rsidR="00856D9C" w:rsidRDefault="00DC27C5">
      <w:pPr>
        <w:pStyle w:val="ConsPlusNormal"/>
        <w:spacing w:line="276" w:lineRule="auto"/>
        <w:ind w:firstLine="709"/>
        <w:jc w:val="both"/>
        <w:rPr>
          <w:sz w:val="24"/>
          <w:szCs w:val="24"/>
        </w:rPr>
      </w:pPr>
      <w:r>
        <w:rPr>
          <w:sz w:val="24"/>
          <w:szCs w:val="24"/>
        </w:rPr>
        <w:t>1) подачи данной заявки с нарушением требований, предусмотренных пунктом 9.1.19 Положения;</w:t>
      </w:r>
    </w:p>
    <w:p w:rsidR="00856D9C" w:rsidRDefault="00DC27C5">
      <w:pPr>
        <w:pStyle w:val="ConsPlusNormal"/>
        <w:spacing w:line="276" w:lineRule="auto"/>
        <w:ind w:firstLine="709"/>
        <w:jc w:val="both"/>
        <w:rPr>
          <w:sz w:val="24"/>
          <w:szCs w:val="24"/>
        </w:rPr>
      </w:pPr>
      <w:r>
        <w:rPr>
          <w:sz w:val="24"/>
          <w:szCs w:val="24"/>
        </w:rPr>
        <w:t>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w:t>
      </w:r>
    </w:p>
    <w:p w:rsidR="00856D9C" w:rsidRDefault="00DC27C5">
      <w:pPr>
        <w:pStyle w:val="ConsPlusNormal"/>
        <w:spacing w:line="276" w:lineRule="auto"/>
        <w:ind w:firstLine="709"/>
        <w:jc w:val="both"/>
        <w:rPr>
          <w:sz w:val="24"/>
          <w:szCs w:val="24"/>
        </w:rPr>
      </w:pPr>
      <w:r>
        <w:rPr>
          <w:sz w:val="24"/>
          <w:szCs w:val="24"/>
        </w:rPr>
        <w:t>3) получения данной заявки после даты или времени окончания срока подачи заявок на участие в конкурсе в электронной форме;</w:t>
      </w:r>
    </w:p>
    <w:p w:rsidR="00856D9C" w:rsidRDefault="00DC27C5">
      <w:pPr>
        <w:pStyle w:val="ConsPlusNormal"/>
        <w:spacing w:line="276" w:lineRule="auto"/>
        <w:ind w:firstLine="709"/>
        <w:jc w:val="both"/>
        <w:rPr>
          <w:sz w:val="24"/>
          <w:szCs w:val="24"/>
        </w:rPr>
      </w:pPr>
      <w:r>
        <w:rPr>
          <w:sz w:val="24"/>
          <w:szCs w:val="24"/>
        </w:rPr>
        <w:t>4) подачи участником закупки заявки, содержащей предложение о цене договора, превышающее НМЦД  или равное нулю.</w:t>
      </w:r>
    </w:p>
    <w:p w:rsidR="00856D9C" w:rsidRDefault="00DC27C5">
      <w:pPr>
        <w:pStyle w:val="ConsPlusNormal"/>
        <w:spacing w:line="276" w:lineRule="auto"/>
        <w:ind w:firstLine="709"/>
        <w:jc w:val="both"/>
        <w:rPr>
          <w:sz w:val="24"/>
          <w:szCs w:val="24"/>
        </w:rPr>
      </w:pPr>
      <w:r>
        <w:rPr>
          <w:sz w:val="24"/>
          <w:szCs w:val="24"/>
        </w:rPr>
        <w:t>9.1.23. Не позднее рабочего дня, следующего за днем окончания срока подачи заявок на участие в конкурсе в электронной форме, оператор ЭП направляет Заказчику первые части заявок на участие в конкурсе в электронной форме.</w:t>
      </w:r>
    </w:p>
    <w:p w:rsidR="00856D9C" w:rsidRDefault="00DC27C5">
      <w:pPr>
        <w:pStyle w:val="ConsPlusNormal"/>
        <w:spacing w:line="276" w:lineRule="auto"/>
        <w:ind w:firstLine="709"/>
        <w:jc w:val="both"/>
        <w:rPr>
          <w:sz w:val="24"/>
          <w:szCs w:val="24"/>
        </w:rPr>
      </w:pPr>
      <w:r>
        <w:rPr>
          <w:sz w:val="24"/>
          <w:szCs w:val="24"/>
        </w:rPr>
        <w:t>9.1.24. Срок рассмотрения первых частей заявок на участие в конкурсе в электронной форме Комиссией не может превышать 5 (пять) рабочих дней со дня открытия доступа к первым частям заявок.</w:t>
      </w:r>
    </w:p>
    <w:p w:rsidR="00856D9C" w:rsidRDefault="00DC27C5">
      <w:pPr>
        <w:pStyle w:val="ConsPlusNormal"/>
        <w:spacing w:line="276" w:lineRule="auto"/>
        <w:ind w:firstLine="709"/>
        <w:jc w:val="both"/>
        <w:rPr>
          <w:sz w:val="24"/>
          <w:szCs w:val="24"/>
        </w:rPr>
      </w:pPr>
      <w:r>
        <w:rPr>
          <w:sz w:val="24"/>
          <w:szCs w:val="24"/>
        </w:rPr>
        <w:t>9.1.25. По результатам рассмотрения первых частей заявок на участие в конкурсе в электронной форме, содержащих информацию, предусмотренную пунктом 9.1.16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разделом 8.4 Положения.</w:t>
      </w:r>
      <w:bookmarkStart w:id="36" w:name="P621"/>
      <w:bookmarkEnd w:id="36"/>
    </w:p>
    <w:p w:rsidR="00856D9C" w:rsidRDefault="00DC27C5">
      <w:pPr>
        <w:pStyle w:val="ConsPlusNormal"/>
        <w:spacing w:line="276" w:lineRule="auto"/>
        <w:ind w:firstLine="709"/>
        <w:jc w:val="both"/>
        <w:rPr>
          <w:sz w:val="24"/>
          <w:szCs w:val="24"/>
        </w:rPr>
      </w:pPr>
      <w:r>
        <w:rPr>
          <w:sz w:val="24"/>
          <w:szCs w:val="24"/>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rsidR="00856D9C" w:rsidRDefault="00DC27C5">
      <w:pPr>
        <w:pStyle w:val="ConsPlusNormal"/>
        <w:spacing w:line="276" w:lineRule="auto"/>
        <w:ind w:firstLine="709"/>
        <w:jc w:val="both"/>
        <w:rPr>
          <w:sz w:val="24"/>
          <w:szCs w:val="24"/>
        </w:rPr>
      </w:pPr>
      <w:r>
        <w:rPr>
          <w:sz w:val="24"/>
          <w:szCs w:val="24"/>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в сроки, установленные пунктом 3.8 Положения.</w:t>
      </w:r>
    </w:p>
    <w:p w:rsidR="00856D9C" w:rsidRDefault="00DC27C5">
      <w:pPr>
        <w:pStyle w:val="ConsPlusNormal"/>
        <w:spacing w:line="276" w:lineRule="auto"/>
        <w:ind w:firstLine="709"/>
        <w:jc w:val="both"/>
        <w:rPr>
          <w:sz w:val="24"/>
          <w:szCs w:val="24"/>
        </w:rPr>
      </w:pPr>
      <w:r>
        <w:rPr>
          <w:sz w:val="24"/>
          <w:szCs w:val="24"/>
        </w:rPr>
        <w:t>9.1.28. 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
    <w:p w:rsidR="00856D9C" w:rsidRDefault="00DC27C5">
      <w:pPr>
        <w:pStyle w:val="ConsPlusNormal"/>
        <w:spacing w:line="276" w:lineRule="auto"/>
        <w:ind w:firstLine="709"/>
        <w:jc w:val="both"/>
        <w:rPr>
          <w:sz w:val="24"/>
          <w:szCs w:val="24"/>
        </w:rPr>
      </w:pPr>
      <w:r>
        <w:rPr>
          <w:sz w:val="24"/>
          <w:szCs w:val="24"/>
        </w:rPr>
        <w:t xml:space="preserve">9.1.29. Срок рассмотрения вторых частей заявок на участие в конкурсе в электронной форме составляет не более 5 (пяти) рабочих дней с даты направления оператором ЭП информации, указанной в пункте 9.1.28 Положения. </w:t>
      </w:r>
    </w:p>
    <w:p w:rsidR="00856D9C" w:rsidRDefault="00DC27C5">
      <w:pPr>
        <w:pStyle w:val="ConsPlusNormal"/>
        <w:spacing w:line="276" w:lineRule="auto"/>
        <w:ind w:firstLine="709"/>
        <w:jc w:val="both"/>
        <w:rPr>
          <w:sz w:val="24"/>
          <w:szCs w:val="24"/>
        </w:rPr>
      </w:pPr>
      <w:r>
        <w:rPr>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856D9C" w:rsidRDefault="00DC27C5">
      <w:pPr>
        <w:pStyle w:val="ConsPlusNormal"/>
        <w:spacing w:line="276" w:lineRule="auto"/>
        <w:ind w:firstLine="709"/>
        <w:jc w:val="both"/>
        <w:rPr>
          <w:sz w:val="24"/>
          <w:szCs w:val="24"/>
        </w:rPr>
      </w:pPr>
      <w:r>
        <w:rPr>
          <w:sz w:val="24"/>
          <w:szCs w:val="24"/>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856D9C" w:rsidRDefault="00DC27C5">
      <w:pPr>
        <w:pStyle w:val="ConsPlusNormal"/>
        <w:spacing w:line="276" w:lineRule="auto"/>
        <w:ind w:firstLine="709"/>
        <w:jc w:val="both"/>
        <w:rPr>
          <w:sz w:val="24"/>
          <w:szCs w:val="24"/>
        </w:rPr>
      </w:pPr>
      <w:r>
        <w:rPr>
          <w:sz w:val="24"/>
          <w:szCs w:val="24"/>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 </w:t>
      </w:r>
    </w:p>
    <w:p w:rsidR="00856D9C" w:rsidRDefault="00DC27C5">
      <w:pPr>
        <w:pStyle w:val="ConsPlusNormal"/>
        <w:spacing w:line="276" w:lineRule="auto"/>
        <w:ind w:firstLine="709"/>
        <w:jc w:val="both"/>
        <w:rPr>
          <w:sz w:val="24"/>
          <w:szCs w:val="24"/>
        </w:rPr>
      </w:pPr>
      <w:r>
        <w:rPr>
          <w:sz w:val="24"/>
          <w:szCs w:val="24"/>
        </w:rPr>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в сроки, установленные пунктом 3.8 Положения.</w:t>
      </w:r>
    </w:p>
    <w:p w:rsidR="00856D9C" w:rsidRDefault="00DC27C5">
      <w:pPr>
        <w:pStyle w:val="ConsPlusNormal"/>
        <w:spacing w:line="276" w:lineRule="auto"/>
        <w:ind w:firstLine="709"/>
        <w:jc w:val="both"/>
        <w:rPr>
          <w:sz w:val="24"/>
          <w:szCs w:val="24"/>
        </w:rPr>
      </w:pPr>
      <w:r>
        <w:rPr>
          <w:sz w:val="24"/>
          <w:szCs w:val="24"/>
        </w:rPr>
        <w:t>9.1.33. Не позднее 1 (одного) рабочего дня после размещения Заказчиком в ЕИС 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856D9C" w:rsidRDefault="00DC27C5">
      <w:pPr>
        <w:pStyle w:val="ConsPlusNormal"/>
        <w:spacing w:line="276" w:lineRule="auto"/>
        <w:ind w:firstLine="709"/>
        <w:jc w:val="both"/>
        <w:rPr>
          <w:sz w:val="24"/>
          <w:szCs w:val="24"/>
        </w:rPr>
      </w:pPr>
      <w:r>
        <w:rPr>
          <w:sz w:val="24"/>
          <w:szCs w:val="24"/>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rsidR="00856D9C" w:rsidRDefault="00DC27C5">
      <w:pPr>
        <w:pStyle w:val="ConsPlusNormal"/>
        <w:spacing w:line="276" w:lineRule="auto"/>
        <w:ind w:firstLine="709"/>
        <w:jc w:val="both"/>
        <w:rPr>
          <w:sz w:val="24"/>
          <w:szCs w:val="24"/>
        </w:rPr>
      </w:pPr>
      <w:r>
        <w:rPr>
          <w:sz w:val="24"/>
          <w:szCs w:val="24"/>
        </w:rPr>
        <w:t>В случае,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rsidR="00856D9C" w:rsidRDefault="00DC27C5">
      <w:pPr>
        <w:pStyle w:val="ConsPlusNormal"/>
        <w:spacing w:line="276" w:lineRule="auto"/>
        <w:ind w:firstLine="709"/>
        <w:jc w:val="both"/>
        <w:rPr>
          <w:sz w:val="24"/>
          <w:szCs w:val="24"/>
        </w:rPr>
      </w:pPr>
      <w:r>
        <w:rPr>
          <w:sz w:val="24"/>
          <w:szCs w:val="24"/>
        </w:rPr>
        <w:t>9.1.35. Итоговый протокол конкурса в электронной форме в день его подписания направляется Заказчиком оператору ЭП и размещается Заказчиком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в сроки, установленные пунктом 3.8 Положения. </w:t>
      </w:r>
    </w:p>
    <w:p w:rsidR="00856D9C" w:rsidRDefault="00DC27C5">
      <w:pPr>
        <w:pStyle w:val="ConsPlusNormal"/>
        <w:spacing w:line="276" w:lineRule="auto"/>
        <w:ind w:firstLine="709"/>
        <w:jc w:val="both"/>
        <w:rPr>
          <w:sz w:val="24"/>
          <w:szCs w:val="24"/>
        </w:rPr>
      </w:pPr>
      <w:r>
        <w:rPr>
          <w:sz w:val="24"/>
          <w:szCs w:val="24"/>
        </w:rPr>
        <w:t>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rsidR="00856D9C" w:rsidRDefault="00DC27C5">
      <w:pPr>
        <w:pStyle w:val="2"/>
        <w:jc w:val="center"/>
        <w:rPr>
          <w:sz w:val="24"/>
          <w:szCs w:val="24"/>
        </w:rPr>
      </w:pPr>
      <w:bookmarkStart w:id="37" w:name="P683"/>
      <w:bookmarkStart w:id="38" w:name="_Toc27"/>
      <w:bookmarkEnd w:id="37"/>
      <w:r>
        <w:rPr>
          <w:sz w:val="24"/>
          <w:szCs w:val="24"/>
        </w:rPr>
        <w:t>9.2. Особенности проведения двухэтапного конкурса в электронной форме</w:t>
      </w:r>
      <w:bookmarkEnd w:id="38"/>
    </w:p>
    <w:p w:rsidR="00856D9C" w:rsidRDefault="00856D9C">
      <w:pPr>
        <w:pStyle w:val="ConsPlusNormal"/>
        <w:spacing w:line="276" w:lineRule="auto"/>
        <w:ind w:firstLine="540"/>
        <w:jc w:val="center"/>
        <w:rPr>
          <w:sz w:val="24"/>
          <w:szCs w:val="24"/>
        </w:rPr>
      </w:pPr>
    </w:p>
    <w:p w:rsidR="00856D9C" w:rsidRDefault="00DC27C5">
      <w:pPr>
        <w:pStyle w:val="ConsPlusNormal"/>
        <w:spacing w:line="276" w:lineRule="auto"/>
        <w:ind w:firstLine="709"/>
        <w:jc w:val="both"/>
        <w:rPr>
          <w:sz w:val="24"/>
          <w:szCs w:val="24"/>
        </w:rPr>
      </w:pPr>
      <w:r>
        <w:rPr>
          <w:sz w:val="24"/>
          <w:szCs w:val="24"/>
        </w:rPr>
        <w:t>9.2.1. Заказчик вправе провести двухэтапный конкурс в электронной форме в случаях, если для уточнения характеристик предмета закупки необходимо провести его обсуждение с участниками закупки.</w:t>
      </w:r>
    </w:p>
    <w:p w:rsidR="00856D9C" w:rsidRDefault="00DC27C5">
      <w:pPr>
        <w:pStyle w:val="ConsPlusNormal"/>
        <w:spacing w:line="276" w:lineRule="auto"/>
        <w:ind w:firstLine="709"/>
        <w:jc w:val="both"/>
        <w:rPr>
          <w:sz w:val="24"/>
          <w:szCs w:val="24"/>
        </w:rPr>
      </w:pPr>
      <w:r>
        <w:rPr>
          <w:sz w:val="24"/>
          <w:szCs w:val="24"/>
        </w:rPr>
        <w:t>9.2.2. При проведении двухэтапного конкурса в электронной форме применяются нормы Положения о проведении конкурса в электронной форме с учетом особенностей, определенных разделом 9.2 Положения.</w:t>
      </w:r>
    </w:p>
    <w:p w:rsidR="00856D9C" w:rsidRDefault="00DC27C5">
      <w:pPr>
        <w:pStyle w:val="ConsPlusNormal"/>
        <w:spacing w:line="276" w:lineRule="auto"/>
        <w:ind w:firstLine="709"/>
        <w:jc w:val="both"/>
        <w:rPr>
          <w:sz w:val="24"/>
          <w:szCs w:val="24"/>
        </w:rPr>
      </w:pPr>
      <w:r>
        <w:rPr>
          <w:sz w:val="24"/>
          <w:szCs w:val="24"/>
        </w:rPr>
        <w:t>9.2.3. При проведении двухэтапного конкурса в электронной форме на первом его этапе участники закупки представляют первоначальные заявки на участие в конкурсе</w:t>
      </w:r>
      <w:r>
        <w:t xml:space="preserve"> </w:t>
      </w:r>
      <w:r>
        <w:rPr>
          <w:sz w:val="24"/>
          <w:szCs w:val="24"/>
        </w:rPr>
        <w:t>в электронной форме,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первого этапа закупки. Документация о закупке может предусматривать обязанность участников двухэтапного конкурса в электронной форме представить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t xml:space="preserve"> </w:t>
      </w:r>
      <w:r>
        <w:rPr>
          <w:sz w:val="24"/>
          <w:szCs w:val="24"/>
        </w:rPr>
        <w:t>в электронной форме.</w:t>
      </w:r>
    </w:p>
    <w:p w:rsidR="00856D9C" w:rsidRDefault="00DC27C5">
      <w:pPr>
        <w:pStyle w:val="ConsPlusNormal"/>
        <w:spacing w:line="276" w:lineRule="auto"/>
        <w:ind w:firstLine="709"/>
        <w:jc w:val="both"/>
        <w:rPr>
          <w:sz w:val="24"/>
          <w:szCs w:val="24"/>
        </w:rPr>
      </w:pPr>
      <w:r>
        <w:rPr>
          <w:sz w:val="24"/>
          <w:szCs w:val="24"/>
        </w:rPr>
        <w:t>При этом требование об обеспечении заявки на участие в таком двухэтапном конкурсе на первом этапе не устанавливается.</w:t>
      </w:r>
    </w:p>
    <w:p w:rsidR="00856D9C" w:rsidRDefault="00DC27C5">
      <w:pPr>
        <w:pStyle w:val="ConsPlusNormal"/>
        <w:spacing w:line="276" w:lineRule="auto"/>
        <w:ind w:firstLine="709"/>
        <w:jc w:val="both"/>
        <w:rPr>
          <w:sz w:val="24"/>
          <w:szCs w:val="24"/>
        </w:rPr>
      </w:pPr>
      <w:r>
        <w:rPr>
          <w:sz w:val="24"/>
          <w:szCs w:val="24"/>
        </w:rPr>
        <w:t>9.2.4.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856D9C" w:rsidRDefault="00DC27C5">
      <w:pPr>
        <w:pStyle w:val="ConsPlusNormal"/>
        <w:spacing w:line="276" w:lineRule="auto"/>
        <w:ind w:firstLine="709"/>
        <w:jc w:val="both"/>
        <w:rPr>
          <w:sz w:val="24"/>
          <w:szCs w:val="24"/>
        </w:rPr>
      </w:pPr>
      <w:r>
        <w:rPr>
          <w:sz w:val="24"/>
          <w:szCs w:val="24"/>
        </w:rPr>
        <w:t>9.2.5. Срок проведения первого этапа двухэтапного конкурса в электронной форме не может превышать 10 (десять) дней с даты окончания срока подачи первоначальных заявок на участие в двухэтапном конкурсе</w:t>
      </w:r>
      <w:r>
        <w:t xml:space="preserve"> </w:t>
      </w:r>
      <w:r>
        <w:rPr>
          <w:sz w:val="24"/>
          <w:szCs w:val="24"/>
        </w:rPr>
        <w:t>в электронной форме.</w:t>
      </w:r>
    </w:p>
    <w:p w:rsidR="00856D9C" w:rsidRDefault="00DC27C5">
      <w:pPr>
        <w:pStyle w:val="ConsPlusNormal"/>
        <w:spacing w:line="276" w:lineRule="auto"/>
        <w:ind w:firstLine="709"/>
        <w:jc w:val="both"/>
        <w:rPr>
          <w:sz w:val="24"/>
          <w:szCs w:val="24"/>
        </w:rPr>
      </w:pPr>
      <w:r>
        <w:rPr>
          <w:sz w:val="24"/>
          <w:szCs w:val="24"/>
        </w:rPr>
        <w:t>9.2.6. Результаты состоявшегося на первом этапе двухэтапного конкурса в электронной форме обсуждения фиксируются Комиссией в протоколе его первого этапа, который подписывается всеми присутствующими членами Комиссии по окончании первого этапа двухэтапного конкурса в электронной форме, и не позднее срока, установленного пунктом 3.8 Положения, размещается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и на ЭП.</w:t>
      </w:r>
    </w:p>
    <w:p w:rsidR="00856D9C" w:rsidRDefault="00DC27C5">
      <w:pPr>
        <w:pStyle w:val="ConsPlusNormal"/>
        <w:spacing w:line="276" w:lineRule="auto"/>
        <w:ind w:firstLine="709"/>
        <w:jc w:val="both"/>
        <w:rPr>
          <w:sz w:val="24"/>
          <w:szCs w:val="24"/>
        </w:rPr>
      </w:pPr>
      <w:r>
        <w:rPr>
          <w:sz w:val="24"/>
          <w:szCs w:val="24"/>
        </w:rPr>
        <w:t>9.2.7.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rsidR="00856D9C" w:rsidRDefault="00DC27C5">
      <w:pPr>
        <w:pStyle w:val="ConsPlusNormal"/>
        <w:spacing w:line="276" w:lineRule="auto"/>
        <w:ind w:firstLine="709"/>
        <w:jc w:val="both"/>
        <w:rPr>
          <w:sz w:val="24"/>
          <w:szCs w:val="24"/>
        </w:rPr>
      </w:pPr>
      <w:r>
        <w:rPr>
          <w:sz w:val="24"/>
          <w:szCs w:val="24"/>
        </w:rPr>
        <w:t>9.2.8. По результатам первого этапа двухэтапного конкурса в электронной форме Заказчик вправе уточнить условия закупки, а именно:</w:t>
      </w:r>
    </w:p>
    <w:p w:rsidR="00856D9C" w:rsidRDefault="00DC27C5">
      <w:pPr>
        <w:pStyle w:val="ConsPlusNormal"/>
        <w:spacing w:line="276" w:lineRule="auto"/>
        <w:ind w:firstLine="709"/>
        <w:jc w:val="both"/>
        <w:rPr>
          <w:sz w:val="24"/>
          <w:szCs w:val="24"/>
        </w:rPr>
      </w:pPr>
      <w:r>
        <w:rPr>
          <w:sz w:val="24"/>
          <w:szCs w:val="24"/>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856D9C" w:rsidRDefault="00DC27C5">
      <w:pPr>
        <w:pStyle w:val="ConsPlusNormal"/>
        <w:spacing w:line="276" w:lineRule="auto"/>
        <w:ind w:firstLine="709"/>
        <w:jc w:val="both"/>
        <w:rPr>
          <w:sz w:val="24"/>
          <w:szCs w:val="24"/>
        </w:rPr>
      </w:pPr>
      <w:r>
        <w:rPr>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856D9C" w:rsidRDefault="00DC27C5">
      <w:pPr>
        <w:pStyle w:val="ConsPlusNormal"/>
        <w:spacing w:line="276" w:lineRule="auto"/>
        <w:ind w:firstLine="709"/>
        <w:jc w:val="both"/>
        <w:rPr>
          <w:sz w:val="24"/>
          <w:szCs w:val="24"/>
        </w:rPr>
      </w:pPr>
      <w:r>
        <w:rPr>
          <w:sz w:val="24"/>
          <w:szCs w:val="24"/>
        </w:rPr>
        <w:t>9.2.9. О любом уточнении, внесенном в соответствии с пунктом 9.2.8 Положения, Заказчик сообщает участникам закупки в приглашениях представить окончательные заявки на участие в двухэтапном конкурсе</w:t>
      </w:r>
      <w:r>
        <w:t xml:space="preserve"> </w:t>
      </w:r>
      <w:r>
        <w:rPr>
          <w:sz w:val="24"/>
          <w:szCs w:val="24"/>
        </w:rPr>
        <w:t xml:space="preserve">в электронной форме. При этом данные изменения отражаются в конкурсной документации, размещенной в ЕИС, в день направления указанных приглашений. </w:t>
      </w:r>
    </w:p>
    <w:p w:rsidR="00856D9C" w:rsidRDefault="00DC27C5">
      <w:pPr>
        <w:pStyle w:val="ConsPlusNormal"/>
        <w:spacing w:line="276" w:lineRule="auto"/>
        <w:ind w:firstLine="709"/>
        <w:jc w:val="both"/>
        <w:rPr>
          <w:sz w:val="24"/>
          <w:szCs w:val="24"/>
        </w:rPr>
      </w:pPr>
      <w:r>
        <w:rPr>
          <w:sz w:val="24"/>
          <w:szCs w:val="24"/>
        </w:rPr>
        <w:t>9.2.10. На втором этапе двухэтапного конкурса в электронной форме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в электронной форме с указанием цены договора (цены единицы (суммы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разделом 8.10 Положения.</w:t>
      </w:r>
    </w:p>
    <w:p w:rsidR="00856D9C" w:rsidRDefault="00DC27C5">
      <w:pPr>
        <w:pStyle w:val="ConsPlusNormal"/>
        <w:spacing w:line="276" w:lineRule="auto"/>
        <w:ind w:firstLine="709"/>
        <w:jc w:val="both"/>
        <w:rPr>
          <w:sz w:val="24"/>
          <w:szCs w:val="24"/>
        </w:rPr>
      </w:pPr>
      <w:r>
        <w:rPr>
          <w:sz w:val="24"/>
          <w:szCs w:val="24"/>
        </w:rPr>
        <w:t>9.2.11. Окончательные заявки на участие в двухэтапном конкурсе в электронной форме рассматриваются и оцениваются Комиссией в соответствии с Положением в сроки, установленные для рассмотрения проведения конкурса и исчисляемые с даты рассмотрения окончательных заявок на участие в двухэтапном конкурсе.</w:t>
      </w:r>
    </w:p>
    <w:p w:rsidR="00856D9C" w:rsidRDefault="00DC27C5">
      <w:pPr>
        <w:pStyle w:val="2"/>
        <w:jc w:val="center"/>
        <w:rPr>
          <w:sz w:val="24"/>
          <w:szCs w:val="24"/>
        </w:rPr>
      </w:pPr>
      <w:bookmarkStart w:id="39" w:name="_Toc28"/>
      <w:r>
        <w:rPr>
          <w:sz w:val="24"/>
          <w:szCs w:val="24"/>
        </w:rPr>
        <w:t>9.3. Аукцион в электронной форме</w:t>
      </w:r>
      <w:bookmarkEnd w:id="39"/>
    </w:p>
    <w:p w:rsidR="00856D9C" w:rsidRDefault="00856D9C">
      <w:pPr>
        <w:pStyle w:val="ConsPlusNormal"/>
        <w:spacing w:line="276" w:lineRule="auto"/>
        <w:ind w:firstLine="709"/>
        <w:jc w:val="both"/>
        <w:rPr>
          <w:sz w:val="20"/>
          <w:szCs w:val="20"/>
        </w:rPr>
      </w:pPr>
    </w:p>
    <w:p w:rsidR="00856D9C" w:rsidRDefault="00DC27C5">
      <w:pPr>
        <w:pStyle w:val="ConsPlusNormal"/>
        <w:spacing w:line="276" w:lineRule="auto"/>
        <w:ind w:firstLine="709"/>
        <w:jc w:val="both"/>
        <w:rPr>
          <w:sz w:val="24"/>
          <w:szCs w:val="24"/>
        </w:rPr>
      </w:pPr>
      <w:r>
        <w:rPr>
          <w:sz w:val="24"/>
          <w:szCs w:val="24"/>
        </w:rPr>
        <w:t xml:space="preserve">9.3.1. Проведение аукциона в электронной форме осуществляется на ЭП. </w:t>
      </w:r>
    </w:p>
    <w:p w:rsidR="00856D9C" w:rsidRDefault="00DC27C5">
      <w:pPr>
        <w:pStyle w:val="ConsPlusNormal"/>
        <w:spacing w:line="276" w:lineRule="auto"/>
        <w:ind w:firstLine="709"/>
        <w:jc w:val="both"/>
        <w:rPr>
          <w:sz w:val="24"/>
          <w:szCs w:val="24"/>
        </w:rPr>
      </w:pPr>
      <w:r>
        <w:rPr>
          <w:sz w:val="24"/>
          <w:szCs w:val="24"/>
        </w:rPr>
        <w:t>9.3.2. Заказчик размещает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извещение о проведении аукциона в электронной форме и документацию о закупке не менее чем за 15 (пятнадцать) дней до даты окончания срока подачи заявок на участие в таком аукционе.</w:t>
      </w:r>
    </w:p>
    <w:p w:rsidR="00856D9C" w:rsidRDefault="00DC27C5">
      <w:pPr>
        <w:pStyle w:val="ConsPlusNormal"/>
        <w:spacing w:line="276" w:lineRule="auto"/>
        <w:ind w:firstLine="709"/>
        <w:jc w:val="both"/>
        <w:rPr>
          <w:sz w:val="24"/>
          <w:szCs w:val="24"/>
        </w:rPr>
      </w:pPr>
      <w:r>
        <w:rPr>
          <w:sz w:val="24"/>
          <w:szCs w:val="24"/>
        </w:rPr>
        <w:t>9.3.3. При проведении аукциона в электронной форме, участниками которого могут быть только субъекты малого и среднего предпринимательства, 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856D9C" w:rsidRDefault="00DC27C5">
      <w:pPr>
        <w:pStyle w:val="ConsPlusNormal"/>
        <w:spacing w:line="276" w:lineRule="auto"/>
        <w:ind w:firstLine="709"/>
        <w:jc w:val="both"/>
        <w:rPr>
          <w:sz w:val="24"/>
          <w:szCs w:val="24"/>
        </w:rPr>
      </w:pPr>
      <w:r>
        <w:rPr>
          <w:sz w:val="24"/>
          <w:szCs w:val="24"/>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rsidR="00856D9C" w:rsidRDefault="00DC27C5">
      <w:pPr>
        <w:pStyle w:val="ConsPlusNormal"/>
        <w:spacing w:line="276" w:lineRule="auto"/>
        <w:ind w:firstLine="709"/>
        <w:jc w:val="both"/>
        <w:rPr>
          <w:sz w:val="24"/>
          <w:szCs w:val="24"/>
        </w:rPr>
      </w:pPr>
      <w:r>
        <w:rPr>
          <w:sz w:val="24"/>
          <w:szCs w:val="24"/>
        </w:rPr>
        <w:t>9.3.5. При проведении аукциона в электронной форме переговоры Заказчика или Комиссии с участником аукциона в электронной форме не допускаются.</w:t>
      </w:r>
    </w:p>
    <w:p w:rsidR="00856D9C" w:rsidRDefault="00DC27C5">
      <w:pPr>
        <w:pStyle w:val="ConsPlusNormal"/>
        <w:spacing w:line="276" w:lineRule="auto"/>
        <w:ind w:firstLine="709"/>
        <w:jc w:val="both"/>
        <w:rPr>
          <w:sz w:val="24"/>
          <w:szCs w:val="24"/>
        </w:rPr>
      </w:pPr>
      <w:r>
        <w:rPr>
          <w:sz w:val="24"/>
          <w:szCs w:val="24"/>
        </w:rPr>
        <w:t>9.3.6.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rsidR="00856D9C" w:rsidRDefault="00DC27C5">
      <w:pPr>
        <w:pStyle w:val="ConsPlusNormal"/>
        <w:spacing w:line="276" w:lineRule="auto"/>
        <w:ind w:firstLine="709"/>
        <w:jc w:val="both"/>
        <w:rPr>
          <w:sz w:val="24"/>
          <w:szCs w:val="24"/>
        </w:rPr>
      </w:pPr>
      <w:r>
        <w:rPr>
          <w:sz w:val="24"/>
          <w:szCs w:val="24"/>
        </w:rPr>
        <w:t>9.3.7. В извещении о проведении аукциона в электронной форме помимо информации, указанной в пункте 3.17 Положения, должны быть указаны сведения о дате и времени проведения аукциона в электронной форме и дате подведения итогов аукциона в электронной форме.</w:t>
      </w:r>
    </w:p>
    <w:p w:rsidR="00856D9C" w:rsidRDefault="00DC27C5">
      <w:pPr>
        <w:pStyle w:val="ConsPlusNormal"/>
        <w:spacing w:line="276" w:lineRule="auto"/>
        <w:ind w:firstLine="709"/>
        <w:jc w:val="both"/>
        <w:rPr>
          <w:sz w:val="24"/>
          <w:szCs w:val="24"/>
        </w:rPr>
      </w:pPr>
      <w:r>
        <w:rPr>
          <w:sz w:val="24"/>
          <w:szCs w:val="24"/>
        </w:rPr>
        <w:t>9.3.8. В документации о проведении аукциона в электронной форме должны быть указаны следующие сведения:</w:t>
      </w:r>
    </w:p>
    <w:p w:rsidR="00856D9C" w:rsidRDefault="00DC27C5">
      <w:pPr>
        <w:pStyle w:val="ConsPlusNormal"/>
        <w:spacing w:line="276" w:lineRule="auto"/>
        <w:ind w:firstLine="709"/>
        <w:jc w:val="both"/>
        <w:rPr>
          <w:sz w:val="24"/>
          <w:szCs w:val="24"/>
        </w:rPr>
      </w:pPr>
      <w:r>
        <w:rPr>
          <w:sz w:val="24"/>
          <w:szCs w:val="24"/>
        </w:rPr>
        <w:t>1) информация, предусмотренная пунктом 3.18 Положения;</w:t>
      </w:r>
    </w:p>
    <w:p w:rsidR="00856D9C" w:rsidRDefault="00DC27C5">
      <w:pPr>
        <w:pStyle w:val="ConsPlusNormal"/>
        <w:spacing w:line="276" w:lineRule="auto"/>
        <w:ind w:firstLine="709"/>
        <w:jc w:val="both"/>
        <w:rPr>
          <w:sz w:val="24"/>
          <w:szCs w:val="24"/>
        </w:rPr>
      </w:pPr>
      <w:r>
        <w:rPr>
          <w:sz w:val="24"/>
          <w:szCs w:val="24"/>
        </w:rPr>
        <w:t>2) порядок проведения аукциона в электронной форме в соответствии с разделом 9.3 Положения;</w:t>
      </w:r>
    </w:p>
    <w:p w:rsidR="00856D9C" w:rsidRDefault="00DC27C5">
      <w:pPr>
        <w:pStyle w:val="ConsPlusNormal"/>
        <w:spacing w:line="276" w:lineRule="auto"/>
        <w:ind w:firstLine="709"/>
        <w:jc w:val="both"/>
        <w:rPr>
          <w:sz w:val="24"/>
          <w:szCs w:val="24"/>
        </w:rPr>
      </w:pPr>
      <w:r>
        <w:rPr>
          <w:sz w:val="24"/>
          <w:szCs w:val="24"/>
        </w:rPr>
        <w:t>3) дата окончания срока рассмотрения первых частей заявок на участие в аукционе в электронной форме;</w:t>
      </w:r>
    </w:p>
    <w:p w:rsidR="00856D9C" w:rsidRDefault="00DC27C5">
      <w:pPr>
        <w:pStyle w:val="ConsPlusNormal"/>
        <w:spacing w:line="276" w:lineRule="auto"/>
        <w:ind w:firstLine="709"/>
        <w:jc w:val="both"/>
        <w:rPr>
          <w:sz w:val="24"/>
          <w:szCs w:val="24"/>
        </w:rPr>
      </w:pPr>
      <w:r>
        <w:rPr>
          <w:sz w:val="24"/>
          <w:szCs w:val="24"/>
        </w:rPr>
        <w:t>4) сведения о дате и времени проведения аукциона в электронной форме;</w:t>
      </w:r>
    </w:p>
    <w:p w:rsidR="00856D9C" w:rsidRDefault="00DC27C5">
      <w:pPr>
        <w:pStyle w:val="ConsPlusNormal"/>
        <w:spacing w:line="276" w:lineRule="auto"/>
        <w:ind w:firstLine="709"/>
        <w:jc w:val="both"/>
        <w:rPr>
          <w:sz w:val="24"/>
          <w:szCs w:val="24"/>
        </w:rPr>
      </w:pPr>
      <w:r>
        <w:rPr>
          <w:sz w:val="24"/>
          <w:szCs w:val="24"/>
        </w:rPr>
        <w:t>5) дата окончания срока рассмотрения вторых частей заявок на участие в аукционе в электронной форме и подведения итогов;</w:t>
      </w:r>
    </w:p>
    <w:p w:rsidR="00856D9C" w:rsidRDefault="00DC27C5">
      <w:pPr>
        <w:pStyle w:val="ConsPlusNormal"/>
        <w:spacing w:line="276" w:lineRule="auto"/>
        <w:ind w:firstLine="709"/>
        <w:jc w:val="both"/>
        <w:rPr>
          <w:sz w:val="24"/>
          <w:szCs w:val="24"/>
        </w:rPr>
      </w:pPr>
      <w:r>
        <w:rPr>
          <w:sz w:val="24"/>
          <w:szCs w:val="24"/>
        </w:rPr>
        <w:t>6) срок и порядок заключения договора.</w:t>
      </w:r>
    </w:p>
    <w:p w:rsidR="00856D9C" w:rsidRDefault="00DC27C5">
      <w:pPr>
        <w:pStyle w:val="ConsPlusNormal"/>
        <w:spacing w:line="276" w:lineRule="auto"/>
        <w:ind w:firstLine="709"/>
        <w:jc w:val="both"/>
        <w:rPr>
          <w:sz w:val="24"/>
          <w:szCs w:val="24"/>
        </w:rPr>
      </w:pPr>
      <w:r>
        <w:rPr>
          <w:sz w:val="24"/>
          <w:szCs w:val="24"/>
        </w:rPr>
        <w:t>К документации о проведении аукциона в электронной форме должен быть приложен проект договора, который является неотъемлемой частью документации о проведении аукциона в электронной форме.</w:t>
      </w:r>
    </w:p>
    <w:p w:rsidR="00856D9C" w:rsidRDefault="00DC27C5">
      <w:pPr>
        <w:pStyle w:val="ConsPlusNormal"/>
        <w:spacing w:line="276" w:lineRule="auto"/>
        <w:ind w:firstLine="709"/>
        <w:jc w:val="both"/>
        <w:rPr>
          <w:sz w:val="24"/>
          <w:szCs w:val="24"/>
        </w:rPr>
      </w:pPr>
      <w:r>
        <w:rPr>
          <w:sz w:val="24"/>
          <w:szCs w:val="24"/>
        </w:rPr>
        <w:t>9.3.9. Размещенная на официальном сайте документация о проведении аукциона в электронной форме должна быть доступна для ознакомления без взимания платы.</w:t>
      </w:r>
    </w:p>
    <w:p w:rsidR="00856D9C" w:rsidRDefault="00DC27C5">
      <w:pPr>
        <w:pStyle w:val="ConsPlusNormal"/>
        <w:spacing w:line="276" w:lineRule="auto"/>
        <w:ind w:firstLine="709"/>
        <w:jc w:val="both"/>
        <w:rPr>
          <w:sz w:val="24"/>
          <w:szCs w:val="24"/>
        </w:rPr>
      </w:pPr>
      <w:r>
        <w:rPr>
          <w:sz w:val="24"/>
          <w:szCs w:val="24"/>
        </w:rPr>
        <w:t>9.3.10. Любой участник аукциона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аукциона в электронной форме.</w:t>
      </w:r>
    </w:p>
    <w:p w:rsidR="00856D9C" w:rsidRDefault="00DC27C5">
      <w:pPr>
        <w:pStyle w:val="ConsPlusNormal"/>
        <w:spacing w:line="276" w:lineRule="auto"/>
        <w:ind w:firstLine="709"/>
        <w:jc w:val="both"/>
        <w:rPr>
          <w:sz w:val="24"/>
          <w:szCs w:val="24"/>
        </w:rPr>
      </w:pPr>
      <w:r>
        <w:rPr>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856D9C" w:rsidRDefault="00DC27C5">
      <w:pPr>
        <w:pStyle w:val="ConsPlusNormal"/>
        <w:spacing w:line="276" w:lineRule="auto"/>
        <w:ind w:firstLine="709"/>
        <w:jc w:val="both"/>
        <w:rPr>
          <w:sz w:val="24"/>
          <w:szCs w:val="24"/>
        </w:rPr>
      </w:pPr>
      <w:r>
        <w:rPr>
          <w:sz w:val="24"/>
          <w:szCs w:val="24"/>
        </w:rPr>
        <w:t>9.3.11. Заказчик вправе принять решение о внесении изменений в документацию и (или) извещение о проведении аукциона в электронной форме с соблюдением положений пункта 3.4 Положения.</w:t>
      </w:r>
    </w:p>
    <w:p w:rsidR="00856D9C" w:rsidRDefault="00DC27C5">
      <w:pPr>
        <w:pStyle w:val="ConsPlusNormal"/>
        <w:spacing w:line="276" w:lineRule="auto"/>
        <w:ind w:firstLine="709"/>
        <w:jc w:val="both"/>
        <w:rPr>
          <w:sz w:val="24"/>
          <w:szCs w:val="24"/>
        </w:rPr>
      </w:pPr>
      <w:r>
        <w:rPr>
          <w:sz w:val="24"/>
          <w:szCs w:val="24"/>
        </w:rPr>
        <w:t>9.3.12. Заявки на участие в аукционе в электронной форме представляются по форме, в порядке, в месте и до истечения срока, указанного в аукционной документации. Участник аукциона в электронной форме подает заявку на участие в таком аукционе в форме электронного документа на ЭП.</w:t>
      </w:r>
    </w:p>
    <w:p w:rsidR="00856D9C" w:rsidRDefault="00DC27C5">
      <w:pPr>
        <w:pStyle w:val="ConsPlusNormal"/>
        <w:spacing w:line="276" w:lineRule="auto"/>
        <w:ind w:firstLine="709"/>
        <w:jc w:val="both"/>
        <w:rPr>
          <w:sz w:val="24"/>
          <w:szCs w:val="24"/>
        </w:rPr>
      </w:pPr>
      <w:r>
        <w:rPr>
          <w:sz w:val="24"/>
          <w:szCs w:val="24"/>
        </w:rPr>
        <w:t>9.3.13. Заявка на участие в аукционе в электронной форме должна содержать сведения, установленные документацией о закупке.</w:t>
      </w:r>
    </w:p>
    <w:p w:rsidR="00856D9C" w:rsidRDefault="00DC27C5">
      <w:pPr>
        <w:pStyle w:val="ConsPlusNormal"/>
        <w:spacing w:line="276" w:lineRule="auto"/>
        <w:ind w:firstLine="709"/>
        <w:jc w:val="both"/>
        <w:rPr>
          <w:sz w:val="24"/>
          <w:szCs w:val="24"/>
        </w:rPr>
      </w:pPr>
      <w:r>
        <w:rPr>
          <w:sz w:val="24"/>
          <w:szCs w:val="24"/>
        </w:rPr>
        <w:t>9.3.14. Заявка на участие в аукционе в электронной форме состоит из двух частей, которые направляются участником закупки оператору ЭП одновременно.</w:t>
      </w:r>
    </w:p>
    <w:p w:rsidR="00856D9C" w:rsidRDefault="00DC27C5">
      <w:pPr>
        <w:pStyle w:val="ConsPlusNormal"/>
        <w:spacing w:line="276" w:lineRule="auto"/>
        <w:ind w:firstLine="709"/>
        <w:jc w:val="both"/>
        <w:rPr>
          <w:sz w:val="24"/>
          <w:szCs w:val="24"/>
        </w:rPr>
      </w:pPr>
      <w:r>
        <w:rPr>
          <w:sz w:val="24"/>
          <w:szCs w:val="24"/>
        </w:rPr>
        <w:t>9.3.15. Первая часть заявки на участие в аукционе в электронной форме должна содержать:</w:t>
      </w:r>
    </w:p>
    <w:p w:rsidR="00856D9C" w:rsidRDefault="00DC27C5">
      <w:pPr>
        <w:pStyle w:val="ConsPlusNormal"/>
        <w:spacing w:line="276" w:lineRule="auto"/>
        <w:ind w:firstLine="709"/>
        <w:jc w:val="both"/>
        <w:rPr>
          <w:sz w:val="24"/>
          <w:szCs w:val="24"/>
        </w:rPr>
      </w:pPr>
      <w:r>
        <w:rPr>
          <w:sz w:val="24"/>
          <w:szCs w:val="24"/>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rsidR="00856D9C" w:rsidRDefault="00DC27C5">
      <w:pPr>
        <w:pStyle w:val="ConsPlusNormal"/>
        <w:spacing w:line="276" w:lineRule="auto"/>
        <w:ind w:firstLine="709"/>
        <w:jc w:val="both"/>
        <w:rPr>
          <w:sz w:val="24"/>
          <w:szCs w:val="24"/>
        </w:rPr>
      </w:pPr>
      <w:r>
        <w:rPr>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856D9C" w:rsidRDefault="00DC27C5">
      <w:pPr>
        <w:pStyle w:val="ConsPlusNormal"/>
        <w:spacing w:line="276" w:lineRule="auto"/>
        <w:ind w:firstLine="709"/>
        <w:jc w:val="both"/>
        <w:rPr>
          <w:sz w:val="24"/>
          <w:szCs w:val="24"/>
        </w:rPr>
      </w:pPr>
      <w:r>
        <w:rPr>
          <w:sz w:val="24"/>
          <w:szCs w:val="24"/>
        </w:rPr>
        <w:t xml:space="preserve"> 2.1) </w:t>
      </w:r>
      <w:r>
        <w:rPr>
          <w:sz w:val="24"/>
          <w:szCs w:val="24"/>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856D9C" w:rsidRDefault="00DC27C5">
      <w:pPr>
        <w:pStyle w:val="ConsPlusNormal"/>
        <w:spacing w:line="276" w:lineRule="auto"/>
        <w:ind w:firstLine="709"/>
        <w:jc w:val="both"/>
        <w:rPr>
          <w:sz w:val="24"/>
          <w:szCs w:val="24"/>
        </w:rPr>
      </w:pPr>
      <w:r>
        <w:rPr>
          <w:sz w:val="24"/>
          <w:szCs w:val="24"/>
        </w:rPr>
        <w:t>2.2)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856D9C" w:rsidRDefault="00DC27C5">
      <w:pPr>
        <w:pStyle w:val="ConsPlusNormal"/>
        <w:spacing w:line="276" w:lineRule="auto"/>
        <w:ind w:firstLine="709"/>
        <w:jc w:val="both"/>
        <w:rPr>
          <w:sz w:val="24"/>
          <w:szCs w:val="24"/>
        </w:rPr>
      </w:pPr>
      <w:r>
        <w:rPr>
          <w:sz w:val="24"/>
          <w:szCs w:val="24"/>
        </w:rPr>
        <w:t>9.3.16. В первой части заявки на участие в аукционе в электронной форме не допускается указание сведений об участнике</w:t>
      </w:r>
      <w:r>
        <w:t xml:space="preserve"> </w:t>
      </w:r>
      <w:r>
        <w:rPr>
          <w:sz w:val="24"/>
          <w:szCs w:val="24"/>
        </w:rPr>
        <w:t>аукциона в электронной форме, подавшем заявку на участие в таком аукционе, а также сведений о ценовом предложении такого участника.</w:t>
      </w:r>
    </w:p>
    <w:p w:rsidR="00856D9C" w:rsidRDefault="00DC27C5">
      <w:pPr>
        <w:pStyle w:val="ConsPlusNormal"/>
        <w:spacing w:line="276" w:lineRule="auto"/>
        <w:ind w:firstLine="709"/>
        <w:jc w:val="both"/>
        <w:rPr>
          <w:sz w:val="24"/>
          <w:szCs w:val="24"/>
        </w:rPr>
      </w:pPr>
      <w:r>
        <w:rPr>
          <w:sz w:val="24"/>
          <w:szCs w:val="24"/>
        </w:rPr>
        <w:t>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p>
    <w:p w:rsidR="00856D9C" w:rsidRDefault="00DC27C5">
      <w:pPr>
        <w:pStyle w:val="ConsPlusNormal"/>
        <w:spacing w:line="276" w:lineRule="auto"/>
        <w:ind w:firstLine="709"/>
        <w:jc w:val="both"/>
        <w:rPr>
          <w:sz w:val="24"/>
          <w:szCs w:val="24"/>
        </w:rPr>
      </w:pPr>
      <w:r>
        <w:rPr>
          <w:sz w:val="24"/>
          <w:szCs w:val="24"/>
        </w:rPr>
        <w:t xml:space="preserve">9.3.17. Вторая часть заявки на участие в аукционе в электронной форме должна содержать установленные Заказчиком в аукционной документации информацию и документы в соответствии с подпунктами 1-7, </w:t>
      </w:r>
      <w:r>
        <w:rPr>
          <w:sz w:val="24"/>
          <w:szCs w:val="24"/>
          <w:highlight w:val="green"/>
        </w:rPr>
        <w:t>9-12  пункта 8.2.1</w:t>
      </w:r>
      <w:r>
        <w:rPr>
          <w:sz w:val="24"/>
          <w:szCs w:val="24"/>
        </w:rPr>
        <w:t xml:space="preserve"> Положения. </w:t>
      </w:r>
    </w:p>
    <w:p w:rsidR="00856D9C" w:rsidRDefault="00DC27C5">
      <w:pPr>
        <w:pStyle w:val="ConsPlusNormal"/>
        <w:spacing w:line="276" w:lineRule="auto"/>
        <w:ind w:firstLine="709"/>
        <w:jc w:val="both"/>
        <w:rPr>
          <w:sz w:val="24"/>
          <w:szCs w:val="24"/>
        </w:rPr>
      </w:pPr>
      <w:r>
        <w:rPr>
          <w:sz w:val="24"/>
          <w:szCs w:val="24"/>
        </w:rPr>
        <w:t>9.3.18. Требования к форме заявки на участие в аукционе в электронной форме устанавливаются в аукционной документации.</w:t>
      </w:r>
    </w:p>
    <w:p w:rsidR="00856D9C" w:rsidRDefault="00DC27C5">
      <w:pPr>
        <w:pStyle w:val="ConsPlusNormal"/>
        <w:spacing w:line="276" w:lineRule="auto"/>
        <w:ind w:firstLine="709"/>
        <w:jc w:val="both"/>
        <w:rPr>
          <w:sz w:val="24"/>
          <w:szCs w:val="24"/>
        </w:rPr>
      </w:pPr>
      <w:r>
        <w:rPr>
          <w:sz w:val="24"/>
          <w:szCs w:val="24"/>
        </w:rPr>
        <w:t>9.3.19.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856D9C" w:rsidRDefault="00DC27C5">
      <w:pPr>
        <w:pStyle w:val="ConsPlusNormal"/>
        <w:spacing w:line="276" w:lineRule="auto"/>
        <w:ind w:firstLine="709"/>
        <w:jc w:val="both"/>
        <w:rPr>
          <w:sz w:val="24"/>
          <w:szCs w:val="24"/>
        </w:rPr>
      </w:pPr>
      <w:r>
        <w:rPr>
          <w:sz w:val="24"/>
          <w:szCs w:val="24"/>
        </w:rPr>
        <w:t xml:space="preserve">9.3.20. Участник аукциона в электронной форме вправе подать только одну заявку на участие в таком аукционе. </w:t>
      </w:r>
    </w:p>
    <w:p w:rsidR="00856D9C" w:rsidRDefault="00DC27C5">
      <w:pPr>
        <w:pStyle w:val="ConsPlusNormal"/>
        <w:spacing w:line="276" w:lineRule="auto"/>
        <w:ind w:firstLine="709"/>
        <w:jc w:val="both"/>
      </w:pPr>
      <w:r>
        <w:rPr>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r>
        <w:t>.</w:t>
      </w:r>
    </w:p>
    <w:p w:rsidR="00856D9C" w:rsidRDefault="00DC27C5">
      <w:pPr>
        <w:pStyle w:val="ConsPlusNormal"/>
        <w:spacing w:line="276" w:lineRule="auto"/>
        <w:ind w:firstLine="709"/>
        <w:jc w:val="both"/>
        <w:rPr>
          <w:sz w:val="24"/>
          <w:szCs w:val="24"/>
        </w:rPr>
      </w:pPr>
      <w:r>
        <w:rPr>
          <w:sz w:val="24"/>
          <w:szCs w:val="24"/>
        </w:rPr>
        <w:t>9.3.21.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40" w:name="P789"/>
      <w:bookmarkEnd w:id="40"/>
    </w:p>
    <w:p w:rsidR="00856D9C" w:rsidRDefault="00DC27C5">
      <w:pPr>
        <w:pStyle w:val="ConsPlusNormal"/>
        <w:spacing w:line="276" w:lineRule="auto"/>
        <w:ind w:firstLine="709"/>
        <w:jc w:val="both"/>
        <w:rPr>
          <w:sz w:val="24"/>
          <w:szCs w:val="24"/>
        </w:rPr>
      </w:pPr>
      <w:r>
        <w:rPr>
          <w:sz w:val="24"/>
          <w:szCs w:val="24"/>
        </w:rPr>
        <w:t>9.3.22. Оператор ЭП возвращает заявку на участие в аукционе в электронной форме подавшему ее участнику в случае:</w:t>
      </w:r>
    </w:p>
    <w:p w:rsidR="00856D9C" w:rsidRDefault="00DC27C5">
      <w:pPr>
        <w:pStyle w:val="ConsPlusNormal"/>
        <w:spacing w:line="276" w:lineRule="auto"/>
        <w:ind w:firstLine="709"/>
        <w:jc w:val="both"/>
        <w:rPr>
          <w:sz w:val="24"/>
          <w:szCs w:val="24"/>
        </w:rPr>
      </w:pPr>
      <w:r>
        <w:rPr>
          <w:sz w:val="24"/>
          <w:szCs w:val="24"/>
        </w:rPr>
        <w:t>1) подачи данной заявки с нарушением требований, предусмотренных пунктом 9.3.19 Положения;</w:t>
      </w:r>
    </w:p>
    <w:p w:rsidR="00856D9C" w:rsidRDefault="00DC27C5">
      <w:pPr>
        <w:pStyle w:val="ConsPlusNormal"/>
        <w:spacing w:line="276" w:lineRule="auto"/>
        <w:ind w:firstLine="709"/>
        <w:jc w:val="both"/>
        <w:rPr>
          <w:sz w:val="24"/>
          <w:szCs w:val="24"/>
        </w:rPr>
      </w:pPr>
      <w:r>
        <w:rPr>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56D9C" w:rsidRDefault="00DC27C5">
      <w:pPr>
        <w:pStyle w:val="ConsPlusNormal"/>
        <w:spacing w:line="276" w:lineRule="auto"/>
        <w:ind w:firstLine="709"/>
        <w:jc w:val="both"/>
        <w:rPr>
          <w:sz w:val="24"/>
          <w:szCs w:val="24"/>
        </w:rPr>
      </w:pPr>
      <w:r>
        <w:rPr>
          <w:sz w:val="24"/>
          <w:szCs w:val="24"/>
        </w:rPr>
        <w:t>3) получения данной заявки после даты или времени окончания срока подачи заявок на участие в таком аукционе.</w:t>
      </w:r>
    </w:p>
    <w:p w:rsidR="00856D9C" w:rsidRDefault="00DC27C5">
      <w:pPr>
        <w:pStyle w:val="ConsPlusNormal"/>
        <w:spacing w:line="276" w:lineRule="auto"/>
        <w:ind w:firstLine="709"/>
        <w:jc w:val="both"/>
        <w:rPr>
          <w:sz w:val="24"/>
          <w:szCs w:val="24"/>
        </w:rPr>
      </w:pPr>
      <w:r>
        <w:rPr>
          <w:sz w:val="24"/>
          <w:szCs w:val="24"/>
        </w:rPr>
        <w:t>9.3.23. Не позднее рабочего дня, следующего за датой окончания срока подачи заявок на участие в аукционе в электронной форме, оператор ЭП направляет Заказчику первые части заявок на участие в таком аукционе.</w:t>
      </w:r>
    </w:p>
    <w:p w:rsidR="00856D9C" w:rsidRDefault="00DC27C5">
      <w:pPr>
        <w:pStyle w:val="ConsPlusNormal"/>
        <w:spacing w:line="276" w:lineRule="auto"/>
        <w:ind w:firstLine="709"/>
        <w:jc w:val="both"/>
        <w:rPr>
          <w:sz w:val="24"/>
          <w:szCs w:val="24"/>
        </w:rPr>
      </w:pPr>
      <w:r>
        <w:rPr>
          <w:sz w:val="24"/>
          <w:szCs w:val="24"/>
        </w:rPr>
        <w:t>9.3.24. Срок рассмотрения первых частей заявок на участие в аукционе в электронной форме не может превышать 5 (пяти) рабочих дней</w:t>
      </w:r>
      <w:r>
        <w:t xml:space="preserve"> </w:t>
      </w:r>
      <w:r>
        <w:rPr>
          <w:sz w:val="24"/>
          <w:szCs w:val="24"/>
        </w:rPr>
        <w:t>со дня открытия доступа к первым частям заявок.</w:t>
      </w:r>
    </w:p>
    <w:p w:rsidR="00856D9C" w:rsidRDefault="00DC27C5">
      <w:pPr>
        <w:pStyle w:val="ConsPlusNormal"/>
        <w:spacing w:line="276" w:lineRule="auto"/>
        <w:ind w:firstLine="709"/>
        <w:jc w:val="both"/>
        <w:rPr>
          <w:sz w:val="24"/>
          <w:szCs w:val="24"/>
        </w:rPr>
      </w:pPr>
      <w:r>
        <w:rPr>
          <w:sz w:val="24"/>
          <w:szCs w:val="24"/>
        </w:rPr>
        <w:t>9.3.25. По результатам рассмотрения первых частей заявок на участие в аукционе в электронной форме Комиссия оформляет протокол, содержащий сведения, предусмотренные 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w:t>
      </w:r>
      <w:r>
        <w:rPr>
          <w:rFonts w:eastAsia="Calibri"/>
          <w:sz w:val="24"/>
          <w:szCs w:val="24"/>
        </w:rPr>
        <w:t>,</w:t>
      </w:r>
      <w:r>
        <w:t xml:space="preserve"> </w:t>
      </w:r>
      <w:r>
        <w:rPr>
          <w:rFonts w:eastAsia="Calibri"/>
          <w:sz w:val="24"/>
          <w:szCs w:val="24"/>
        </w:rPr>
        <w:t xml:space="preserve">на официальном сайте, за исключением случаев, предусмотренных Законом № 223-ФЗ, </w:t>
      </w:r>
      <w:r>
        <w:rPr>
          <w:sz w:val="24"/>
          <w:szCs w:val="24"/>
        </w:rPr>
        <w:t>в сроки, установленные пунктом 3.8 Положения.</w:t>
      </w:r>
    </w:p>
    <w:p w:rsidR="00856D9C" w:rsidRDefault="00DC27C5">
      <w:pPr>
        <w:pStyle w:val="ConsPlusNormal"/>
        <w:spacing w:line="276" w:lineRule="auto"/>
        <w:ind w:firstLine="709"/>
        <w:jc w:val="both"/>
        <w:rPr>
          <w:sz w:val="24"/>
          <w:szCs w:val="24"/>
        </w:rPr>
      </w:pPr>
      <w:r>
        <w:rPr>
          <w:sz w:val="24"/>
          <w:szCs w:val="24"/>
        </w:rPr>
        <w:t>9.3.26. 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p>
    <w:p w:rsidR="00856D9C" w:rsidRDefault="00DC27C5">
      <w:pPr>
        <w:pStyle w:val="ConsPlusNormal"/>
        <w:spacing w:line="276" w:lineRule="auto"/>
        <w:ind w:firstLine="709"/>
        <w:jc w:val="both"/>
        <w:rPr>
          <w:sz w:val="24"/>
          <w:szCs w:val="24"/>
        </w:rPr>
      </w:pPr>
      <w:r>
        <w:rPr>
          <w:sz w:val="24"/>
          <w:szCs w:val="24"/>
        </w:rPr>
        <w:t>9.3.27. 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p>
    <w:p w:rsidR="00856D9C" w:rsidRDefault="00DC27C5">
      <w:pPr>
        <w:pStyle w:val="ConsPlusNormal"/>
        <w:spacing w:line="276" w:lineRule="auto"/>
        <w:ind w:firstLine="709"/>
        <w:jc w:val="both"/>
        <w:rPr>
          <w:sz w:val="24"/>
          <w:szCs w:val="24"/>
        </w:rPr>
      </w:pPr>
      <w:r>
        <w:rPr>
          <w:sz w:val="24"/>
          <w:szCs w:val="24"/>
        </w:rPr>
        <w:t>9.3.28. В аукционе в электронной форме могут участвовать только лица, признанные участниками такого аукциона.</w:t>
      </w:r>
    </w:p>
    <w:p w:rsidR="00856D9C" w:rsidRDefault="00DC27C5">
      <w:pPr>
        <w:pStyle w:val="ConsPlusNormal"/>
        <w:spacing w:line="276" w:lineRule="auto"/>
        <w:ind w:firstLine="709"/>
        <w:jc w:val="both"/>
        <w:rPr>
          <w:sz w:val="24"/>
          <w:szCs w:val="24"/>
        </w:rPr>
      </w:pPr>
      <w:r>
        <w:rPr>
          <w:sz w:val="24"/>
          <w:szCs w:val="24"/>
        </w:rPr>
        <w:t>9.3.29. Аукцион в электронной форме проводится путем снижения НМЦД (начальной суммы цен единиц) товара, работы, услуги, указанной в извещении о проведении аукциона в электронной форме, на «шаг аукциона».</w:t>
      </w:r>
    </w:p>
    <w:p w:rsidR="00856D9C" w:rsidRDefault="00DC27C5">
      <w:pPr>
        <w:pStyle w:val="ConsPlusNormal"/>
        <w:spacing w:line="276" w:lineRule="auto"/>
        <w:ind w:firstLine="709"/>
        <w:jc w:val="both"/>
        <w:rPr>
          <w:sz w:val="24"/>
          <w:szCs w:val="24"/>
        </w:rPr>
      </w:pPr>
      <w:r>
        <w:rPr>
          <w:sz w:val="24"/>
          <w:szCs w:val="24"/>
        </w:rPr>
        <w:t>9.3.30. «Шаг аукциона» устанавливается в размере от 0,5 процента до 5 процентов НМЦД, указанной в извещении о проведении аукциона в электронной форме. При проведении аукциона</w:t>
      </w:r>
      <w:r>
        <w:t xml:space="preserve"> </w:t>
      </w:r>
      <w:r>
        <w:rPr>
          <w:sz w:val="24"/>
          <w:szCs w:val="24"/>
        </w:rPr>
        <w:t xml:space="preserve">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856D9C" w:rsidRDefault="00DC27C5">
      <w:pPr>
        <w:pStyle w:val="ConsPlusNormal"/>
        <w:spacing w:line="276" w:lineRule="auto"/>
        <w:ind w:firstLine="709"/>
        <w:jc w:val="both"/>
        <w:rPr>
          <w:sz w:val="24"/>
          <w:szCs w:val="24"/>
        </w:rPr>
      </w:pPr>
      <w:r>
        <w:rPr>
          <w:sz w:val="24"/>
          <w:szCs w:val="24"/>
        </w:rPr>
        <w:t xml:space="preserve">9.3.31. От начала проведения аукциона в электронной форме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856D9C" w:rsidRDefault="00DC27C5">
      <w:pPr>
        <w:pStyle w:val="ConsPlusNormal"/>
        <w:spacing w:line="276" w:lineRule="auto"/>
        <w:ind w:firstLine="709"/>
        <w:jc w:val="both"/>
        <w:rPr>
          <w:sz w:val="24"/>
          <w:szCs w:val="24"/>
        </w:rPr>
      </w:pPr>
      <w:r>
        <w:rPr>
          <w:sz w:val="24"/>
          <w:szCs w:val="24"/>
        </w:rPr>
        <w:t>9.3.32. При проведении аукциона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856D9C" w:rsidRDefault="00DC27C5">
      <w:pPr>
        <w:pStyle w:val="ConsPlusNormal"/>
        <w:spacing w:line="276" w:lineRule="auto"/>
        <w:ind w:firstLine="709"/>
        <w:jc w:val="both"/>
        <w:rPr>
          <w:sz w:val="24"/>
          <w:szCs w:val="24"/>
        </w:rPr>
      </w:pPr>
      <w:r>
        <w:rPr>
          <w:sz w:val="24"/>
          <w:szCs w:val="24"/>
        </w:rPr>
        <w:t>9.3.33. В случае если участником аукциона</w:t>
      </w:r>
      <w:r>
        <w:t xml:space="preserve"> </w:t>
      </w:r>
      <w:r>
        <w:rPr>
          <w:sz w:val="24"/>
          <w:szCs w:val="24"/>
        </w:rPr>
        <w:t>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856D9C" w:rsidRDefault="00DC27C5">
      <w:pPr>
        <w:pStyle w:val="ConsPlusNormal"/>
        <w:spacing w:line="276" w:lineRule="auto"/>
        <w:ind w:firstLine="709"/>
        <w:jc w:val="both"/>
        <w:rPr>
          <w:sz w:val="24"/>
          <w:szCs w:val="24"/>
        </w:rPr>
      </w:pPr>
      <w:r>
        <w:rPr>
          <w:sz w:val="24"/>
          <w:szCs w:val="24"/>
        </w:rPr>
        <w:t xml:space="preserve">9.3.34. В случае,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rsidR="00856D9C" w:rsidRDefault="00DC27C5">
      <w:pPr>
        <w:pStyle w:val="ConsPlusNormal"/>
        <w:spacing w:line="276" w:lineRule="auto"/>
        <w:ind w:firstLine="709"/>
        <w:jc w:val="both"/>
        <w:rPr>
          <w:sz w:val="24"/>
          <w:szCs w:val="24"/>
        </w:rPr>
      </w:pPr>
      <w:r>
        <w:rPr>
          <w:sz w:val="24"/>
          <w:szCs w:val="24"/>
        </w:rPr>
        <w:t>9.3.35. По результатам проведения аукциона в электронной форме формируется протокол проведения аукциона</w:t>
      </w:r>
      <w:r>
        <w:t xml:space="preserve"> </w:t>
      </w:r>
      <w:r>
        <w:rPr>
          <w:sz w:val="24"/>
          <w:szCs w:val="24"/>
        </w:rPr>
        <w:t>в электронной форме. В протоколе указываются дата протокола, 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ранжирование по мере убывания, с указанием порядковых номеров участников и времени поступления предложений.</w:t>
      </w:r>
    </w:p>
    <w:p w:rsidR="00856D9C" w:rsidRDefault="00DC27C5">
      <w:pPr>
        <w:pStyle w:val="ConsPlusNormal"/>
        <w:spacing w:line="276" w:lineRule="auto"/>
        <w:ind w:firstLine="709"/>
        <w:jc w:val="both"/>
        <w:rPr>
          <w:sz w:val="24"/>
          <w:szCs w:val="24"/>
        </w:rPr>
      </w:pPr>
      <w:r>
        <w:rPr>
          <w:sz w:val="24"/>
          <w:szCs w:val="24"/>
        </w:rPr>
        <w:t>9.3.36. В течение 1 (одного) часа после размещения на ЭП протокола, указанного в пункте 9.3.35 Положения, оператор ЭП направляет Заказчику указанный протокол и вторые части заявок на участие в таком аукционе, поданные его участниками.</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9.3.37. 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с даты проведения такого аукциона.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9.3.38. По результатам рассмотрения вторых частей заявок на участие в аукционе</w:t>
      </w:r>
      <w:r>
        <w:t xml:space="preserve"> </w:t>
      </w:r>
      <w:r>
        <w:rPr>
          <w:rFonts w:ascii="Times New Roman" w:hAnsi="Times New Roman" w:cs="Times New Roman"/>
          <w:sz w:val="24"/>
          <w:szCs w:val="24"/>
        </w:rPr>
        <w:t>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w:t>
      </w:r>
      <w:r>
        <w:t xml:space="preserve"> </w:t>
      </w:r>
      <w:r>
        <w:rPr>
          <w:rFonts w:ascii="Times New Roman" w:hAnsi="Times New Roman" w:cs="Times New Roman"/>
          <w:sz w:val="24"/>
          <w:szCs w:val="24"/>
        </w:rPr>
        <w:t>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9.3.39. 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9.3.39.1. В случае если в ходе проведения аукциона в соответствии с пунктом 9.3.29 раздела 9.3 Положения ни один из участников не подал предложение о цене договора, Комиссия рассматривает вторые части заявок на участие в аукционе в электронной форме участников такого аукциона, допущенных по результатам рассмотрения первых частей заявок.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единственным участником аукциона в электронной форме, если только один участник такого аукциона и поданная им заявка признаны соответствующими требованиям извещения и документации о закупке.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такой участник признается победителем аукциона в электронной форме и не вправе отказаться от заключения договора.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9.3.41. Результаты рассмотрения вторых частей заявок на участие в аукционе 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пунктами 3.6-3.7 Положения, подписывается всеми членами Комиссии,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установленный пунктом 3.8 Положения.</w:t>
      </w:r>
    </w:p>
    <w:p w:rsidR="00856D9C" w:rsidRDefault="00DC27C5">
      <w:pPr>
        <w:pStyle w:val="2"/>
        <w:jc w:val="center"/>
        <w:rPr>
          <w:sz w:val="24"/>
          <w:szCs w:val="24"/>
        </w:rPr>
      </w:pPr>
      <w:bookmarkStart w:id="41" w:name="_Toc29"/>
      <w:r>
        <w:rPr>
          <w:sz w:val="24"/>
          <w:szCs w:val="24"/>
        </w:rPr>
        <w:t>9.4. Запрос предложений в электронной форме</w:t>
      </w:r>
      <w:bookmarkEnd w:id="41"/>
    </w:p>
    <w:p w:rsidR="00856D9C" w:rsidRDefault="00856D9C">
      <w:pPr>
        <w:keepNext/>
        <w:tabs>
          <w:tab w:val="left" w:pos="851"/>
          <w:tab w:val="left" w:pos="1560"/>
        </w:tabs>
        <w:spacing w:before="120" w:after="120" w:line="240" w:lineRule="auto"/>
        <w:ind w:firstLine="709"/>
        <w:jc w:val="center"/>
        <w:outlineLvl w:val="2"/>
        <w:rPr>
          <w:rFonts w:ascii="Times New Roman" w:eastAsia="Times New Roman" w:hAnsi="Times New Roman" w:cs="Times New Roman"/>
          <w:b/>
          <w:bCs/>
          <w:sz w:val="16"/>
          <w:szCs w:val="16"/>
          <w:lang w:eastAsia="ru-RU"/>
        </w:rPr>
      </w:pP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 Проведение запроса предложений в электронной форме осуществляется на ЭП.</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 Заказчик размещает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извещение о проведении запроса в электронной форме и документацию запроса предложений в электронной форме не менее чем за 7 (семь) рабочих дней до даты окончания срока подачи заявок на участие в таком запросе предложений.</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 При проведении запроса предложений в электронной форме, участниками которого могут быть только субъекты малого и среднего предпринимательства, срок размещения извещения и документации о запросе предложений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rsidR="00856D9C" w:rsidRDefault="00DC27C5">
      <w:pPr>
        <w:spacing w:after="0"/>
        <w:ind w:firstLine="708"/>
        <w:jc w:val="both"/>
        <w:rPr>
          <w:rFonts w:ascii="Times New Roman" w:hAnsi="Times New Roman" w:cs="Times New Roman"/>
          <w:sz w:val="24"/>
          <w:szCs w:val="24"/>
        </w:rPr>
      </w:pPr>
      <w:r>
        <w:rPr>
          <w:rFonts w:ascii="Times New Roman" w:hAnsi="Times New Roman" w:cs="Times New Roman"/>
          <w:sz w:val="24"/>
          <w:szCs w:val="24"/>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856D9C" w:rsidRDefault="00DC27C5">
      <w:pPr>
        <w:spacing w:after="0"/>
        <w:ind w:firstLine="708"/>
        <w:jc w:val="both"/>
        <w:rPr>
          <w:rFonts w:ascii="Times New Roman" w:hAnsi="Times New Roman" w:cs="Times New Roman"/>
          <w:sz w:val="24"/>
          <w:szCs w:val="24"/>
        </w:rPr>
      </w:pPr>
      <w:r>
        <w:rPr>
          <w:rFonts w:ascii="Times New Roman" w:hAnsi="Times New Roman" w:cs="Times New Roman"/>
          <w:sz w:val="24"/>
          <w:szCs w:val="24"/>
        </w:rPr>
        <w:t>9.4.6. При проведении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9.4.7.  В извещении о проведении запроса предложений в электронной форме должны быть указаны следующие сведения: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anchor="P250" w:tooltip="#P250" w:history="1">
        <w:r>
          <w:rPr>
            <w:rFonts w:ascii="Times New Roman" w:hAnsi="Times New Roman" w:cs="Times New Roman"/>
            <w:sz w:val="24"/>
            <w:szCs w:val="24"/>
          </w:rPr>
          <w:t>пунктом</w:t>
        </w:r>
      </w:hyperlink>
      <w:r>
        <w:rPr>
          <w:rFonts w:ascii="Times New Roman" w:hAnsi="Times New Roman" w:cs="Times New Roman"/>
          <w:sz w:val="24"/>
          <w:szCs w:val="24"/>
        </w:rPr>
        <w:t xml:space="preserve"> 3.17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дата окончания срока рассмотрения первых частей заявок на участие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дата окончания срока рассмотрения вторых частей заявок на участие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9.4.8. В документации запроса предложений в электронной форме должны быть указаны следующие сведения: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anchor="P267" w:tooltip="#P267" w:history="1">
        <w:r>
          <w:rPr>
            <w:rFonts w:ascii="Times New Roman" w:hAnsi="Times New Roman" w:cs="Times New Roman"/>
            <w:sz w:val="24"/>
            <w:szCs w:val="24"/>
          </w:rPr>
          <w:t>пунктом</w:t>
        </w:r>
      </w:hyperlink>
      <w:r>
        <w:rPr>
          <w:rFonts w:ascii="Times New Roman" w:hAnsi="Times New Roman" w:cs="Times New Roman"/>
          <w:sz w:val="24"/>
          <w:szCs w:val="24"/>
        </w:rPr>
        <w:t xml:space="preserve"> 3.18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порядок проведения запроса предложений в электронной форме в соответствии с разделом 9.4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дата окончания срока рассмотрения первых частей заявок на участие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дата окончания срока рассмотрения вторых частей заявок на участие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 срок и порядок заключения договора.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9.4.9. К документации запроса предложений в электронной форме должен быть приложен проект договора, который является неотъемлемой частью документации.</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9.4.10. Размещенная на официальном сайте документация запроса предложений в электронной форме должна быть доступна для ознакомления без взимания платы.</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9.4.11. Размещение документации запроса предложений в электронной форме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 xml:space="preserve">на официальном сайте, за исключением случаев, предусмотренных Законом </w:t>
      </w:r>
      <w:r>
        <w:rPr>
          <w:rFonts w:ascii="Times New Roman" w:eastAsia="Calibri" w:hAnsi="Times New Roman" w:cs="Times New Roman"/>
          <w:sz w:val="24"/>
          <w:szCs w:val="24"/>
        </w:rPr>
        <w:br/>
        <w:t>№ 223-ФЗ,</w:t>
      </w:r>
      <w:r>
        <w:rPr>
          <w:rFonts w:ascii="Times New Roman" w:hAnsi="Times New Roman" w:cs="Times New Roman"/>
          <w:sz w:val="24"/>
          <w:szCs w:val="24"/>
        </w:rPr>
        <w:t xml:space="preserve"> осуществляется Заказчиком одновременно с размещением извещения о проведении запроса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9.4.12. Любой участник запроса предложений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запроса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 положений пункта 3.4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9.4.15. 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одновременно.</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9.4.16. Первая часть заявки на участие в запросе предложений в электронной форме должна содержать:</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при осуществлении закупки товара,  в том числе поставляемого  Заказчику при выполнении закупаемых работ, оказании закупаемых услуг: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eastAsia="Times New Roman" w:hAnsi="Times New Roman" w:cs="Times New Roman"/>
          <w:color w:val="000000"/>
          <w:sz w:val="24"/>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rFonts w:ascii="Times New Roman" w:hAnsi="Times New Roman" w:cs="Times New Roman"/>
          <w:sz w:val="24"/>
          <w:szCs w:val="24"/>
        </w:rPr>
        <w:t>;</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ценовом предложении участника.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предмета закупки.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с подпунктами 1-7</w:t>
      </w:r>
      <w:r>
        <w:rPr>
          <w:rFonts w:ascii="Times New Roman" w:hAnsi="Times New Roman" w:cs="Times New Roman"/>
          <w:sz w:val="24"/>
          <w:szCs w:val="24"/>
          <w:highlight w:val="green"/>
        </w:rPr>
        <w:t>, 9-12</w:t>
      </w:r>
      <w:r>
        <w:rPr>
          <w:rFonts w:ascii="Times New Roman" w:hAnsi="Times New Roman" w:cs="Times New Roman"/>
          <w:sz w:val="24"/>
          <w:szCs w:val="24"/>
        </w:rPr>
        <w:t xml:space="preserve">  пункта 8.2.1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9.4.20. Участник запроса предложений в электронной форме вправе подать только одну заявку на участие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9.4.22. Оператор ЭП возвращает данную заявку подавшему ее участнику такого запроса предложений в случае: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подачи данной заявки с нарушением требований, предусмотренных пунктом 9.4.19.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подачи участником закупки заявки, содержащей предложение о цене договора, превышающее начальную (максимальную) цену договора или равное нулю.</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9.4.24. Срок рассмотрения первых частей заявок на участие в запросе предложений в электронной форме Комиссией не может превышать 3 (трех) рабочих дней</w:t>
      </w:r>
      <w:r>
        <w:t xml:space="preserve"> </w:t>
      </w:r>
      <w:r>
        <w:rPr>
          <w:rFonts w:ascii="Times New Roman" w:hAnsi="Times New Roman" w:cs="Times New Roman"/>
          <w:sz w:val="24"/>
          <w:szCs w:val="24"/>
        </w:rPr>
        <w:t>со дня открытия доступа к первым частям заявок.</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9.4.16.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по основаниям, предусмотренным разделом 8.4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 ее членами.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9.4.28.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участников запроса предложений в электронной форме о цене договора.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9.4.29. Срок рассмотрения вторых частей  заявок на участие в запросе предложений в электронной форме составляет не более 3 (трех) рабочих дней с даты направления оператором ЭП информации, указанной в пункте 9.4.28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9.4.30.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9.4.32.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9.4.33. Не позднее 1 (одного) рабочего дня после размещения Заказчиком в ЕИС</w:t>
      </w:r>
      <w:r>
        <w:t xml:space="preserve"> </w:t>
      </w:r>
      <w:r>
        <w:rPr>
          <w:rFonts w:ascii="Times New Roman" w:hAnsi="Times New Roman" w:cs="Times New Roman"/>
          <w:sz w:val="24"/>
          <w:szCs w:val="24"/>
        </w:rPr>
        <w:t>протокола рассмотрения вторых частей заявок на участие в запросе предложений в электронной форме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9.4.34. По результатам оценки заявок на участие в запросе предложений в электронной форме Комиссия оформляет итоговый протокол запроса предложений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9.4.35. Итоговый протокол запроса предложений в электронной форме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9.4.36.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rsidR="00856D9C" w:rsidRDefault="00DC27C5">
      <w:pPr>
        <w:pStyle w:val="2"/>
        <w:jc w:val="center"/>
        <w:rPr>
          <w:sz w:val="24"/>
          <w:szCs w:val="24"/>
        </w:rPr>
      </w:pPr>
      <w:bookmarkStart w:id="42" w:name="_Toc30"/>
      <w:r>
        <w:rPr>
          <w:sz w:val="24"/>
          <w:szCs w:val="24"/>
        </w:rPr>
        <w:t>9.5. Запрос котировок в электронной форме</w:t>
      </w:r>
      <w:bookmarkEnd w:id="42"/>
    </w:p>
    <w:p w:rsidR="00856D9C" w:rsidRDefault="00856D9C">
      <w:pPr>
        <w:pStyle w:val="ConsPlusNormal"/>
        <w:jc w:val="both"/>
      </w:pP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 Проведение запроса котировок в электронной форме осуществляется на ЭП.</w:t>
      </w:r>
    </w:p>
    <w:p w:rsidR="00856D9C" w:rsidRDefault="00DC27C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9.5.2 Заказчик размещает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 xml:space="preserve">на официальном сайте, за исключением случаев, предусмотренных Законом № 223-ФЗ, </w:t>
      </w:r>
      <w:r>
        <w:rPr>
          <w:rFonts w:ascii="Times New Roman" w:eastAsia="Times New Roman" w:hAnsi="Times New Roman" w:cs="Times New Roman"/>
          <w:sz w:val="24"/>
          <w:szCs w:val="24"/>
          <w:lang w:eastAsia="ar-SA"/>
        </w:rPr>
        <w:t>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9.5.3. </w:t>
      </w:r>
      <w:r>
        <w:rPr>
          <w:rFonts w:ascii="Times New Roman" w:hAnsi="Times New Roman" w:cs="Times New Roman"/>
          <w:sz w:val="24"/>
          <w:szCs w:val="24"/>
        </w:rPr>
        <w:t>При проведении запроса котировок в электронной форме, участниками которого могут быть только субъекты малого и среднего предпринимательства, срок размещения извещения о запросе котировок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9.5.4. Запрос котировок в электронной форме осуществляется Заказчиками в порядке, установленном разделом 9.5 Положения, с учетом регламента работы соответствующей ЭП.</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9.5.6.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9.5.7. В извещении о проведении запроса котировок в электронной форме должны быть указаны сведения, предусмотренные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9.5.9. Любой участник запроса котировок в электронной форме вправе направить с использованием программно-аппаратных средств ЭП запрос о разъяснении положений извещения о проведении запроса котировок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Заказчик осуществляет такое разъяснение в сроки и в порядке, предусмотренном пунктом 3.5 Положения.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9.5.10. Заказчик вправе принять решение о внесении изменений в извещение о проведении запроса котировок в электронной форме с соблюдением положений пункта 3.4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9.5.11. Заявка на участие в запросе котировок в электронной форме направляется участником запроса котировок в электронной форме оператору ЭП.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9.5.12. Заявка на участие в запросе котировок в электронной форме должна содержать:</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при осуществлении закупки товара,  в том числе поставляемого  Заказчику при выполнении закупаемых работ, оказании закупаемых услуг: </w:t>
      </w:r>
    </w:p>
    <w:p w:rsidR="00856D9C" w:rsidRDefault="00DC27C5">
      <w:pPr>
        <w:spacing w:after="0" w:line="276" w:lineRule="auto"/>
        <w:ind w:firstLine="708"/>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2.1) </w:t>
      </w:r>
      <w:r>
        <w:rPr>
          <w:rFonts w:ascii="Times New Roman" w:eastAsia="Times New Roman" w:hAnsi="Times New Roman" w:cs="Times New Roman"/>
          <w:color w:val="000000"/>
          <w:sz w:val="24"/>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rFonts w:ascii="Times New Roman" w:eastAsia="Times New Roman" w:hAnsi="Times New Roman" w:cs="Times New Roman"/>
          <w:color w:val="000000"/>
          <w:sz w:val="24"/>
        </w:rPr>
        <w:t>;</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информацию и документы в соответствии с подпунктами 1-7,</w:t>
      </w:r>
      <w:r>
        <w:rPr>
          <w:rFonts w:ascii="Times New Roman" w:hAnsi="Times New Roman" w:cs="Times New Roman"/>
          <w:sz w:val="24"/>
          <w:szCs w:val="24"/>
          <w:highlight w:val="green"/>
        </w:rPr>
        <w:t xml:space="preserve"> 9-12</w:t>
      </w:r>
      <w:r>
        <w:rPr>
          <w:rFonts w:ascii="Times New Roman" w:hAnsi="Times New Roman" w:cs="Times New Roman"/>
          <w:sz w:val="24"/>
          <w:szCs w:val="24"/>
        </w:rPr>
        <w:t xml:space="preserve"> пункта 8.2.1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предложение участника запроса котировок в электронной форме о цене договора.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9.5.13.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43" w:name="P972"/>
      <w:bookmarkEnd w:id="43"/>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9.5.15. Участник запроса котировок в электронной форме вправе подать только одну заявку на участие в запросе котировок в электронной форме.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9.5.16.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ЭП.</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9.5.17. Оператор ЭП присваивает каждой заявке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856D9C" w:rsidRDefault="00DC27C5">
      <w:pPr>
        <w:spacing w:after="0" w:line="276" w:lineRule="auto"/>
        <w:ind w:firstLine="708"/>
        <w:jc w:val="both"/>
        <w:rPr>
          <w:rFonts w:ascii="Times New Roman" w:hAnsi="Times New Roman" w:cs="Times New Roman"/>
          <w:sz w:val="24"/>
          <w:szCs w:val="24"/>
        </w:rPr>
      </w:pPr>
      <w:bookmarkStart w:id="44" w:name="P978"/>
      <w:bookmarkEnd w:id="44"/>
      <w:r>
        <w:rPr>
          <w:rFonts w:ascii="Times New Roman" w:hAnsi="Times New Roman" w:cs="Times New Roman"/>
          <w:sz w:val="24"/>
          <w:szCs w:val="24"/>
        </w:rPr>
        <w:t>9.5.18. В течение 1 (одного) часа с момента получения заявки на участие в запросе котировок в электронной форме оператор ЭП возвращает указанную заявку подавшему ее участнику запроса котировок в электронной форме в случае: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подачи данной заявки с нарушением требований, предусмотренных пунктом 9.5.14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получения заявки после даты или времени окончания срока подачи заявок на участие в таком запросе;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9.5.20. 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9.5.21. 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9.5.22. Заявка участника запроса котировок в электронной форме отклоняется Комиссией в случаях, предусмотренных разделом 8.4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rsidR="00856D9C" w:rsidRDefault="00DC27C5">
      <w:pPr>
        <w:spacing w:after="0" w:line="276" w:lineRule="auto"/>
        <w:ind w:firstLine="708"/>
        <w:jc w:val="both"/>
        <w:rPr>
          <w:rFonts w:ascii="Times New Roman" w:hAnsi="Times New Roman" w:cs="Times New Roman"/>
        </w:rPr>
      </w:pPr>
      <w:r>
        <w:rPr>
          <w:rFonts w:ascii="Times New Roman" w:hAnsi="Times New Roman" w:cs="Times New Roman"/>
          <w:sz w:val="24"/>
          <w:szCs w:val="24"/>
        </w:rPr>
        <w:t xml:space="preserve"> 9.5.24.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56D9C" w:rsidRDefault="00DC27C5">
      <w:pPr>
        <w:pStyle w:val="2"/>
        <w:jc w:val="center"/>
        <w:rPr>
          <w:sz w:val="24"/>
          <w:szCs w:val="24"/>
        </w:rPr>
      </w:pPr>
      <w:bookmarkStart w:id="45" w:name="_Toc31"/>
      <w:r>
        <w:rPr>
          <w:sz w:val="24"/>
          <w:szCs w:val="24"/>
        </w:rPr>
        <w:t>9.6. Закупка у единственного поставщика (исполнителя, подрядчика)</w:t>
      </w:r>
      <w:bookmarkEnd w:id="45"/>
    </w:p>
    <w:p w:rsidR="00856D9C" w:rsidRDefault="00DC27C5">
      <w:pPr>
        <w:pStyle w:val="2"/>
        <w:spacing w:before="0"/>
        <w:jc w:val="center"/>
        <w:rPr>
          <w:sz w:val="24"/>
          <w:szCs w:val="24"/>
        </w:rPr>
      </w:pPr>
      <w:bookmarkStart w:id="46" w:name="_Toc32"/>
      <w:r>
        <w:rPr>
          <w:sz w:val="24"/>
          <w:szCs w:val="24"/>
        </w:rPr>
        <w:t xml:space="preserve"> на торговой площадке «Закупки Мурманской области»</w:t>
      </w:r>
      <w:bookmarkEnd w:id="46"/>
    </w:p>
    <w:p w:rsidR="00856D9C" w:rsidRDefault="00856D9C">
      <w:pPr>
        <w:tabs>
          <w:tab w:val="left" w:pos="709"/>
        </w:tabs>
        <w:spacing w:after="0" w:line="240" w:lineRule="auto"/>
        <w:contextualSpacing/>
        <w:jc w:val="both"/>
        <w:rPr>
          <w:rFonts w:ascii="Times New Roman" w:hAnsi="Times New Roman" w:cs="Times New Roman"/>
          <w:b/>
          <w:sz w:val="20"/>
          <w:szCs w:val="20"/>
        </w:rPr>
      </w:pPr>
    </w:p>
    <w:p w:rsidR="00856D9C" w:rsidRDefault="00DC27C5">
      <w:pPr>
        <w:spacing w:after="0" w:line="276" w:lineRule="auto"/>
        <w:ind w:firstLine="708"/>
        <w:jc w:val="both"/>
        <w:rPr>
          <w:rStyle w:val="af1"/>
          <w:rFonts w:ascii="Times New Roman" w:hAnsi="Times New Roman" w:cs="Times New Roman"/>
          <w:color w:val="auto"/>
          <w:sz w:val="24"/>
          <w:szCs w:val="24"/>
          <w:u w:val="none"/>
        </w:rPr>
      </w:pPr>
      <w:r>
        <w:rPr>
          <w:rFonts w:ascii="Times New Roman" w:hAnsi="Times New Roman" w:cs="Times New Roman"/>
          <w:sz w:val="24"/>
          <w:szCs w:val="24"/>
        </w:rPr>
        <w:t>9.6.1. Закупки у единственного поставщика (исполнителя, подрядчика) на торговой площадке «Закупки Мурманской области» осуществляются Заказчиком по основаниям, указанным в пунктах 10.4-10.6</w:t>
      </w:r>
      <w:r w:rsidRPr="00D37C32">
        <w:rPr>
          <w:rFonts w:ascii="Times New Roman" w:hAnsi="Times New Roman" w:cs="Times New Roman"/>
          <w:strike/>
          <w:sz w:val="24"/>
          <w:szCs w:val="24"/>
          <w:highlight w:val="green"/>
        </w:rPr>
        <w:t>, 10.47</w:t>
      </w:r>
      <w:r w:rsidRPr="00D37C32">
        <w:rPr>
          <w:rFonts w:ascii="Times New Roman" w:hAnsi="Times New Roman" w:cs="Times New Roman"/>
          <w:sz w:val="24"/>
          <w:szCs w:val="24"/>
          <w:highlight w:val="green"/>
        </w:rPr>
        <w:t xml:space="preserve"> </w:t>
      </w:r>
      <w:r>
        <w:rPr>
          <w:rFonts w:ascii="Times New Roman" w:hAnsi="Times New Roman" w:cs="Times New Roman"/>
          <w:sz w:val="24"/>
          <w:szCs w:val="24"/>
        </w:rPr>
        <w:t xml:space="preserve">Положения, в соответствии с </w:t>
      </w:r>
      <w:hyperlink r:id="rId26" w:tooltip="http://gz-murman.ru/site/upload/root/file/instruktions%2044/210129%20Регламент%20работы%20на%20торговой%20площадке%20Малые%20закупки1.pdf" w:history="1">
        <w:r>
          <w:rPr>
            <w:rStyle w:val="af1"/>
            <w:rFonts w:ascii="Times New Roman" w:hAnsi="Times New Roman" w:cs="Times New Roman"/>
            <w:color w:val="auto"/>
            <w:sz w:val="24"/>
            <w:szCs w:val="24"/>
            <w:u w:val="none"/>
          </w:rPr>
          <w:t>Регламентом работы на торговой площадке «Закупки Мурманской области».</w:t>
        </w:r>
      </w:hyperlink>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9.6.2.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«Закупки Мурманской области» не применяются.</w:t>
      </w:r>
    </w:p>
    <w:p w:rsidR="00856D9C" w:rsidRDefault="00856D9C">
      <w:pPr>
        <w:widowControl w:val="0"/>
        <w:spacing w:before="120" w:after="120" w:line="276" w:lineRule="auto"/>
        <w:ind w:firstLine="709"/>
        <w:jc w:val="center"/>
        <w:rPr>
          <w:rFonts w:ascii="Times New Roman" w:hAnsi="Times New Roman" w:cs="Times New Roman"/>
          <w:b/>
          <w:bCs/>
          <w:sz w:val="24"/>
          <w:szCs w:val="24"/>
          <w:lang w:eastAsia="ar-SA"/>
        </w:rPr>
      </w:pPr>
    </w:p>
    <w:p w:rsidR="00856D9C" w:rsidRDefault="00DC27C5">
      <w:pPr>
        <w:widowControl w:val="0"/>
        <w:spacing w:before="120" w:after="120" w:line="276" w:lineRule="auto"/>
        <w:ind w:firstLine="709"/>
        <w:jc w:val="center"/>
        <w:rPr>
          <w:rFonts w:ascii="Times New Roman" w:hAnsi="Times New Roman" w:cs="Times New Roman"/>
          <w:b/>
          <w:bCs/>
          <w:sz w:val="24"/>
          <w:szCs w:val="24"/>
          <w:lang w:eastAsia="ar-SA"/>
        </w:rPr>
      </w:pPr>
      <w:r>
        <w:rPr>
          <w:rStyle w:val="20"/>
          <w:rFonts w:eastAsiaTheme="minorHAnsi"/>
          <w:sz w:val="24"/>
          <w:szCs w:val="24"/>
        </w:rPr>
        <w:t>9.7. Конкурентный отбор</w:t>
      </w:r>
      <w:r>
        <w:rPr>
          <w:rStyle w:val="aff5"/>
          <w:rFonts w:ascii="Times New Roman" w:hAnsi="Times New Roman" w:cs="Times New Roman"/>
          <w:b/>
          <w:bCs/>
          <w:sz w:val="24"/>
          <w:szCs w:val="24"/>
          <w:lang w:eastAsia="ar-SA"/>
        </w:rPr>
        <w:footnoteReference w:id="10"/>
      </w:r>
    </w:p>
    <w:p w:rsidR="00856D9C" w:rsidRDefault="00856D9C">
      <w:pPr>
        <w:widowControl w:val="0"/>
        <w:spacing w:before="120" w:after="120" w:line="276" w:lineRule="auto"/>
        <w:ind w:firstLine="709"/>
        <w:jc w:val="center"/>
        <w:rPr>
          <w:rFonts w:ascii="Times New Roman" w:eastAsia="Times New Roman" w:hAnsi="Times New Roman" w:cs="Times New Roman"/>
          <w:b/>
          <w:sz w:val="14"/>
          <w:szCs w:val="14"/>
          <w:lang w:eastAsia="ru-RU"/>
        </w:rPr>
      </w:pP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 Проведение конкурентного отбора осуществляется на ЭП.</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 Конкурентный отбор может дополнительно предусматривать этап проведения предварительного отбора</w:t>
      </w:r>
      <w:r>
        <w:t xml:space="preserve"> </w:t>
      </w:r>
      <w:r>
        <w:rPr>
          <w:rFonts w:ascii="Times New Roman" w:eastAsia="Times New Roman" w:hAnsi="Times New Roman" w:cs="Times New Roman"/>
          <w:sz w:val="24"/>
          <w:szCs w:val="24"/>
          <w:lang w:eastAsia="ru-RU"/>
        </w:rPr>
        <w:t>в целях выявления соответствия участников закупки требованиям, установленным Заказчиком.</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 Заказчик размещает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9.7.6. В извещении о проведении конкурентного отбора должны быть указаны сведения, предусмотренные пунктами 3.17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9.7.7. В документации конкурентного отбора должны быть указаны следующие сведения: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anchor="P267" w:tooltip="#P267" w:history="1">
        <w:r>
          <w:rPr>
            <w:rFonts w:ascii="Times New Roman" w:hAnsi="Times New Roman" w:cs="Times New Roman"/>
            <w:sz w:val="24"/>
            <w:szCs w:val="24"/>
          </w:rPr>
          <w:t>пунктом</w:t>
        </w:r>
      </w:hyperlink>
      <w:r>
        <w:rPr>
          <w:rFonts w:ascii="Times New Roman" w:hAnsi="Times New Roman" w:cs="Times New Roman"/>
          <w:sz w:val="24"/>
          <w:szCs w:val="24"/>
        </w:rPr>
        <w:t xml:space="preserve"> 3.18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порядок проведения конкурентного отбора в соответствии с разделом 9.7 Положения;</w:t>
      </w:r>
    </w:p>
    <w:p w:rsidR="00856D9C" w:rsidRDefault="00DC27C5">
      <w:pPr>
        <w:spacing w:after="0" w:line="276"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 </w:t>
      </w:r>
      <w:r>
        <w:rPr>
          <w:rFonts w:ascii="Times New Roman" w:eastAsia="Times New Roman" w:hAnsi="Times New Roman" w:cs="Times New Roman"/>
          <w:sz w:val="24"/>
          <w:szCs w:val="24"/>
          <w:lang w:eastAsia="ru-RU"/>
        </w:rPr>
        <w:t>технические и качественные характеристики, эксплуатационные, экологические характеристики предмета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rsidR="00856D9C" w:rsidRDefault="00DC27C5">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856D9C" w:rsidRDefault="00DC27C5">
      <w:pPr>
        <w:spacing w:after="0" w:line="27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 иные сведения, необходимые участникам закупки для подготовки заявок на участие в конкурентном отборе.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9.7.8. К документации </w:t>
      </w:r>
      <w:r>
        <w:rPr>
          <w:rFonts w:ascii="Times New Roman" w:eastAsia="Times New Roman" w:hAnsi="Times New Roman" w:cs="Times New Roman"/>
          <w:sz w:val="24"/>
          <w:szCs w:val="24"/>
          <w:lang w:eastAsia="ru-RU"/>
        </w:rPr>
        <w:t xml:space="preserve">конкурентного отбора </w:t>
      </w:r>
      <w:r>
        <w:rPr>
          <w:rFonts w:ascii="Times New Roman" w:hAnsi="Times New Roman" w:cs="Times New Roman"/>
          <w:sz w:val="24"/>
          <w:szCs w:val="24"/>
        </w:rPr>
        <w:t>должен быть приложен проект договора, который является неотъемлемой частью документации.</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9.7.9. Размещенная на официальном сайте документация конкурентного отбора должна быть доступна для ознакомления без взимания платы.</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9.7.10. Размещение документации конкурентного отбора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осуществляется Заказчиком одновременно с размещением извещения о проведении конкурентного отбора.</w:t>
      </w:r>
    </w:p>
    <w:p w:rsidR="00856D9C" w:rsidRDefault="00DC27C5">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9.7.12.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9.7.13. Заказчик вправе принять решение о внесении изменений в документацию и (или) извещение о проведении конкурентного отбора с соблюдением положений пункта 3.4 Положения.</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9.7.14.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9.7.15. Заявка на участие в конкурентном отборе должна содержать сведения, предусмотренные пунктом 8.2.1 Положения и ценовое предложение. </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9.7.16. Заявка на участие в конкурентном отборе может содержать эскиз, рисунок, чертеж, фотографию, иное изображение, образец (пробу) товара, закупка которого осуществляется.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9.7.17. 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9.7.18. Участник конкурентного отбора вправе подать только одну заявку на участие конкурентном отборе.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9.7.19. Участник конкурентного отбора, подавший заявку на участие в конкурентном отборе,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9.7.20. Оператор ЭП присваивает каждой поданной на участие в конкурентном отборе заявке порядковый номер и подтверждает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9.7.21. В течение 1 (одного) часа с момента получения заявки на участие в конкурентном отборе оператор ЭП возвращает указанную заявку подавшему ее участнику в случае: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подачи данной заявки с нарушением требований, предусмотренных пунктом 9.7.17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получения заявки после даты или времени окончания срока подачи заявок на участие в таком отборе;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подачи участником такого отбора заявки, не содержащей предложение о цене договора или содержащей предложение о цене договора, превышающей НМЦД или равной нулю.</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9.7.22. Не позднее рабочего дня, следующего за днем окончания срока подачи заявок на участие в конкурентном отборе, оператор ЭП обеспечивает направление Заказчику всех заявок, поданных на участие в таком отборе.</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 предусмотренные подпунктами 1-2, 5-6 пункта 3.6 Положения.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9.7.24. Срок рассмотрения заявок на участие в конкурентном отборе не может превышать 3 (трех) рабочих дней</w:t>
      </w:r>
      <w:r>
        <w:t xml:space="preserve"> </w:t>
      </w:r>
      <w:r>
        <w:rPr>
          <w:rFonts w:ascii="Times New Roman" w:hAnsi="Times New Roman" w:cs="Times New Roman"/>
          <w:sz w:val="24"/>
          <w:szCs w:val="24"/>
        </w:rPr>
        <w:t>со дня открытия доступа заявкам.</w:t>
      </w:r>
    </w:p>
    <w:p w:rsidR="00856D9C" w:rsidRDefault="00DC27C5">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9.7.25. Заказчик вправе привлекать к рассмотрению заявок на участие в конкурентном отборе экспертов – сторонних лиц, обладающих специальными знаниями по предмету закупки.</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отклоняет заявки в случаях, предусмотренных разделом 8.4 Положения.</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9.7.27. По результатам рассмотрения заявок на участие в конкурентном отборе Комиссией составляется итоговый протокол конкурентного отбора, содержащий сведения, предусмотренные пунктом 3.7 Положения, </w:t>
      </w:r>
      <w:r>
        <w:rPr>
          <w:rFonts w:ascii="Times New Roman" w:hAnsi="Times New Roman" w:cs="Times New Roman"/>
          <w:sz w:val="24"/>
          <w:szCs w:val="24"/>
        </w:rPr>
        <w:t>который подписывается всеми присутствующими на заседании членами Комиссии, и размещается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не позднее срока, предусмотренного пунктом 3.8 Положения.</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9.7.28. В случае, если на участие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 Заказчик заключает договор с участником, подавшим такую заявку. </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9.7.30. В случае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9.7.31. При проведении конкурентного отбора с предварительным отбором Заказчик размещает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извещение и документацию о проведении конкурентного отбора, документацию о предварительном отборе.</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9.7.32. Извещение о проведении конкурентного отбора с предварительным отбором размещается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 с пунктом 3.17 Положения;</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9.7.33. Документация о предварительном отборе размещается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одновременно с извещением о конкурентном отборе с предварительным отбором и должна содержать следующую информацию:</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требования к потенциальным участникам конкурентного отбора, установленные в соответствии с пунктами 8.1.1, 8.1.3, 8.1.4 Положения;</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предварительном отборе, инструкцию по ее подготовке;</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9.7.34. При проведении конкурентного отбора с предварительным отбором документация о конкурентном отборе размещается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 3.18 Положения.</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9.7.35.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9.7.36 Заказчик направляет приглашения принять участие в конкурентном отборе участникам, прошедшим предварительный отбор.</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9.7.37.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rsidR="00856D9C" w:rsidRDefault="00DC27C5">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9.7.38.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rsidR="00856D9C" w:rsidRDefault="00DC27C5">
      <w:pPr>
        <w:pStyle w:val="2"/>
        <w:jc w:val="center"/>
        <w:rPr>
          <w:rStyle w:val="20"/>
          <w:rFonts w:eastAsiaTheme="minorHAnsi"/>
          <w:b/>
          <w:sz w:val="24"/>
          <w:szCs w:val="24"/>
        </w:rPr>
      </w:pPr>
      <w:bookmarkStart w:id="47" w:name="_Toc33"/>
      <w:r>
        <w:rPr>
          <w:rStyle w:val="20"/>
          <w:rFonts w:eastAsiaTheme="minorHAnsi"/>
          <w:b/>
          <w:sz w:val="24"/>
          <w:szCs w:val="24"/>
        </w:rPr>
        <w:t>9.8. Особенности осуществления конкурентной закупки, участниками которой могут быть только субъекты малого и среднего предпринимательства</w:t>
      </w:r>
      <w:bookmarkEnd w:id="47"/>
    </w:p>
    <w:p w:rsidR="00856D9C" w:rsidRDefault="00856D9C">
      <w:pPr>
        <w:pStyle w:val="Textbody"/>
        <w:rPr>
          <w:rFonts w:eastAsiaTheme="minorHAnsi"/>
          <w:sz w:val="16"/>
          <w:szCs w:val="16"/>
        </w:rPr>
      </w:pPr>
    </w:p>
    <w:p w:rsidR="00856D9C" w:rsidRDefault="00DC27C5">
      <w:pPr>
        <w:pStyle w:val="Textbody"/>
        <w:spacing w:after="0" w:line="276" w:lineRule="auto"/>
        <w:rPr>
          <w:sz w:val="24"/>
          <w:szCs w:val="24"/>
          <w:lang w:eastAsia="ru-RU"/>
        </w:rPr>
      </w:pPr>
      <w:r>
        <w:rPr>
          <w:sz w:val="24"/>
          <w:szCs w:val="24"/>
          <w:lang w:eastAsia="ru-RU"/>
        </w:rPr>
        <w:t>9.8.1. Конкурентная закупка, участниками которой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 соответствии с порядком проведения соответствующих способов закупки, установленных Положением и с приоритетным применением требований, предусмотренных разделом 9.8 Положения.</w:t>
      </w:r>
    </w:p>
    <w:p w:rsidR="00856D9C" w:rsidRDefault="00DC27C5">
      <w:pPr>
        <w:pStyle w:val="Textbody"/>
        <w:spacing w:after="0" w:line="276" w:lineRule="auto"/>
        <w:rPr>
          <w:sz w:val="24"/>
          <w:szCs w:val="24"/>
          <w:lang w:eastAsia="ru-RU"/>
        </w:rPr>
      </w:pPr>
      <w:r>
        <w:rPr>
          <w:sz w:val="24"/>
          <w:szCs w:val="24"/>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rsidR="00856D9C" w:rsidRDefault="00DC27C5">
      <w:pPr>
        <w:pStyle w:val="Textbody"/>
        <w:spacing w:after="0" w:line="276" w:lineRule="auto"/>
        <w:rPr>
          <w:sz w:val="24"/>
          <w:szCs w:val="24"/>
          <w:lang w:eastAsia="ru-RU"/>
        </w:rPr>
      </w:pPr>
      <w:r>
        <w:rPr>
          <w:sz w:val="24"/>
          <w:szCs w:val="24"/>
          <w:lang w:eastAsia="ru-RU"/>
        </w:rPr>
        <w:t>9.8.2.1. Для конкурса в электронной форме, участниками которого могут быть только субъекты малого и среднего предпринимательства  (далее в разделе 9.8 Положения - конкурс в электронной форме):</w:t>
      </w:r>
    </w:p>
    <w:p w:rsidR="00856D9C" w:rsidRDefault="00DC27C5">
      <w:pPr>
        <w:pStyle w:val="Textbody"/>
        <w:spacing w:after="0" w:line="276" w:lineRule="auto"/>
        <w:rPr>
          <w:sz w:val="24"/>
          <w:szCs w:val="24"/>
          <w:lang w:eastAsia="ru-RU"/>
        </w:rPr>
      </w:pPr>
      <w:r>
        <w:rPr>
          <w:sz w:val="24"/>
          <w:szCs w:val="24"/>
          <w:lang w:eastAsia="ru-RU"/>
        </w:rPr>
        <w:t>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856D9C" w:rsidRDefault="00DC27C5">
      <w:pPr>
        <w:pStyle w:val="Textbody"/>
        <w:spacing w:after="0" w:line="276" w:lineRule="auto"/>
        <w:rPr>
          <w:sz w:val="24"/>
          <w:szCs w:val="24"/>
          <w:lang w:eastAsia="ru-RU"/>
        </w:rPr>
      </w:pPr>
      <w:r>
        <w:rPr>
          <w:sz w:val="24"/>
          <w:szCs w:val="24"/>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856D9C" w:rsidRDefault="00DC27C5">
      <w:pPr>
        <w:pStyle w:val="Textbody"/>
        <w:spacing w:after="0" w:line="276" w:lineRule="auto"/>
        <w:rPr>
          <w:sz w:val="24"/>
          <w:szCs w:val="24"/>
          <w:lang w:eastAsia="ru-RU"/>
        </w:rPr>
      </w:pPr>
      <w:r>
        <w:rPr>
          <w:sz w:val="24"/>
          <w:szCs w:val="24"/>
          <w:lang w:eastAsia="ru-RU"/>
        </w:rPr>
        <w:t>9.8.2.2. Для аукциона в электронной форме, участниками которого могут быть только субъекты малого и среднего предпринимательства</w:t>
      </w:r>
      <w:r>
        <w:t xml:space="preserve"> </w:t>
      </w:r>
      <w:r>
        <w:rPr>
          <w:sz w:val="24"/>
          <w:szCs w:val="24"/>
          <w:lang w:eastAsia="ru-RU"/>
        </w:rPr>
        <w:t>(далее в разделе 9.8 Положения - аукцион в электронной форме):</w:t>
      </w:r>
    </w:p>
    <w:p w:rsidR="00856D9C" w:rsidRDefault="00DC27C5">
      <w:pPr>
        <w:pStyle w:val="Textbody"/>
        <w:spacing w:after="0" w:line="276" w:lineRule="auto"/>
        <w:rPr>
          <w:sz w:val="24"/>
          <w:szCs w:val="24"/>
          <w:lang w:eastAsia="ru-RU"/>
        </w:rPr>
      </w:pPr>
      <w:r>
        <w:rPr>
          <w:sz w:val="24"/>
          <w:szCs w:val="24"/>
          <w:lang w:eastAsia="ru-RU"/>
        </w:rPr>
        <w:t>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856D9C" w:rsidRDefault="00DC27C5">
      <w:pPr>
        <w:pStyle w:val="Textbody"/>
        <w:spacing w:after="0" w:line="276" w:lineRule="auto"/>
        <w:rPr>
          <w:sz w:val="24"/>
          <w:szCs w:val="24"/>
          <w:lang w:eastAsia="ru-RU"/>
        </w:rPr>
      </w:pPr>
      <w:r>
        <w:rPr>
          <w:sz w:val="24"/>
          <w:szCs w:val="24"/>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856D9C" w:rsidRDefault="00DC27C5">
      <w:pPr>
        <w:pStyle w:val="Textbody"/>
        <w:spacing w:after="0" w:line="276" w:lineRule="auto"/>
        <w:rPr>
          <w:sz w:val="24"/>
          <w:szCs w:val="24"/>
          <w:lang w:eastAsia="ru-RU"/>
        </w:rPr>
      </w:pPr>
      <w:r>
        <w:rPr>
          <w:sz w:val="24"/>
          <w:szCs w:val="24"/>
          <w:lang w:eastAsia="ru-RU"/>
        </w:rPr>
        <w:t>9.8.2.3. Для запроса предложений в электронной форме, участниками которого могут быть только субъекты малого и среднего предпринимательства (далее в разделе 9.8 Положения – запрос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856D9C" w:rsidRDefault="00DC27C5">
      <w:pPr>
        <w:pStyle w:val="Textbody"/>
        <w:spacing w:after="0" w:line="276" w:lineRule="auto"/>
        <w:rPr>
          <w:sz w:val="24"/>
          <w:szCs w:val="24"/>
          <w:lang w:eastAsia="ru-RU"/>
        </w:rPr>
      </w:pPr>
      <w:r>
        <w:rPr>
          <w:sz w:val="24"/>
          <w:szCs w:val="24"/>
          <w:lang w:eastAsia="ru-RU"/>
        </w:rPr>
        <w:t>9.8.2.4. Для запроса котировок в электронной форме, участниками которого могут быть только субъекты малого и среднего предпринимательства (далее в разделе 9.8 Положения – запрос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856D9C" w:rsidRDefault="00DC27C5">
      <w:pPr>
        <w:pStyle w:val="Textbody"/>
        <w:spacing w:after="0" w:line="276" w:lineRule="auto"/>
        <w:rPr>
          <w:sz w:val="24"/>
          <w:szCs w:val="24"/>
          <w:lang w:eastAsia="ru-RU"/>
        </w:rPr>
      </w:pPr>
      <w:r>
        <w:rPr>
          <w:sz w:val="24"/>
          <w:szCs w:val="24"/>
          <w:lang w:eastAsia="ru-RU"/>
        </w:rPr>
        <w:t>9.8.3. Конкурс в электронной форме может включать следующие этапы:</w:t>
      </w:r>
    </w:p>
    <w:p w:rsidR="00856D9C" w:rsidRDefault="00DC27C5">
      <w:pPr>
        <w:pStyle w:val="Textbody"/>
        <w:spacing w:after="0" w:line="276" w:lineRule="auto"/>
        <w:rPr>
          <w:sz w:val="24"/>
          <w:szCs w:val="24"/>
          <w:lang w:eastAsia="ru-RU"/>
        </w:rPr>
      </w:pPr>
      <w:r>
        <w:rPr>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56D9C" w:rsidRDefault="00DC27C5">
      <w:pPr>
        <w:pStyle w:val="Textbody"/>
        <w:spacing w:after="0" w:line="276" w:lineRule="auto"/>
        <w:rPr>
          <w:sz w:val="24"/>
          <w:szCs w:val="24"/>
          <w:lang w:eastAsia="ru-RU"/>
        </w:rPr>
      </w:pPr>
      <w:r>
        <w:rPr>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56D9C" w:rsidRDefault="00DC27C5">
      <w:pPr>
        <w:pStyle w:val="Textbody"/>
        <w:spacing w:after="0" w:line="276" w:lineRule="auto"/>
        <w:rPr>
          <w:sz w:val="24"/>
          <w:szCs w:val="24"/>
          <w:lang w:eastAsia="ru-RU"/>
        </w:rPr>
      </w:pPr>
      <w:r>
        <w:rPr>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rsidR="00856D9C" w:rsidRDefault="00DC27C5">
      <w:pPr>
        <w:pStyle w:val="Textbody"/>
        <w:spacing w:after="0" w:line="276" w:lineRule="auto"/>
        <w:rPr>
          <w:sz w:val="24"/>
          <w:szCs w:val="24"/>
          <w:lang w:eastAsia="ru-RU"/>
        </w:rPr>
      </w:pPr>
      <w:r>
        <w:rPr>
          <w:sz w:val="24"/>
          <w:szCs w:val="24"/>
          <w:lang w:eastAsia="ru-RU"/>
        </w:rPr>
        <w:t>4) сопоставление дополнительных ценовых предложений участников конкурса в электронной форме о снижении цены договора.</w:t>
      </w:r>
    </w:p>
    <w:p w:rsidR="00856D9C" w:rsidRDefault="00DC27C5">
      <w:pPr>
        <w:pStyle w:val="Textbody"/>
        <w:spacing w:after="0" w:line="276" w:lineRule="auto"/>
        <w:rPr>
          <w:sz w:val="24"/>
          <w:szCs w:val="24"/>
          <w:lang w:eastAsia="ru-RU"/>
        </w:rPr>
      </w:pPr>
      <w:r>
        <w:rPr>
          <w:sz w:val="24"/>
          <w:szCs w:val="24"/>
          <w:lang w:eastAsia="ru-RU"/>
        </w:rPr>
        <w:t>9.8.4. При включении в конкурс в электронной форме этапов, указанных в пункте 9.8.3 Положения, должны соблюдаться следующие правила:</w:t>
      </w:r>
    </w:p>
    <w:p w:rsidR="00856D9C" w:rsidRDefault="00DC27C5">
      <w:pPr>
        <w:pStyle w:val="Textbody"/>
        <w:spacing w:after="0" w:line="276" w:lineRule="auto"/>
        <w:rPr>
          <w:sz w:val="24"/>
          <w:szCs w:val="24"/>
          <w:lang w:eastAsia="ru-RU"/>
        </w:rPr>
      </w:pPr>
      <w:r>
        <w:rPr>
          <w:sz w:val="24"/>
          <w:szCs w:val="24"/>
          <w:lang w:eastAsia="ru-RU"/>
        </w:rPr>
        <w:t>1) каждый этап конкурса в электронной форме может быть включен в него однократно;</w:t>
      </w:r>
    </w:p>
    <w:p w:rsidR="00856D9C" w:rsidRDefault="00DC27C5">
      <w:pPr>
        <w:pStyle w:val="Textbody"/>
        <w:spacing w:after="0" w:line="276" w:lineRule="auto"/>
        <w:rPr>
          <w:sz w:val="24"/>
          <w:szCs w:val="24"/>
          <w:lang w:eastAsia="ru-RU"/>
        </w:rPr>
      </w:pPr>
      <w:r>
        <w:rPr>
          <w:sz w:val="24"/>
          <w:szCs w:val="24"/>
          <w:lang w:eastAsia="ru-RU"/>
        </w:rPr>
        <w:t>2) не допускается одновременное включение в конкурс в электронной форме этапов, предусмотренных подпунктами 1 и 2 пункта 9.8.3 Положения;</w:t>
      </w:r>
    </w:p>
    <w:p w:rsidR="00856D9C" w:rsidRDefault="00DC27C5">
      <w:pPr>
        <w:pStyle w:val="Textbody"/>
        <w:spacing w:after="0" w:line="276" w:lineRule="auto"/>
        <w:rPr>
          <w:sz w:val="24"/>
          <w:szCs w:val="24"/>
          <w:lang w:eastAsia="ru-RU"/>
        </w:rPr>
      </w:pPr>
      <w:r>
        <w:rPr>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rsidR="00856D9C" w:rsidRDefault="00DC27C5">
      <w:pPr>
        <w:pStyle w:val="Textbody"/>
        <w:spacing w:after="0" w:line="276" w:lineRule="auto"/>
        <w:rPr>
          <w:sz w:val="24"/>
          <w:szCs w:val="24"/>
          <w:lang w:eastAsia="ru-RU"/>
        </w:rPr>
      </w:pPr>
      <w:r>
        <w:rPr>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56D9C" w:rsidRDefault="00DC27C5">
      <w:pPr>
        <w:pStyle w:val="Textbody"/>
        <w:spacing w:after="0" w:line="276" w:lineRule="auto"/>
        <w:rPr>
          <w:sz w:val="24"/>
          <w:szCs w:val="24"/>
          <w:lang w:eastAsia="ru-RU"/>
        </w:rPr>
      </w:pPr>
      <w:r>
        <w:rPr>
          <w:sz w:val="24"/>
          <w:szCs w:val="24"/>
          <w:lang w:eastAsia="ru-RU"/>
        </w:rPr>
        <w:t>5) если конкурс в электронной форме включает в себя этапы, предусмотренные подпунктами 1 и 2 пункта 9.8.3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пунктом 9.8.2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56D9C" w:rsidRDefault="00DC27C5">
      <w:pPr>
        <w:pStyle w:val="Textbody"/>
        <w:spacing w:after="0" w:line="276" w:lineRule="auto"/>
        <w:rPr>
          <w:sz w:val="24"/>
          <w:szCs w:val="24"/>
          <w:lang w:eastAsia="ru-RU"/>
        </w:rPr>
      </w:pPr>
      <w:r>
        <w:rPr>
          <w:sz w:val="24"/>
          <w:szCs w:val="24"/>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9.8.3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w:t>
      </w:r>
      <w:r>
        <w:rPr>
          <w:sz w:val="24"/>
          <w:szCs w:val="24"/>
          <w:lang w:eastAsia="ru-RU"/>
        </w:rPr>
        <w:br/>
        <w:t>«О коммерческой тайне»;</w:t>
      </w:r>
    </w:p>
    <w:p w:rsidR="00856D9C" w:rsidRDefault="00DC27C5">
      <w:pPr>
        <w:pStyle w:val="Textbody"/>
        <w:spacing w:after="0" w:line="276" w:lineRule="auto"/>
        <w:rPr>
          <w:sz w:val="24"/>
          <w:szCs w:val="24"/>
          <w:lang w:eastAsia="ru-RU"/>
        </w:rPr>
      </w:pPr>
      <w:r>
        <w:rPr>
          <w:sz w:val="24"/>
          <w:szCs w:val="24"/>
          <w:lang w:eastAsia="ru-RU"/>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9.8.3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56D9C" w:rsidRDefault="00DC27C5">
      <w:pPr>
        <w:pStyle w:val="Textbody"/>
        <w:spacing w:after="0" w:line="276" w:lineRule="auto"/>
        <w:rPr>
          <w:sz w:val="24"/>
          <w:szCs w:val="24"/>
          <w:lang w:eastAsia="ru-RU"/>
        </w:rPr>
      </w:pPr>
      <w:r>
        <w:rPr>
          <w:sz w:val="24"/>
          <w:szCs w:val="24"/>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856D9C" w:rsidRDefault="00DC27C5">
      <w:pPr>
        <w:pStyle w:val="Textbody"/>
        <w:spacing w:after="0" w:line="276" w:lineRule="auto"/>
        <w:rPr>
          <w:sz w:val="24"/>
          <w:szCs w:val="24"/>
          <w:lang w:eastAsia="ru-RU"/>
        </w:rPr>
      </w:pPr>
      <w:r>
        <w:rPr>
          <w:sz w:val="24"/>
          <w:szCs w:val="24"/>
          <w:lang w:eastAsia="ru-RU"/>
        </w:rPr>
        <w:t>9) если конкурс в электронной форме включает этап, предусмотренный подпунктом 4 пункта 9.8.3 Положения:</w:t>
      </w:r>
    </w:p>
    <w:p w:rsidR="00856D9C" w:rsidRDefault="00DC27C5">
      <w:pPr>
        <w:pStyle w:val="Textbody"/>
        <w:spacing w:after="0" w:line="276" w:lineRule="auto"/>
        <w:rPr>
          <w:sz w:val="24"/>
          <w:szCs w:val="24"/>
          <w:lang w:eastAsia="ru-RU"/>
        </w:rPr>
      </w:pPr>
      <w:r>
        <w:rPr>
          <w:sz w:val="24"/>
          <w:szCs w:val="24"/>
          <w:lang w:eastAsia="ru-RU"/>
        </w:rPr>
        <w:t>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56D9C" w:rsidRDefault="00DC27C5">
      <w:pPr>
        <w:pStyle w:val="Textbody"/>
        <w:spacing w:after="0" w:line="276" w:lineRule="auto"/>
        <w:rPr>
          <w:sz w:val="24"/>
          <w:szCs w:val="24"/>
          <w:lang w:eastAsia="ru-RU"/>
        </w:rPr>
      </w:pPr>
      <w:r>
        <w:rPr>
          <w:sz w:val="24"/>
          <w:szCs w:val="24"/>
          <w:lang w:eastAsia="ru-RU"/>
        </w:rPr>
        <w:t>9.2) участники конкурса в электронной форме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3 (три) часа;</w:t>
      </w:r>
    </w:p>
    <w:p w:rsidR="00856D9C" w:rsidRDefault="00DC27C5">
      <w:pPr>
        <w:pStyle w:val="Textbody"/>
        <w:spacing w:after="0" w:line="276" w:lineRule="auto"/>
        <w:rPr>
          <w:sz w:val="24"/>
          <w:szCs w:val="24"/>
          <w:lang w:eastAsia="ru-RU"/>
        </w:rPr>
      </w:pPr>
      <w:r>
        <w:rPr>
          <w:sz w:val="24"/>
          <w:szCs w:val="24"/>
          <w:lang w:eastAsia="ru-RU"/>
        </w:rPr>
        <w:t>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56D9C" w:rsidRDefault="00DC27C5">
      <w:pPr>
        <w:pStyle w:val="Textbody"/>
        <w:spacing w:after="0" w:line="276" w:lineRule="auto"/>
        <w:rPr>
          <w:sz w:val="24"/>
          <w:szCs w:val="24"/>
          <w:lang w:eastAsia="ru-RU"/>
        </w:rPr>
      </w:pPr>
      <w:r>
        <w:rPr>
          <w:sz w:val="24"/>
          <w:szCs w:val="24"/>
          <w:lang w:eastAsia="ru-RU"/>
        </w:rPr>
        <w:t>9.8.5. Проведение аукциона в электронной форме включает в себя порядок подачи его участниками предложений о цене договора с учетом следующих требований:</w:t>
      </w:r>
    </w:p>
    <w:p w:rsidR="00856D9C" w:rsidRDefault="00DC27C5">
      <w:pPr>
        <w:pStyle w:val="Textbody"/>
        <w:spacing w:after="0" w:line="276" w:lineRule="auto"/>
        <w:rPr>
          <w:sz w:val="24"/>
          <w:szCs w:val="24"/>
          <w:lang w:eastAsia="ru-RU"/>
        </w:rPr>
      </w:pPr>
      <w:r>
        <w:rPr>
          <w:sz w:val="24"/>
          <w:szCs w:val="24"/>
          <w:lang w:eastAsia="ru-RU"/>
        </w:rPr>
        <w:t>1) «шаг аукциона» составляет от 0,5 процента до 5 (пяти) процентов начальной (максимальной) цены договора;</w:t>
      </w:r>
    </w:p>
    <w:p w:rsidR="00856D9C" w:rsidRDefault="00DC27C5">
      <w:pPr>
        <w:pStyle w:val="Textbody"/>
        <w:spacing w:after="0" w:line="276" w:lineRule="auto"/>
        <w:rPr>
          <w:sz w:val="24"/>
          <w:szCs w:val="24"/>
          <w:lang w:eastAsia="ru-RU"/>
        </w:rPr>
      </w:pPr>
      <w:r>
        <w:rPr>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856D9C" w:rsidRDefault="00DC27C5">
      <w:pPr>
        <w:pStyle w:val="Textbody"/>
        <w:spacing w:after="0" w:line="276" w:lineRule="auto"/>
        <w:rPr>
          <w:sz w:val="24"/>
          <w:szCs w:val="24"/>
          <w:lang w:eastAsia="ru-RU"/>
        </w:rPr>
      </w:pPr>
      <w:r>
        <w:rPr>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56D9C" w:rsidRDefault="00DC27C5">
      <w:pPr>
        <w:pStyle w:val="Textbody"/>
        <w:spacing w:after="0" w:line="276" w:lineRule="auto"/>
        <w:rPr>
          <w:sz w:val="24"/>
          <w:szCs w:val="24"/>
          <w:lang w:eastAsia="ru-RU"/>
        </w:rPr>
      </w:pPr>
      <w:r>
        <w:rPr>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56D9C" w:rsidRDefault="00DC27C5">
      <w:pPr>
        <w:pStyle w:val="Textbody"/>
        <w:spacing w:after="0" w:line="276" w:lineRule="auto"/>
        <w:rPr>
          <w:sz w:val="24"/>
          <w:szCs w:val="24"/>
          <w:lang w:eastAsia="ru-RU"/>
        </w:rPr>
      </w:pPr>
      <w:r>
        <w:rPr>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56D9C" w:rsidRDefault="00DC27C5">
      <w:pPr>
        <w:pStyle w:val="Textbody"/>
        <w:spacing w:after="0" w:line="276" w:lineRule="auto"/>
        <w:rPr>
          <w:sz w:val="24"/>
          <w:szCs w:val="24"/>
          <w:lang w:eastAsia="ru-RU"/>
        </w:rPr>
      </w:pPr>
      <w:r>
        <w:rPr>
          <w:sz w:val="24"/>
          <w:szCs w:val="24"/>
          <w:lang w:eastAsia="ru-RU"/>
        </w:rPr>
        <w:t>9.8.6. В течение 1  (одного) часа после окончания срока подачи в соответствии с подпунктом  9 пункта 9.8.4 Положения дополнительных ценовых предложений, а также в течение 1 (одного) часа после окончания подачи в соответствии с пунктом 9.8.5 Положения предложений о цене договора оператор ЭП составляет и размещает на ЭП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856D9C" w:rsidRDefault="00DC27C5">
      <w:pPr>
        <w:pStyle w:val="Textbody"/>
        <w:spacing w:after="0" w:line="276" w:lineRule="auto"/>
        <w:rPr>
          <w:sz w:val="24"/>
          <w:szCs w:val="24"/>
          <w:lang w:eastAsia="ru-RU"/>
        </w:rPr>
      </w:pPr>
      <w:r>
        <w:rPr>
          <w:sz w:val="24"/>
          <w:szCs w:val="24"/>
          <w:lang w:eastAsia="ru-RU"/>
        </w:rPr>
        <w:t>9.8.7. Запрос предложений в электронной форме проводится в порядке, установленном разделом 9.8 Положения для проведения конкурса в электронной форме, с учетом особенностей, установленных разделом 9.8 Положения. При этом подача окончательного предложения, дополнительного ценового предложения не осуществляется.</w:t>
      </w:r>
    </w:p>
    <w:p w:rsidR="00856D9C" w:rsidRDefault="00DC27C5">
      <w:pPr>
        <w:pStyle w:val="Textbody"/>
        <w:spacing w:after="0" w:line="276" w:lineRule="auto"/>
        <w:rPr>
          <w:sz w:val="24"/>
          <w:szCs w:val="24"/>
          <w:lang w:eastAsia="ru-RU"/>
        </w:rPr>
      </w:pPr>
      <w:r>
        <w:rPr>
          <w:sz w:val="24"/>
          <w:szCs w:val="24"/>
          <w:lang w:eastAsia="ru-RU"/>
        </w:rPr>
        <w:t xml:space="preserve">9.8.8.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rsidR="00856D9C" w:rsidRDefault="00DC27C5">
      <w:pPr>
        <w:pStyle w:val="Textbody"/>
        <w:spacing w:after="0" w:line="276" w:lineRule="auto"/>
        <w:rPr>
          <w:sz w:val="24"/>
          <w:szCs w:val="24"/>
          <w:lang w:eastAsia="ru-RU"/>
        </w:rPr>
      </w:pPr>
      <w:r>
        <w:rPr>
          <w:sz w:val="24"/>
          <w:szCs w:val="24"/>
          <w:lang w:eastAsia="ru-RU"/>
        </w:rPr>
        <w:t>9.8.9. Не допускается установление в документации требования представлять в заявке на участие в конкурентной закупке, участниками которой могут быть только субъекты малого и среднего предпринимательства, информацию и документы, не предусмотренные пунктами 8.2.2, 8.2.3  Положения.</w:t>
      </w:r>
    </w:p>
    <w:p w:rsidR="00856D9C" w:rsidRDefault="00DC27C5">
      <w:pPr>
        <w:pStyle w:val="Textbody"/>
        <w:spacing w:after="0" w:line="276" w:lineRule="auto"/>
        <w:rPr>
          <w:sz w:val="24"/>
          <w:szCs w:val="24"/>
          <w:lang w:eastAsia="ru-RU"/>
        </w:rPr>
      </w:pPr>
      <w:r>
        <w:rPr>
          <w:sz w:val="24"/>
          <w:szCs w:val="24"/>
          <w:lang w:eastAsia="ru-RU"/>
        </w:rPr>
        <w:t>9.8.10.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8.2.2 Положения, а также пунктом  8.2.3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8.2.2 Положения, а также пунктом 8.2.3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8.2.2 Положения.</w:t>
      </w:r>
    </w:p>
    <w:p w:rsidR="00856D9C" w:rsidRDefault="00DC27C5">
      <w:pPr>
        <w:pStyle w:val="Textbody"/>
        <w:spacing w:after="0" w:line="276" w:lineRule="auto"/>
        <w:rPr>
          <w:sz w:val="24"/>
          <w:szCs w:val="24"/>
          <w:lang w:eastAsia="ru-RU"/>
        </w:rPr>
      </w:pPr>
      <w:r>
        <w:rPr>
          <w:sz w:val="24"/>
          <w:szCs w:val="24"/>
          <w:lang w:eastAsia="ru-RU"/>
        </w:rPr>
        <w:t>9.8.11.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8.2.2 Положения. Вторая часть данной заявки должна содержать информацию и документы, предусмотренные подпунктами 1 - 9, 11 и 12 пункта 8.2.2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8.2.2 Положения.</w:t>
      </w:r>
    </w:p>
    <w:p w:rsidR="00856D9C" w:rsidRDefault="00DC27C5">
      <w:pPr>
        <w:pStyle w:val="Textbody"/>
        <w:spacing w:after="0" w:line="276" w:lineRule="auto"/>
        <w:rPr>
          <w:sz w:val="24"/>
          <w:szCs w:val="24"/>
          <w:lang w:eastAsia="ru-RU"/>
        </w:rPr>
      </w:pPr>
      <w:r>
        <w:rPr>
          <w:sz w:val="24"/>
          <w:szCs w:val="24"/>
          <w:lang w:eastAsia="ru-RU"/>
        </w:rPr>
        <w:t>9.8.12. Заявка на участие в запросе котировок в электронной форме должна содержать информацию и документы, предусмотренные пунктом 8.2.2 Положения, в случае установления Заказчиком обязанности их представления.</w:t>
      </w:r>
    </w:p>
    <w:p w:rsidR="00856D9C" w:rsidRDefault="00DC27C5">
      <w:pPr>
        <w:pStyle w:val="Textbody"/>
        <w:spacing w:after="0" w:line="276" w:lineRule="auto"/>
        <w:rPr>
          <w:sz w:val="24"/>
          <w:szCs w:val="24"/>
          <w:lang w:eastAsia="ru-RU"/>
        </w:rPr>
      </w:pPr>
      <w:r>
        <w:rPr>
          <w:sz w:val="24"/>
          <w:szCs w:val="24"/>
          <w:lang w:eastAsia="ru-RU"/>
        </w:rPr>
        <w:t>9.8.13.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8.6.1 Положения, оператор ЭП  не направляет Заказчику заявки участников такой конкурентной закупки.</w:t>
      </w:r>
    </w:p>
    <w:p w:rsidR="00856D9C" w:rsidRDefault="00DC27C5">
      <w:pPr>
        <w:pStyle w:val="Textbody"/>
        <w:spacing w:after="0" w:line="276" w:lineRule="auto"/>
        <w:rPr>
          <w:sz w:val="24"/>
          <w:szCs w:val="24"/>
          <w:lang w:eastAsia="ru-RU"/>
        </w:rPr>
      </w:pPr>
      <w:r>
        <w:rPr>
          <w:sz w:val="24"/>
          <w:szCs w:val="24"/>
          <w:lang w:eastAsia="ru-RU"/>
        </w:rPr>
        <w:t>9.8.14.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предусмотренный пунктом 3.6 Положения. В течение 1 (одного) часа с момента получения указанного протокола оператор ЭП размещает его в ЕИС.</w:t>
      </w:r>
    </w:p>
    <w:p w:rsidR="00856D9C" w:rsidRDefault="00DC27C5">
      <w:pPr>
        <w:pStyle w:val="Textbody"/>
        <w:spacing w:after="0" w:line="276" w:lineRule="auto"/>
        <w:rPr>
          <w:sz w:val="24"/>
          <w:szCs w:val="24"/>
          <w:lang w:eastAsia="ru-RU"/>
        </w:rPr>
      </w:pPr>
      <w:r>
        <w:rPr>
          <w:sz w:val="24"/>
          <w:szCs w:val="24"/>
          <w:lang w:eastAsia="ru-RU"/>
        </w:rPr>
        <w:t>9.8.15. В течение 1 (одного)  рабочего дня после направления оператором ЭП заявок на участие в запросе котировок в электронной форме (при проведении запроса котировок в электронной форме),  вторых частей заявок на участие в конкурсе в электронной форме, аукционе в электронной форме, запросе предложений в электронной форме, а также предложений о цене договора (при проведении конкурса в электронной форме, запроса предложений в электронной форме), протокола подачи предложений о цене договора, предусмотренного пунктом 9.8.6 Положения  (при проведении аукциона в электронной форме), протокола подачи дополнительных ценовых предложений (в случае, если конкурс в электронной форме включает этап, предусмотренный подпунктом 4 пункта 9.8.3 Положения),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56D9C" w:rsidRDefault="00DC27C5">
      <w:pPr>
        <w:pStyle w:val="Textbody"/>
        <w:spacing w:after="0" w:line="276" w:lineRule="auto"/>
        <w:rPr>
          <w:sz w:val="24"/>
          <w:szCs w:val="24"/>
          <w:lang w:eastAsia="ru-RU"/>
        </w:rPr>
      </w:pPr>
      <w:r>
        <w:rPr>
          <w:sz w:val="24"/>
          <w:szCs w:val="24"/>
          <w:lang w:eastAsia="ru-RU"/>
        </w:rPr>
        <w:t>9.8.16.  Заказчик составляет итоговый протокол закупки,  содержащий сведения, предусмотренные  пунктом 3.7 Положения и размещает его на ЭП и в ЕИС.</w:t>
      </w:r>
    </w:p>
    <w:p w:rsidR="00856D9C" w:rsidRDefault="00DC27C5">
      <w:pPr>
        <w:pStyle w:val="Textbody"/>
        <w:spacing w:after="0" w:line="276" w:lineRule="auto"/>
        <w:rPr>
          <w:sz w:val="24"/>
          <w:szCs w:val="24"/>
          <w:lang w:eastAsia="ru-RU"/>
        </w:rPr>
      </w:pPr>
      <w:r>
        <w:rPr>
          <w:sz w:val="24"/>
          <w:szCs w:val="24"/>
          <w:lang w:eastAsia="ru-RU"/>
        </w:rPr>
        <w:t xml:space="preserve">9.8.17.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856D9C" w:rsidRDefault="00DC27C5">
      <w:pPr>
        <w:pStyle w:val="Textbody"/>
        <w:spacing w:after="0" w:line="276" w:lineRule="auto"/>
        <w:rPr>
          <w:sz w:val="24"/>
          <w:szCs w:val="24"/>
          <w:lang w:eastAsia="ru-RU"/>
        </w:rPr>
      </w:pPr>
      <w:r>
        <w:rPr>
          <w:sz w:val="24"/>
          <w:szCs w:val="24"/>
          <w:lang w:eastAsia="ru-RU"/>
        </w:rPr>
        <w:t>9.8.18.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56D9C" w:rsidRDefault="00DC27C5">
      <w:pPr>
        <w:pStyle w:val="Textbody"/>
        <w:spacing w:after="0" w:line="276" w:lineRule="auto"/>
        <w:rPr>
          <w:sz w:val="24"/>
          <w:szCs w:val="24"/>
          <w:lang w:eastAsia="ru-RU"/>
        </w:rPr>
      </w:pPr>
      <w:r>
        <w:rPr>
          <w:sz w:val="24"/>
          <w:szCs w:val="24"/>
          <w:lang w:eastAsia="ru-RU"/>
        </w:rPr>
        <w:t>9.8.19. Правительство Российской Федерации вправе установить:</w:t>
      </w:r>
    </w:p>
    <w:p w:rsidR="00856D9C" w:rsidRDefault="00DC27C5">
      <w:pPr>
        <w:pStyle w:val="Textbody"/>
        <w:spacing w:after="0" w:line="276" w:lineRule="auto"/>
        <w:rPr>
          <w:sz w:val="24"/>
          <w:szCs w:val="24"/>
          <w:lang w:eastAsia="ru-RU"/>
        </w:rPr>
      </w:pPr>
      <w:r>
        <w:rPr>
          <w:sz w:val="24"/>
          <w:szCs w:val="24"/>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856D9C" w:rsidRDefault="00DC27C5">
      <w:pPr>
        <w:pStyle w:val="Textbody"/>
        <w:spacing w:after="0" w:line="276" w:lineRule="auto"/>
        <w:rPr>
          <w:sz w:val="24"/>
          <w:szCs w:val="24"/>
          <w:lang w:eastAsia="ru-RU"/>
        </w:rPr>
      </w:pPr>
      <w:r>
        <w:rPr>
          <w:sz w:val="24"/>
          <w:szCs w:val="24"/>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w:t>
      </w:r>
      <w:r>
        <w:t xml:space="preserve"> </w:t>
      </w:r>
      <w:r>
        <w:rPr>
          <w:sz w:val="24"/>
          <w:szCs w:val="24"/>
          <w:lang w:eastAsia="ru-RU"/>
        </w:rPr>
        <w:t>участниками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856D9C" w:rsidRDefault="00DC27C5">
      <w:pPr>
        <w:pStyle w:val="Textbody"/>
        <w:spacing w:after="0" w:line="276" w:lineRule="auto"/>
        <w:rPr>
          <w:sz w:val="24"/>
          <w:szCs w:val="24"/>
          <w:lang w:eastAsia="ru-RU"/>
        </w:rPr>
      </w:pPr>
      <w:r>
        <w:rPr>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856D9C" w:rsidRDefault="00DC27C5">
      <w:pPr>
        <w:pStyle w:val="Textbody"/>
        <w:spacing w:after="0" w:line="276" w:lineRule="auto"/>
        <w:rPr>
          <w:sz w:val="24"/>
          <w:szCs w:val="24"/>
          <w:lang w:eastAsia="ru-RU"/>
        </w:rPr>
      </w:pPr>
      <w:r>
        <w:rPr>
          <w:sz w:val="24"/>
          <w:szCs w:val="24"/>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856D9C" w:rsidRDefault="00DC27C5">
      <w:pPr>
        <w:pStyle w:val="Textbody"/>
        <w:spacing w:after="0" w:line="276" w:lineRule="auto"/>
        <w:rPr>
          <w:sz w:val="24"/>
          <w:szCs w:val="24"/>
          <w:lang w:eastAsia="ru-RU"/>
        </w:rPr>
      </w:pPr>
      <w:r>
        <w:rPr>
          <w:sz w:val="24"/>
          <w:szCs w:val="24"/>
          <w:lang w:eastAsia="ru-RU"/>
        </w:rPr>
        <w:t>5) особенности порядка ведения реестра независимых гарантий, предусмотренного частью 8 статьи 45 Закона № 44-ФЗ, для целей Закона № 223-ФЗ.</w:t>
      </w:r>
    </w:p>
    <w:p w:rsidR="00856D9C" w:rsidRDefault="00DC27C5">
      <w:pPr>
        <w:pStyle w:val="Textbody"/>
        <w:spacing w:after="0" w:line="276" w:lineRule="auto"/>
        <w:rPr>
          <w:sz w:val="24"/>
          <w:szCs w:val="24"/>
          <w:lang w:eastAsia="ru-RU"/>
        </w:rPr>
      </w:pPr>
      <w:bookmarkStart w:id="48" w:name="Par114"/>
      <w:bookmarkStart w:id="49" w:name="Par132"/>
      <w:bookmarkStart w:id="50" w:name="Par158"/>
      <w:bookmarkStart w:id="51" w:name="_Toc34"/>
      <w:bookmarkEnd w:id="48"/>
      <w:bookmarkEnd w:id="49"/>
      <w:bookmarkEnd w:id="50"/>
      <w:r>
        <w:rPr>
          <w:rFonts w:eastAsia="Calibri"/>
        </w:rPr>
        <w:t xml:space="preserve">  </w:t>
      </w:r>
    </w:p>
    <w:p w:rsidR="00856D9C" w:rsidRDefault="00DC27C5">
      <w:pPr>
        <w:pStyle w:val="1"/>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 Закупка у единственного поставщика (исполнителя, подрядчика)</w:t>
      </w:r>
      <w:bookmarkEnd w:id="51"/>
    </w:p>
    <w:p w:rsidR="00856D9C" w:rsidRDefault="00856D9C">
      <w:pPr>
        <w:widowControl w:val="0"/>
        <w:spacing w:after="0" w:line="240" w:lineRule="auto"/>
        <w:ind w:firstLine="709"/>
        <w:jc w:val="both"/>
        <w:rPr>
          <w:rFonts w:ascii="Times New Roman" w:eastAsia="Calibri" w:hAnsi="Times New Roman" w:cs="Times New Roman"/>
          <w:sz w:val="16"/>
          <w:szCs w:val="16"/>
        </w:rPr>
      </w:pP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Закупка у единственного поставщика (исполнителя, подрядчика) может осуществляться Заказчиком в следующих случаях:</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 Закупка на выполнение работы по мобилизационной подготовке.</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10.4. Закупка товаров, работ, услуг, стоимость которых не превышает </w:t>
      </w:r>
      <w:r>
        <w:rPr>
          <w:rFonts w:ascii="Times New Roman" w:eastAsia="Calibri" w:hAnsi="Times New Roman" w:cs="Times New Roman"/>
          <w:sz w:val="24"/>
          <w:szCs w:val="24"/>
          <w:highlight w:val="green"/>
        </w:rPr>
        <w:t>1 (один) миллион</w:t>
      </w:r>
      <w:r>
        <w:rPr>
          <w:rFonts w:ascii="Times New Roman" w:eastAsia="Calibri" w:hAnsi="Times New Roman" w:cs="Times New Roman"/>
          <w:sz w:val="24"/>
          <w:szCs w:val="24"/>
          <w:highlight w:val="white"/>
        </w:rPr>
        <w:t xml:space="preserve"> </w:t>
      </w:r>
      <w:r>
        <w:rPr>
          <w:rFonts w:ascii="Times New Roman" w:eastAsia="Calibri" w:hAnsi="Times New Roman" w:cs="Times New Roman"/>
          <w:sz w:val="24"/>
          <w:szCs w:val="24"/>
        </w:rPr>
        <w:t xml:space="preserve">рублей (в случае если годовая выручка Заказчика за предыдущий финансовый год не превышает 5 (пять) миллиардов рублей); при этом годовой объем закупок, которые Заказчик вправе осуществить на основании настоящего пункта, не </w:t>
      </w:r>
      <w:r>
        <w:rPr>
          <w:rFonts w:ascii="Times New Roman" w:eastAsia="Calibri" w:hAnsi="Times New Roman" w:cs="Times New Roman"/>
          <w:sz w:val="24"/>
          <w:szCs w:val="24"/>
          <w:highlight w:val="white"/>
        </w:rPr>
        <w:t xml:space="preserve">должен превышать </w:t>
      </w:r>
      <w:r>
        <w:rPr>
          <w:rFonts w:ascii="Times New Roman" w:eastAsia="Calibri" w:hAnsi="Times New Roman" w:cs="Times New Roman"/>
          <w:sz w:val="24"/>
          <w:szCs w:val="24"/>
          <w:highlight w:val="white"/>
        </w:rPr>
        <w:br/>
        <w:t>3 (три) миллиона рублей</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или не должен превышать 30 </w:t>
      </w:r>
      <w:r>
        <w:rPr>
          <w:rFonts w:ascii="Times New Roman" w:eastAsia="Calibri" w:hAnsi="Times New Roman" w:cs="Times New Roman"/>
          <w:sz w:val="24"/>
          <w:szCs w:val="24"/>
          <w:highlight w:val="green"/>
        </w:rPr>
        <w:t>(тридцать) процентов</w:t>
      </w:r>
      <w:r>
        <w:rPr>
          <w:rFonts w:ascii="Times New Roman" w:eastAsia="Calibri" w:hAnsi="Times New Roman" w:cs="Times New Roman"/>
          <w:sz w:val="24"/>
          <w:szCs w:val="24"/>
        </w:rPr>
        <w:t xml:space="preserve">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10.5. Закупка товаров, работ, услуг, стоимость которых не превышает </w:t>
      </w:r>
      <w:r>
        <w:rPr>
          <w:rFonts w:ascii="Times New Roman" w:eastAsia="Calibri" w:hAnsi="Times New Roman" w:cs="Times New Roman"/>
          <w:sz w:val="24"/>
          <w:szCs w:val="24"/>
          <w:highlight w:val="green"/>
        </w:rPr>
        <w:t>1 (один) миллион</w:t>
      </w:r>
      <w:r>
        <w:rPr>
          <w:rFonts w:ascii="Times New Roman" w:eastAsia="Calibri" w:hAnsi="Times New Roman" w:cs="Times New Roman"/>
          <w:sz w:val="24"/>
          <w:szCs w:val="24"/>
          <w:highlight w:val="white"/>
        </w:rPr>
        <w:t xml:space="preserve"> рублей (в </w:t>
      </w:r>
      <w:r>
        <w:rPr>
          <w:rFonts w:ascii="Times New Roman" w:eastAsia="Calibri" w:hAnsi="Times New Roman" w:cs="Times New Roman"/>
          <w:sz w:val="24"/>
          <w:szCs w:val="24"/>
        </w:rPr>
        <w:t xml:space="preserve">случае если годовая выручка Заказчика за предыдущий финансовый год составляет более 5 (пяти) миллиардов рублей); при этом годовой объем закупок, которые Заказчик вправе осуществить на основании настоящего пункта, не должен превышать 30 </w:t>
      </w:r>
      <w:r>
        <w:rPr>
          <w:rFonts w:ascii="Times New Roman" w:eastAsia="Calibri" w:hAnsi="Times New Roman" w:cs="Times New Roman"/>
          <w:sz w:val="24"/>
          <w:szCs w:val="24"/>
          <w:highlight w:val="green"/>
        </w:rPr>
        <w:t>(тридцать) процентов</w:t>
      </w:r>
      <w:r>
        <w:rPr>
          <w:rFonts w:ascii="Times New Roman" w:eastAsia="Calibri" w:hAnsi="Times New Roman" w:cs="Times New Roman"/>
          <w:sz w:val="24"/>
          <w:szCs w:val="24"/>
        </w:rPr>
        <w:t xml:space="preserve">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10.6. 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w:t>
      </w:r>
      <w:r>
        <w:rPr>
          <w:rFonts w:ascii="Times New Roman" w:eastAsia="Calibri" w:hAnsi="Times New Roman" w:cs="Times New Roman"/>
          <w:sz w:val="24"/>
          <w:szCs w:val="24"/>
          <w:highlight w:val="white"/>
        </w:rPr>
        <w:t xml:space="preserve"> </w:t>
      </w:r>
      <w:r>
        <w:rPr>
          <w:rFonts w:ascii="Times New Roman" w:eastAsia="Calibri" w:hAnsi="Times New Roman" w:cs="Times New Roman"/>
          <w:sz w:val="24"/>
          <w:szCs w:val="24"/>
          <w:highlight w:val="green"/>
        </w:rPr>
        <w:t>1 (один) миллион</w:t>
      </w:r>
      <w:r>
        <w:rPr>
          <w:rFonts w:ascii="Times New Roman" w:eastAsia="Calibri" w:hAnsi="Times New Roman" w:cs="Times New Roman"/>
          <w:sz w:val="24"/>
          <w:szCs w:val="24"/>
          <w:highlight w:val="white"/>
        </w:rPr>
        <w:t xml:space="preserve"> </w:t>
      </w:r>
      <w:r>
        <w:rPr>
          <w:rFonts w:ascii="Times New Roman" w:eastAsia="Calibri" w:hAnsi="Times New Roman" w:cs="Times New Roman"/>
          <w:sz w:val="24"/>
          <w:szCs w:val="24"/>
        </w:rPr>
        <w:t>рублей; при этом годовой объем закупок, которые Заказчик вправе осуществить на основании пунктов 10.4, 10.6 в совокупности не должен превышать 5 (пять)  миллионов рублей или не должен превыш</w:t>
      </w:r>
      <w:bookmarkStart w:id="52" w:name="_GoBack"/>
      <w:bookmarkEnd w:id="52"/>
      <w:r>
        <w:rPr>
          <w:rFonts w:ascii="Times New Roman" w:eastAsia="Calibri" w:hAnsi="Times New Roman" w:cs="Times New Roman"/>
          <w:sz w:val="24"/>
          <w:szCs w:val="24"/>
        </w:rPr>
        <w:t xml:space="preserve">ать 50 </w:t>
      </w:r>
      <w:r>
        <w:rPr>
          <w:rFonts w:ascii="Times New Roman" w:eastAsia="Calibri" w:hAnsi="Times New Roman" w:cs="Times New Roman"/>
          <w:sz w:val="24"/>
          <w:szCs w:val="24"/>
          <w:highlight w:val="green"/>
        </w:rPr>
        <w:t>(пятьдесят) процентов</w:t>
      </w:r>
      <w:r>
        <w:rPr>
          <w:rFonts w:ascii="Times New Roman" w:eastAsia="Calibri" w:hAnsi="Times New Roman" w:cs="Times New Roman"/>
          <w:sz w:val="24"/>
          <w:szCs w:val="24"/>
        </w:rPr>
        <w:t xml:space="preserve">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100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Мурманской области.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10.8. Закупка на оказание услуг по водоснабжению, водоотведению, теплоснабжению, электроснабжению, обращению с твердыми коммунальными отходами, </w:t>
      </w:r>
      <w:r>
        <w:rPr>
          <w:rFonts w:ascii="Times New Roman" w:hAnsi="Times New Roman" w:cs="Times New Roman"/>
          <w:sz w:val="24"/>
          <w:szCs w:val="24"/>
        </w:rPr>
        <w:t xml:space="preserve">отходами I и II классов опасности, </w:t>
      </w:r>
      <w:r>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Times New Roman" w:eastAsia="Calibri" w:hAnsi="Times New Roman" w:cs="Times New Roman"/>
          <w:sz w:val="24"/>
          <w:szCs w:val="24"/>
        </w:rPr>
        <w:t>фотофонда</w:t>
      </w:r>
      <w:proofErr w:type="spellEnd"/>
      <w:r>
        <w:rPr>
          <w:rFonts w:ascii="Times New Roman" w:eastAsia="Calibri" w:hAnsi="Times New Roman" w:cs="Times New Roman"/>
          <w:sz w:val="24"/>
          <w:szCs w:val="24"/>
        </w:rPr>
        <w:t xml:space="preserve"> и аналогичных фондов;</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10.11. Закупка в случае если производство товара, выполнение работы, оказание услуги осуществляются учреждением и предприятием уголовно-исполнительной системы;</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10.14. Закупка на посещение зоопарка, театра, кинотеатра, концерта, цирка, музея, выставки или спортивного мероприятия.</w:t>
      </w:r>
    </w:p>
    <w:p w:rsidR="00856D9C" w:rsidRDefault="00DC27C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10.15. </w:t>
      </w:r>
      <w:r>
        <w:rPr>
          <w:rFonts w:ascii="Times New Roman" w:eastAsia="Calibri" w:hAnsi="Times New Roman" w:cs="Times New Roman"/>
          <w:sz w:val="24"/>
          <w:szCs w:val="24"/>
        </w:rPr>
        <w:t xml:space="preserve">Закупка </w:t>
      </w:r>
      <w:r>
        <w:rPr>
          <w:rFonts w:ascii="Times New Roman" w:hAnsi="Times New Roman" w:cs="Times New Roman"/>
          <w:sz w:val="24"/>
          <w:szCs w:val="24"/>
        </w:rPr>
        <w:t>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с конкретным физическим лицом на создание произведения литературы или искусства, на участие в создании произведения искусства;</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с физическим лицом или юридическим лицом на проектирование, изготовление, поставку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 с конкретным физическим лицом на разработку и создание театральных, концертных афиш и буклетов;</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10.16. Закупка на оказание услуг по реализации входных билетов </w:t>
      </w:r>
      <w:r>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10.17. Закупка на оказание услуг по осуществлению авторского контроля </w:t>
      </w:r>
      <w:r>
        <w:rPr>
          <w:rFonts w:ascii="Times New Roman" w:eastAsia="Calibri" w:hAnsi="Times New Roman" w:cs="Times New Roman"/>
          <w:sz w:val="24"/>
          <w:szCs w:val="24"/>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10.19. 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10.20.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10.21. </w:t>
      </w:r>
      <w:r>
        <w:rPr>
          <w:rFonts w:ascii="Times New Roman" w:eastAsia="Calibri" w:hAnsi="Times New Roman" w:cs="Times New Roman"/>
          <w:sz w:val="24"/>
          <w:szCs w:val="24"/>
        </w:rPr>
        <w:t xml:space="preserve">Закупка </w:t>
      </w:r>
      <w:r>
        <w:rPr>
          <w:rFonts w:ascii="Times New Roman" w:hAnsi="Times New Roman" w:cs="Times New Roman"/>
          <w:sz w:val="24"/>
          <w:szCs w:val="24"/>
        </w:rPr>
        <w:t xml:space="preserve">преподавательских, тренерских услуг, </w:t>
      </w:r>
      <w:proofErr w:type="spellStart"/>
      <w:r>
        <w:rPr>
          <w:rFonts w:ascii="Times New Roman" w:hAnsi="Times New Roman" w:cs="Times New Roman"/>
          <w:sz w:val="24"/>
          <w:szCs w:val="24"/>
        </w:rPr>
        <w:t>клининговых</w:t>
      </w:r>
      <w:proofErr w:type="spellEnd"/>
      <w:r>
        <w:rPr>
          <w:rFonts w:ascii="Times New Roman" w:hAnsi="Times New Roman" w:cs="Times New Roman"/>
          <w:sz w:val="24"/>
          <w:szCs w:val="24"/>
        </w:rPr>
        <w:t xml:space="preserve"> услуг, услуг экспертов, театральных критиков, театроведов, переводчиков, редакторов, экскурсоводов (гидов), оказываемых физическими лицами.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10.22.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10.23. 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1,5 (полтора) миллиона рублей, указанное решение врачебной комиссии должно размещаться одновременно с договором.</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10.25. 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10.26. Закупка 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856D9C" w:rsidRDefault="00DC27C5">
      <w:pPr>
        <w:spacing w:after="0"/>
        <w:ind w:firstLine="709"/>
        <w:jc w:val="both"/>
        <w:rPr>
          <w:rFonts w:ascii="Times New Roman" w:hAnsi="Times New Roman"/>
          <w:sz w:val="24"/>
          <w:szCs w:val="24"/>
        </w:rPr>
      </w:pPr>
      <w:r>
        <w:rPr>
          <w:rFonts w:ascii="Times New Roman" w:eastAsia="Calibri" w:hAnsi="Times New Roman" w:cs="Times New Roman"/>
          <w:sz w:val="24"/>
          <w:szCs w:val="24"/>
        </w:rPr>
        <w:t xml:space="preserve">10.27. </w:t>
      </w:r>
      <w:r>
        <w:rPr>
          <w:rFonts w:ascii="Times New Roman" w:hAnsi="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856D9C" w:rsidRDefault="00DC27C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10.28. 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10.29 Закупка на заключение договора, предметом которого является выдача независимой гарантии, получение кредитов и займов для целей выплаты заработной платы, уплаты налогов и сборов, для расчетов с поставщиками топливно-энергетических ресурсов.</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10.30. Закупка изделий народных художественных промыслов признанного художественного достоинства, образцы которых зарегистрированы в </w:t>
      </w:r>
      <w:hyperlink r:id="rId27" w:tooltip="consultantplus://offline/ref=9F6B639A223AE306984BA437686F30A93F147383372422FAF658EBC1D534771EC85541F0201E7C41G7R1G" w:history="1">
        <w:r>
          <w:rPr>
            <w:rFonts w:ascii="Times New Roman" w:eastAsia="Calibri" w:hAnsi="Times New Roman" w:cs="Times New Roman"/>
            <w:sz w:val="24"/>
            <w:szCs w:val="24"/>
          </w:rPr>
          <w:t>порядке</w:t>
        </w:r>
      </w:hyperlink>
      <w:r>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10.33. Закупка запорной арматуры, запорно-пломбировочных устройств в документально подтвержденных случаях, связанных с ликвидацией и (или) предотвращением аварийных ситуаций.</w:t>
      </w:r>
    </w:p>
    <w:p w:rsidR="00856D9C" w:rsidRDefault="00DC27C5">
      <w:pPr>
        <w:spacing w:after="0" w:line="276" w:lineRule="auto"/>
        <w:ind w:firstLine="709"/>
        <w:jc w:val="both"/>
        <w:rPr>
          <w:rFonts w:ascii="Calibri" w:eastAsia="Calibri" w:hAnsi="Calibri" w:cs="Times New Roman"/>
        </w:rPr>
      </w:pPr>
      <w:r>
        <w:rPr>
          <w:rFonts w:ascii="Times New Roman" w:eastAsia="Calibri" w:hAnsi="Times New Roman" w:cs="Times New Roman"/>
          <w:sz w:val="24"/>
          <w:szCs w:val="24"/>
        </w:rPr>
        <w:t>10.34. Закупка на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w:t>
      </w:r>
      <w:r>
        <w:rPr>
          <w:rFonts w:ascii="Calibri" w:eastAsia="Calibri" w:hAnsi="Calibri" w:cs="Times New Roman"/>
        </w:rPr>
        <w:t xml:space="preserve"> </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10.35. </w:t>
      </w:r>
      <w:r>
        <w:rPr>
          <w:rFonts w:ascii="Times New Roman" w:eastAsia="Calibri" w:hAnsi="Times New Roman" w:cs="Times New Roman"/>
          <w:sz w:val="24"/>
          <w:szCs w:val="24"/>
        </w:rPr>
        <w:t>Закупка на</w:t>
      </w:r>
      <w:r>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соответствии с данным пунктом осуществляется при соблюдении следующих условий:</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случае, если расторгаемый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p>
    <w:p w:rsidR="00856D9C" w:rsidRDefault="00DC27C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в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10.35 Положения 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 </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10.36. Закупка  на заключение договора банковского счета, договора об </w:t>
      </w:r>
      <w:proofErr w:type="spellStart"/>
      <w:r>
        <w:rPr>
          <w:rFonts w:ascii="Times New Roman" w:eastAsia="Calibri" w:hAnsi="Times New Roman" w:cs="Times New Roman"/>
          <w:sz w:val="24"/>
          <w:szCs w:val="24"/>
        </w:rPr>
        <w:t>овердрафтном</w:t>
      </w:r>
      <w:proofErr w:type="spellEnd"/>
      <w:r>
        <w:rPr>
          <w:rFonts w:ascii="Times New Roman" w:eastAsia="Calibri" w:hAnsi="Times New Roman" w:cs="Times New Roman"/>
          <w:sz w:val="24"/>
          <w:szCs w:val="24"/>
        </w:rPr>
        <w:t xml:space="preserve"> кредите.</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10.37. Закупка на заключение договора при условии, что процедура закупки, проведенная конкурентным способом, не состоялась по следующим основаниям:</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не подано ни одной заявки на участие в закупке; </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  </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10.38. 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10.39. Закупка на заключение договора на услуги по предоставлению во временное использование спортивных сооружений, объектов спорта.</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856D9C" w:rsidRDefault="00DC27C5">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53" w:name="Par180"/>
      <w:bookmarkEnd w:id="53"/>
    </w:p>
    <w:p w:rsidR="00856D9C" w:rsidRDefault="00DC27C5">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10.43.  Закупка продукции культурных и естественных пастбищ и сенокосов, в том числе услуг по доставке такой продукции.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10.44.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10.45.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10.46.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856D9C" w:rsidRDefault="00DC27C5">
      <w:pPr>
        <w:spacing w:after="0" w:line="276" w:lineRule="auto"/>
        <w:ind w:firstLine="709"/>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highlight w:val="green"/>
        </w:rPr>
        <w:t>10.47. Закупка товаров, предусмотренных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856D9C" w:rsidRDefault="00DC27C5">
      <w:pPr>
        <w:spacing w:after="0" w:line="276" w:lineRule="auto"/>
        <w:ind w:firstLine="709"/>
        <w:jc w:val="both"/>
        <w:rPr>
          <w:rFonts w:ascii="Times New Roman" w:eastAsia="Calibri" w:hAnsi="Times New Roman" w:cs="Times New Roman"/>
          <w:i/>
          <w:color w:val="FF0000"/>
          <w:sz w:val="24"/>
          <w:szCs w:val="24"/>
        </w:rPr>
      </w:pPr>
      <w:r>
        <w:rPr>
          <w:rFonts w:ascii="Times New Roman" w:eastAsia="Calibri" w:hAnsi="Times New Roman" w:cs="Times New Roman"/>
          <w:i/>
          <w:color w:val="000000" w:themeColor="text1"/>
          <w:sz w:val="24"/>
          <w:szCs w:val="24"/>
          <w:highlight w:val="green"/>
        </w:rPr>
        <w:t>(Действует до 31.12.2024)</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10.48.  Закупка товаров, работ, услуг, необходимых для исполнения обязательств, предусмотренных контрактом (договором), заключенным в соответствии с</w:t>
      </w:r>
      <w:r>
        <w:rPr>
          <w:rFonts w:ascii="Times New Roman" w:eastAsia="Calibri" w:hAnsi="Times New Roman" w:cs="Times New Roman"/>
          <w:sz w:val="24"/>
          <w:szCs w:val="24"/>
        </w:rPr>
        <w:br/>
        <w:t>Законом № 44-ФЗ,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10.49. Закупка молока коровьего сырого.</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10.50. Закупка продуктов питания у производителей, предприятия которых расположены и зарегистрированы на территории Мурманской области.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10.51.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10.52. Закупка услуг по организации культурно-массовых мероприятий с привлечением волонтерских организаций, проводимых в 2024 году в рамках реализации распоряжения Президента Российской Федерации, если применение конкурентных способов закупки, требующих затрат времени, нецелесообразно.</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Заказчик определяет и обосновывает НМЦД с применением метода, предусмотренного подпунктом 5 пункта 6.1 раздела 6 «Порядок определения и обоснования начальной (максимальной) цены договора» Положения.</w:t>
      </w:r>
    </w:p>
    <w:p w:rsidR="00856D9C" w:rsidRDefault="00DC27C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10.53. 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заявителя, изготовления и поставки соответствующих оборудования и материалов, а также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rsidR="00856D9C" w:rsidRDefault="00DC27C5">
      <w:pPr>
        <w:pStyle w:val="1"/>
        <w:rPr>
          <w:rFonts w:ascii="Times New Roman" w:eastAsia="Calibri" w:hAnsi="Times New Roman" w:cs="Times New Roman"/>
          <w:sz w:val="28"/>
          <w:szCs w:val="28"/>
          <w:lang w:val="ru-RU"/>
        </w:rPr>
      </w:pPr>
      <w:bookmarkStart w:id="54" w:name="_Toc35"/>
      <w:r>
        <w:rPr>
          <w:rFonts w:ascii="Times New Roman" w:eastAsia="Calibri" w:hAnsi="Times New Roman" w:cs="Times New Roman"/>
          <w:sz w:val="28"/>
          <w:szCs w:val="28"/>
          <w:lang w:val="ru-RU"/>
        </w:rPr>
        <w:t xml:space="preserve">11. Порядок заключения, исполнения, </w:t>
      </w:r>
      <w:r>
        <w:rPr>
          <w:rFonts w:ascii="Times New Roman" w:eastAsia="Calibri" w:hAnsi="Times New Roman" w:cs="Times New Roman"/>
          <w:sz w:val="28"/>
          <w:szCs w:val="28"/>
          <w:lang w:val="ru-RU"/>
        </w:rPr>
        <w:br/>
        <w:t>изменения и расторжения договора</w:t>
      </w:r>
      <w:bookmarkEnd w:id="54"/>
    </w:p>
    <w:p w:rsidR="00856D9C" w:rsidRDefault="00856D9C">
      <w:pPr>
        <w:pStyle w:val="ConsPlusNonformat"/>
        <w:spacing w:line="276" w:lineRule="auto"/>
        <w:ind w:firstLine="709"/>
        <w:jc w:val="both"/>
        <w:rPr>
          <w:rFonts w:ascii="Times New Roman" w:hAnsi="Times New Roman" w:cs="Times New Roman"/>
          <w:sz w:val="14"/>
          <w:szCs w:val="14"/>
        </w:rPr>
      </w:pPr>
    </w:p>
    <w:p w:rsidR="00856D9C" w:rsidRDefault="00DC27C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rsidR="00856D9C" w:rsidRDefault="00DC27C5">
      <w:pPr>
        <w:pStyle w:val="ConsPlusNormal"/>
        <w:spacing w:line="276" w:lineRule="auto"/>
        <w:ind w:firstLine="709"/>
        <w:jc w:val="both"/>
        <w:rPr>
          <w:rFonts w:eastAsia="Calibri"/>
          <w:sz w:val="24"/>
          <w:szCs w:val="24"/>
          <w:lang w:eastAsia="en-US"/>
        </w:rPr>
      </w:pPr>
      <w:r>
        <w:rPr>
          <w:rFonts w:eastAsia="Calibri"/>
          <w:sz w:val="24"/>
          <w:szCs w:val="24"/>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rsidR="00856D9C" w:rsidRDefault="00DC27C5">
      <w:pPr>
        <w:pStyle w:val="ConsPlusNormal"/>
        <w:spacing w:line="276" w:lineRule="auto"/>
        <w:ind w:firstLine="709"/>
        <w:jc w:val="both"/>
        <w:rPr>
          <w:strike/>
          <w:sz w:val="24"/>
          <w:szCs w:val="24"/>
        </w:rPr>
      </w:pPr>
      <w:r>
        <w:rPr>
          <w:sz w:val="24"/>
          <w:szCs w:val="24"/>
        </w:rPr>
        <w:t xml:space="preserve">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w:t>
      </w:r>
      <w:r>
        <w:rPr>
          <w:sz w:val="24"/>
          <w:szCs w:val="24"/>
          <w:highlight w:val="green"/>
        </w:rPr>
        <w:t>а также в случае принятия Заказчиком решения об отказе от заключения договора по основаниям, предусмотренным пунктами 9.1.30, 9.3.40, 9.4.30, 9.5.23 Положения,</w:t>
      </w:r>
      <w:r>
        <w:rPr>
          <w:sz w:val="24"/>
          <w:szCs w:val="24"/>
        </w:rPr>
        <w:t xml:space="preserve"> - не позднее 3 (трех) рабочих дней с даты</w:t>
      </w:r>
      <w:r>
        <w:rPr>
          <w:strike/>
          <w:sz w:val="24"/>
          <w:szCs w:val="24"/>
        </w:rPr>
        <w:t xml:space="preserve"> признания такого победителя или участника уклонившимся от заключения договора победителя</w:t>
      </w:r>
      <w:r>
        <w:rPr>
          <w:sz w:val="24"/>
          <w:szCs w:val="24"/>
          <w:highlight w:val="green"/>
        </w:rPr>
        <w:t xml:space="preserve"> размещения в ЕИС протокола признания победителя уклонившимся от заключения договора или протокола отказа от заключения договора.</w:t>
      </w:r>
    </w:p>
    <w:p w:rsidR="00856D9C" w:rsidRDefault="00DC27C5">
      <w:pPr>
        <w:pStyle w:val="ConsPlusNormal"/>
        <w:spacing w:line="276" w:lineRule="auto"/>
        <w:ind w:firstLine="709"/>
        <w:jc w:val="both"/>
        <w:rPr>
          <w:sz w:val="24"/>
          <w:szCs w:val="24"/>
        </w:rPr>
      </w:pPr>
      <w:r>
        <w:rPr>
          <w:sz w:val="24"/>
          <w:szCs w:val="24"/>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rsidR="00856D9C" w:rsidRDefault="00DC27C5">
      <w:pPr>
        <w:pStyle w:val="ConsPlusNormal"/>
        <w:spacing w:line="276" w:lineRule="auto"/>
        <w:ind w:firstLine="709"/>
        <w:jc w:val="both"/>
        <w:rPr>
          <w:sz w:val="24"/>
          <w:szCs w:val="24"/>
        </w:rPr>
      </w:pPr>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rsidR="00856D9C" w:rsidRDefault="00DC27C5">
      <w:pPr>
        <w:pStyle w:val="ConsPlusNormal"/>
        <w:spacing w:line="276" w:lineRule="auto"/>
        <w:ind w:firstLine="709"/>
        <w:jc w:val="both"/>
        <w:rPr>
          <w:sz w:val="24"/>
          <w:szCs w:val="24"/>
        </w:rPr>
      </w:pPr>
      <w:r>
        <w:rPr>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11.2.1. В договор, заключаемый по результатам закупки, включается, в том числе, информация:</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о способах обмена юридически значимыми сообщениями;</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мер)  в соответствии с разделом 8.10 Положения, условие о банковском сопровождении договора  в случаях, предусмотренных  пунктами 8.10.7.2, 8.10.8  раздела 8.10 Положения.</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11.2.2. При осуществлении закупок в соответствии с постановлением Правительства Мурманской области от 18.12.2020 № 899-ПП «Об организации особо значимых закупок в Мурманской области» в договор включаются сведения, предусмотренные Положением об организации особо значимых закупок в Мурманской области, утвержденным указанным постановлением.</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 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3) при изменении по согласованию с исполнительным органом Мурманской области, в </w:t>
      </w:r>
      <w:r>
        <w:rPr>
          <w:rFonts w:ascii="Times New Roman" w:hAnsi="Times New Roman"/>
          <w:sz w:val="24"/>
          <w:szCs w:val="24"/>
          <w:highlight w:val="white"/>
        </w:rPr>
        <w:t>ведомственной подчиненности</w:t>
      </w:r>
      <w:r>
        <w:rPr>
          <w:rFonts w:ascii="Times New Roman" w:hAnsi="Times New Roman"/>
          <w:sz w:val="24"/>
          <w:szCs w:val="24"/>
        </w:rPr>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4) при изменении цены договора в случаях:</w:t>
      </w:r>
    </w:p>
    <w:p w:rsidR="00856D9C" w:rsidRDefault="00DC27C5">
      <w:pPr>
        <w:widowControl w:val="0"/>
        <w:tabs>
          <w:tab w:val="left" w:pos="709"/>
        </w:tabs>
        <w:spacing w:after="0" w:line="276" w:lineRule="auto"/>
        <w:ind w:firstLine="709"/>
        <w:jc w:val="both"/>
        <w:rPr>
          <w:rFonts w:ascii="Times New Roman" w:hAnsi="Times New Roman"/>
          <w:sz w:val="24"/>
          <w:szCs w:val="24"/>
        </w:rPr>
      </w:pPr>
      <w:r>
        <w:rPr>
          <w:rFonts w:ascii="Times New Roman" w:hAnsi="Times New Roman"/>
          <w:sz w:val="24"/>
          <w:szCs w:val="24"/>
        </w:rPr>
        <w:t>4.1) изменения в соответствии с законодательством регулируемых государством цен (тарифов) на товары (работы, услуги);</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4.2) изменения </w:t>
      </w:r>
      <w:proofErr w:type="spellStart"/>
      <w:r>
        <w:rPr>
          <w:rFonts w:ascii="Times New Roman" w:hAnsi="Times New Roman"/>
          <w:sz w:val="24"/>
          <w:szCs w:val="24"/>
        </w:rPr>
        <w:t>ценообразующих</w:t>
      </w:r>
      <w:proofErr w:type="spellEnd"/>
      <w:r>
        <w:rPr>
          <w:rFonts w:ascii="Times New Roman" w:hAnsi="Times New Roman"/>
          <w:sz w:val="24"/>
          <w:szCs w:val="24"/>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 договоров финансовой аренды (лизинга), кредита, овердрафта, кредитной линии;</w:t>
      </w:r>
    </w:p>
    <w:p w:rsidR="00856D9C" w:rsidRDefault="00DC27C5">
      <w:pPr>
        <w:widowControl w:val="0"/>
        <w:tabs>
          <w:tab w:val="left" w:pos="709"/>
        </w:tabs>
        <w:spacing w:after="0" w:line="276" w:lineRule="auto"/>
        <w:ind w:firstLine="709"/>
        <w:jc w:val="both"/>
        <w:rPr>
          <w:rFonts w:ascii="Times New Roman" w:hAnsi="Times New Roman"/>
          <w:strike/>
          <w:sz w:val="24"/>
          <w:szCs w:val="24"/>
          <w:highlight w:val="green"/>
        </w:rPr>
      </w:pPr>
      <w:r>
        <w:rPr>
          <w:rFonts w:ascii="Times New Roman" w:hAnsi="Times New Roman"/>
          <w:strike/>
          <w:sz w:val="24"/>
          <w:szCs w:val="24"/>
          <w:highlight w:val="green"/>
        </w:rPr>
        <w:t xml:space="preserve">5) при изменении цены договора в случае предоставлении приоритета в соответствии с пунктами </w:t>
      </w:r>
      <w:r>
        <w:rPr>
          <w:rFonts w:ascii="Times New Roman" w:eastAsia="Calibri" w:hAnsi="Times New Roman" w:cs="Times New Roman"/>
          <w:strike/>
          <w:sz w:val="24"/>
          <w:szCs w:val="24"/>
          <w:highlight w:val="green"/>
        </w:rPr>
        <w:t xml:space="preserve">3, 3(1), 4, 4(1) </w:t>
      </w:r>
      <w:r>
        <w:rPr>
          <w:rFonts w:ascii="Times New Roman" w:hAnsi="Times New Roman"/>
          <w:strike/>
          <w:sz w:val="24"/>
          <w:szCs w:val="24"/>
          <w:highlight w:val="green"/>
        </w:rPr>
        <w:t>Постановления № 925;</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trike/>
          <w:sz w:val="24"/>
          <w:szCs w:val="24"/>
          <w:highlight w:val="green"/>
        </w:rPr>
        <w:t>6)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r>
        <w:rPr>
          <w:rFonts w:ascii="Times New Roman" w:hAnsi="Times New Roman"/>
          <w:sz w:val="24"/>
          <w:szCs w:val="24"/>
        </w:rPr>
        <w:t xml:space="preserve"> </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highlight w:val="green"/>
        </w:rPr>
        <w:t>5)</w:t>
      </w:r>
      <w:r>
        <w:rPr>
          <w:rFonts w:ascii="Times New Roman" w:hAnsi="Times New Roman"/>
          <w:sz w:val="24"/>
          <w:szCs w:val="24"/>
        </w:rPr>
        <w:t xml:space="preserve">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trike/>
          <w:sz w:val="24"/>
          <w:szCs w:val="24"/>
        </w:rPr>
        <w:t>8</w:t>
      </w:r>
      <w:r>
        <w:rPr>
          <w:rFonts w:ascii="Times New Roman" w:hAnsi="Times New Roman"/>
          <w:sz w:val="24"/>
          <w:szCs w:val="24"/>
          <w:highlight w:val="green"/>
        </w:rPr>
        <w:t>6</w:t>
      </w:r>
      <w:r>
        <w:rPr>
          <w:rFonts w:ascii="Times New Roman" w:hAnsi="Times New Roman"/>
          <w:sz w:val="24"/>
          <w:szCs w:val="24"/>
        </w:rPr>
        <w:t xml:space="preserve">) при изменении в соответствии с нормами </w:t>
      </w:r>
      <w:r>
        <w:rPr>
          <w:rFonts w:ascii="Times New Roman" w:hAnsi="Times New Roman" w:cs="Times New Roman"/>
          <w:sz w:val="24"/>
          <w:szCs w:val="24"/>
        </w:rPr>
        <w:t>Регламента работы на торговой площадке «Закупки Мурманской области»;</w:t>
      </w:r>
    </w:p>
    <w:p w:rsidR="00856D9C" w:rsidRDefault="00DC27C5">
      <w:pPr>
        <w:widowControl w:val="0"/>
        <w:spacing w:after="0" w:line="276" w:lineRule="auto"/>
        <w:ind w:firstLine="709"/>
        <w:jc w:val="both"/>
        <w:rPr>
          <w:rFonts w:ascii="Times New Roman" w:hAnsi="Times New Roman"/>
          <w:strike/>
          <w:sz w:val="24"/>
          <w:szCs w:val="24"/>
        </w:rPr>
      </w:pPr>
      <w:r>
        <w:rPr>
          <w:rFonts w:ascii="Times New Roman" w:hAnsi="Times New Roman"/>
          <w:strike/>
          <w:sz w:val="24"/>
          <w:szCs w:val="24"/>
          <w:highlight w:val="green"/>
        </w:rPr>
        <w:t>97) при изменении цены заключенного до 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w:t>
      </w:r>
      <w:r>
        <w:rPr>
          <w:rFonts w:ascii="Times New Roman" w:hAnsi="Times New Roman"/>
          <w:strike/>
          <w:sz w:val="24"/>
          <w:szCs w:val="24"/>
        </w:rPr>
        <w:t xml:space="preserve"> </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hAnsi="Times New Roman"/>
          <w:strike/>
          <w:sz w:val="24"/>
          <w:szCs w:val="24"/>
        </w:rPr>
        <w:t>10</w:t>
      </w:r>
      <w:r>
        <w:rPr>
          <w:rFonts w:ascii="Times New Roman" w:hAnsi="Times New Roman"/>
          <w:sz w:val="24"/>
          <w:szCs w:val="24"/>
          <w:highlight w:val="green"/>
        </w:rPr>
        <w:t>7)</w:t>
      </w:r>
      <w:r>
        <w:rPr>
          <w:rFonts w:ascii="Times New Roman" w:hAnsi="Times New Roman"/>
          <w:sz w:val="24"/>
          <w:szCs w:val="24"/>
        </w:rPr>
        <w:t xml:space="preserve"> </w:t>
      </w:r>
      <w:r>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trike/>
          <w:sz w:val="24"/>
          <w:szCs w:val="24"/>
        </w:rPr>
        <w:t>11</w:t>
      </w:r>
      <w:r>
        <w:rPr>
          <w:rFonts w:ascii="Times New Roman" w:eastAsia="Calibri" w:hAnsi="Times New Roman" w:cs="Times New Roman"/>
          <w:sz w:val="24"/>
          <w:szCs w:val="24"/>
          <w:highlight w:val="green"/>
        </w:rPr>
        <w:t>8)</w:t>
      </w:r>
      <w:r>
        <w:rPr>
          <w:rFonts w:ascii="Times New Roman" w:eastAsia="Calibri" w:hAnsi="Times New Roman" w:cs="Times New Roman"/>
          <w:sz w:val="24"/>
          <w:szCs w:val="24"/>
        </w:rPr>
        <w:t xml:space="preserve"> 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w:t>
      </w:r>
      <w:proofErr w:type="spellStart"/>
      <w:r>
        <w:rPr>
          <w:rFonts w:ascii="Times New Roman" w:eastAsia="Calibri" w:hAnsi="Times New Roman" w:cs="Times New Roman"/>
          <w:sz w:val="24"/>
          <w:szCs w:val="24"/>
        </w:rPr>
        <w:t>погодно</w:t>
      </w:r>
      <w:proofErr w:type="spellEnd"/>
      <w:r>
        <w:rPr>
          <w:rFonts w:ascii="Times New Roman" w:eastAsia="Calibri" w:hAnsi="Times New Roman" w:cs="Times New Roman"/>
          <w:sz w:val="24"/>
          <w:szCs w:val="24"/>
        </w:rPr>
        <w:t>-климатические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trike/>
          <w:sz w:val="24"/>
          <w:szCs w:val="24"/>
        </w:rPr>
        <w:t>12</w:t>
      </w:r>
      <w:r>
        <w:rPr>
          <w:rFonts w:ascii="Times New Roman" w:hAnsi="Times New Roman"/>
          <w:sz w:val="24"/>
          <w:szCs w:val="24"/>
        </w:rPr>
        <w:t xml:space="preserve"> </w:t>
      </w:r>
      <w:r>
        <w:rPr>
          <w:rFonts w:ascii="Times New Roman" w:hAnsi="Times New Roman"/>
          <w:sz w:val="24"/>
          <w:szCs w:val="24"/>
          <w:highlight w:val="green"/>
        </w:rPr>
        <w:t>9)</w:t>
      </w:r>
      <w:r>
        <w:rPr>
          <w:rFonts w:ascii="Times New Roman" w:hAnsi="Times New Roman"/>
          <w:sz w:val="24"/>
          <w:szCs w:val="24"/>
        </w:rPr>
        <w:t xml:space="preserve"> в случае заключения договора с единственным поставщиком (исполнителем, подрядчиком) в соответствии с пунктами 10.1, 10.8, 10.18, 10.19, 10.24, 10.26, 10.40 Положения.</w:t>
      </w:r>
    </w:p>
    <w:p w:rsidR="00856D9C" w:rsidRDefault="00DC27C5">
      <w:pPr>
        <w:widowControl w:val="0"/>
        <w:spacing w:after="0" w:line="276" w:lineRule="auto"/>
        <w:ind w:firstLine="709"/>
        <w:jc w:val="both"/>
        <w:rPr>
          <w:rFonts w:ascii="Times New Roman" w:eastAsia="Calibri" w:hAnsi="Times New Roman" w:cs="Times New Roman"/>
          <w:sz w:val="24"/>
          <w:szCs w:val="24"/>
        </w:rPr>
      </w:pPr>
      <w:r>
        <w:rPr>
          <w:rFonts w:ascii="Times New Roman" w:hAnsi="Times New Roman"/>
          <w:strike/>
          <w:sz w:val="24"/>
          <w:szCs w:val="24"/>
        </w:rPr>
        <w:t>13</w:t>
      </w:r>
      <w:r>
        <w:rPr>
          <w:rFonts w:ascii="Times New Roman" w:hAnsi="Times New Roman"/>
          <w:sz w:val="24"/>
          <w:szCs w:val="24"/>
          <w:highlight w:val="green"/>
        </w:rPr>
        <w:t>10)</w:t>
      </w:r>
      <w:r>
        <w:rPr>
          <w:rFonts w:ascii="Times New Roman" w:hAnsi="Times New Roman"/>
          <w:sz w:val="24"/>
          <w:szCs w:val="24"/>
        </w:rPr>
        <w:t xml:space="preserve"> по соглашению сторон допускается изменение существенных условий договора, заключенного до 01.01.2025, </w:t>
      </w:r>
      <w:r>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trike/>
          <w:sz w:val="24"/>
          <w:szCs w:val="24"/>
        </w:rPr>
        <w:t>14</w:t>
      </w:r>
      <w:r>
        <w:rPr>
          <w:rFonts w:ascii="Times New Roman" w:hAnsi="Times New Roman"/>
          <w:sz w:val="24"/>
          <w:szCs w:val="24"/>
          <w:highlight w:val="green"/>
        </w:rPr>
        <w:t>11)</w:t>
      </w:r>
      <w:r>
        <w:rPr>
          <w:rFonts w:ascii="Times New Roman" w:hAnsi="Times New Roman"/>
          <w:sz w:val="24"/>
          <w:szCs w:val="24"/>
        </w:rPr>
        <w:t xml:space="preserve">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856D9C" w:rsidRDefault="00DC27C5">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11.4.1. Заказчик вправе принять решение о расторжении договора в одностороннем порядке в случае неисполнения</w:t>
      </w:r>
      <w:r>
        <w:rPr>
          <w:rFonts w:ascii="Times New Roman" w:eastAsia="Times New Roman" w:hAnsi="Times New Roman" w:cs="Times New Roman"/>
          <w:sz w:val="24"/>
          <w:szCs w:val="24"/>
          <w:lang w:eastAsia="ru-RU"/>
        </w:rPr>
        <w:t xml:space="preserve"> или ненадлежащего исполнения поставщиком (исполнителем, подрядчиком) своих обязательств по договору.</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11.4.2. 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адресу электронной почты, указанному в договоре,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 почте заказным письмом с описью вложения и уведомлением о вручении по адресу поставщика (исполнителя, подрядчика), указанному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11.4.3. Датой надлежащего уведомления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11.4.4.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(исполнителя, подрядчика) об одностороннем отказе от исполнения договора.</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11.4.5.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11.4.6.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11.4.8.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856D9C" w:rsidRDefault="00DC27C5">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11.4.9.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p>
    <w:p w:rsidR="00856D9C" w:rsidRDefault="00856D9C">
      <w:pPr>
        <w:pStyle w:val="1"/>
        <w:spacing w:before="0"/>
        <w:rPr>
          <w:rFonts w:ascii="Times New Roman" w:eastAsia="Calibri" w:hAnsi="Times New Roman" w:cs="Times New Roman"/>
          <w:sz w:val="28"/>
          <w:szCs w:val="28"/>
          <w:lang w:val="ru-RU"/>
        </w:rPr>
      </w:pPr>
    </w:p>
    <w:p w:rsidR="00856D9C" w:rsidRDefault="00DC27C5">
      <w:pPr>
        <w:pStyle w:val="1"/>
        <w:spacing w:before="0"/>
        <w:rPr>
          <w:rFonts w:ascii="Times New Roman" w:eastAsia="Calibri" w:hAnsi="Times New Roman" w:cs="Times New Roman"/>
          <w:sz w:val="28"/>
          <w:szCs w:val="28"/>
          <w:lang w:val="ru-RU"/>
        </w:rPr>
      </w:pPr>
      <w:bookmarkStart w:id="55" w:name="_Toc36"/>
      <w:r>
        <w:rPr>
          <w:rFonts w:ascii="Times New Roman" w:eastAsia="Calibri" w:hAnsi="Times New Roman" w:cs="Times New Roman"/>
          <w:sz w:val="28"/>
          <w:szCs w:val="28"/>
          <w:lang w:val="ru-RU"/>
        </w:rPr>
        <w:t>12. Заключительные положения</w:t>
      </w:r>
      <w:bookmarkEnd w:id="55"/>
    </w:p>
    <w:p w:rsidR="00856D9C" w:rsidRDefault="00DC27C5">
      <w:pPr>
        <w:pStyle w:val="ConsPlusNormal"/>
        <w:spacing w:line="276" w:lineRule="auto"/>
        <w:ind w:firstLine="709"/>
        <w:jc w:val="both"/>
        <w:rPr>
          <w:sz w:val="24"/>
          <w:szCs w:val="24"/>
        </w:rPr>
      </w:pPr>
      <w:r>
        <w:rPr>
          <w:sz w:val="24"/>
          <w:szCs w:val="24"/>
        </w:rPr>
        <w:t xml:space="preserve">12.1. </w:t>
      </w:r>
      <w:r>
        <w:rPr>
          <w:sz w:val="24"/>
          <w:szCs w:val="24"/>
        </w:rPr>
        <w:tab/>
        <w:t>Контроль за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w:t>
      </w:r>
    </w:p>
    <w:p w:rsidR="00856D9C" w:rsidRDefault="00DC27C5">
      <w:pPr>
        <w:widowControl w:val="0"/>
        <w:spacing w:after="0" w:line="276" w:lineRule="auto"/>
        <w:ind w:firstLine="709"/>
        <w:jc w:val="both"/>
        <w:rPr>
          <w:rFonts w:ascii="Times New Roman" w:hAnsi="Times New Roman"/>
          <w:bCs/>
          <w:sz w:val="24"/>
          <w:szCs w:val="24"/>
        </w:rPr>
      </w:pPr>
      <w:r>
        <w:rPr>
          <w:rFonts w:ascii="Times New Roman" w:hAnsi="Times New Roman"/>
          <w:sz w:val="24"/>
          <w:szCs w:val="24"/>
        </w:rPr>
        <w:t xml:space="preserve">12.2. </w:t>
      </w:r>
      <w:r>
        <w:rPr>
          <w:rFonts w:ascii="Times New Roman" w:hAnsi="Times New Roman"/>
          <w:bCs/>
          <w:sz w:val="24"/>
          <w:szCs w:val="24"/>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8" w:tooltip="consultantplus://offline/ref=B0BE9BB6DC758A575EEBDC7D19D43E663393625DEDDB61F16763AFB29AA0E7DC527BFC2016tCy3L" w:history="1">
        <w:r>
          <w:rPr>
            <w:rFonts w:ascii="Times New Roman" w:hAnsi="Times New Roman"/>
            <w:bCs/>
            <w:sz w:val="24"/>
            <w:szCs w:val="24"/>
          </w:rPr>
          <w:t>статьей 18.1</w:t>
        </w:r>
      </w:hyperlink>
      <w:r>
        <w:rPr>
          <w:rFonts w:ascii="Times New Roman" w:hAnsi="Times New Roman"/>
          <w:bCs/>
          <w:sz w:val="24"/>
          <w:szCs w:val="24"/>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p w:rsidR="00856D9C" w:rsidRDefault="00DC27C5">
      <w:pPr>
        <w:pageBreakBefore/>
        <w:widowControl w:val="0"/>
        <w:spacing w:after="0" w:line="240" w:lineRule="auto"/>
        <w:ind w:left="6237"/>
        <w:rPr>
          <w:rFonts w:ascii="Times New Roman" w:eastAsia="Times New Roman" w:hAnsi="Times New Roman"/>
          <w:sz w:val="27"/>
          <w:szCs w:val="27"/>
          <w:lang w:eastAsia="ru-RU"/>
        </w:rPr>
      </w:pPr>
      <w:r>
        <w:rPr>
          <w:rFonts w:ascii="Times New Roman" w:eastAsia="Times New Roman" w:hAnsi="Times New Roman"/>
          <w:sz w:val="27"/>
          <w:szCs w:val="27"/>
          <w:lang w:eastAsia="ru-RU"/>
        </w:rPr>
        <w:t>Приложение к Положению</w:t>
      </w:r>
      <w:r>
        <w:rPr>
          <w:rFonts w:ascii="Times New Roman" w:eastAsia="Times New Roman" w:hAnsi="Times New Roman"/>
          <w:sz w:val="27"/>
          <w:szCs w:val="27"/>
          <w:lang w:eastAsia="ru-RU"/>
        </w:rPr>
        <w:br/>
        <w:t>(в редакции приказа</w:t>
      </w:r>
      <w:r>
        <w:rPr>
          <w:rFonts w:ascii="Times New Roman" w:eastAsia="Times New Roman" w:hAnsi="Times New Roman"/>
          <w:sz w:val="27"/>
          <w:szCs w:val="27"/>
          <w:lang w:eastAsia="ru-RU"/>
        </w:rPr>
        <w:br/>
        <w:t>от 25.10.2022  № 138)</w:t>
      </w:r>
    </w:p>
    <w:p w:rsidR="00856D9C" w:rsidRDefault="00856D9C">
      <w:pPr>
        <w:widowControl w:val="0"/>
        <w:spacing w:after="0" w:line="240" w:lineRule="auto"/>
        <w:ind w:left="6379"/>
        <w:rPr>
          <w:rFonts w:ascii="Times New Roman" w:hAnsi="Times New Roman"/>
          <w:sz w:val="28"/>
          <w:szCs w:val="28"/>
        </w:rPr>
      </w:pPr>
    </w:p>
    <w:p w:rsidR="00856D9C" w:rsidRDefault="00DC27C5">
      <w:pPr>
        <w:spacing w:after="0" w:line="240" w:lineRule="auto"/>
        <w:ind w:left="1416"/>
        <w:rPr>
          <w:rFonts w:ascii="Times New Roman" w:hAnsi="Times New Roman"/>
          <w:b/>
          <w:sz w:val="28"/>
          <w:szCs w:val="28"/>
        </w:rPr>
      </w:pPr>
      <w:r>
        <w:rPr>
          <w:rFonts w:ascii="Times New Roman" w:hAnsi="Times New Roman"/>
          <w:sz w:val="28"/>
          <w:szCs w:val="28"/>
        </w:rPr>
        <w:t xml:space="preserve">             </w:t>
      </w:r>
    </w:p>
    <w:p w:rsidR="00856D9C" w:rsidRDefault="00DC27C5">
      <w:pPr>
        <w:pStyle w:val="1"/>
        <w:rPr>
          <w:rFonts w:ascii="Times New Roman" w:eastAsia="Calibri" w:hAnsi="Times New Roman" w:cs="Times New Roman"/>
          <w:sz w:val="28"/>
          <w:szCs w:val="28"/>
          <w:lang w:val="ru-RU"/>
        </w:rPr>
      </w:pPr>
      <w:bookmarkStart w:id="56" w:name="_Toc37"/>
      <w:r>
        <w:rPr>
          <w:rFonts w:ascii="Times New Roman" w:eastAsia="Calibri" w:hAnsi="Times New Roman" w:cs="Times New Roman"/>
          <w:sz w:val="28"/>
          <w:szCs w:val="28"/>
          <w:lang w:val="ru-RU"/>
        </w:rPr>
        <w:t>ПЕРЕЧЕНЬ</w:t>
      </w:r>
      <w:r>
        <w:rPr>
          <w:rFonts w:ascii="Times New Roman" w:eastAsia="Calibri" w:hAnsi="Times New Roman" w:cs="Times New Roman"/>
          <w:sz w:val="28"/>
          <w:szCs w:val="28"/>
          <w:lang w:val="ru-RU"/>
        </w:rPr>
        <w:br/>
        <w:t xml:space="preserve"> товаров, работ, услуг, при закупке которых оплата осуществляется в сроки, отличные от сроков оплаты, предусмотренных</w:t>
      </w:r>
      <w:r>
        <w:rPr>
          <w:rFonts w:ascii="Times New Roman" w:eastAsia="Calibri" w:hAnsi="Times New Roman" w:cs="Times New Roman"/>
          <w:sz w:val="28"/>
          <w:szCs w:val="28"/>
          <w:lang w:val="ru-RU"/>
        </w:rPr>
        <w:br/>
        <w:t xml:space="preserve"> частью 5.3 статьи 3 Закона № 223-ФЗ</w:t>
      </w:r>
      <w:bookmarkEnd w:id="56"/>
    </w:p>
    <w:p w:rsidR="00856D9C" w:rsidRDefault="00856D9C">
      <w:pPr>
        <w:spacing w:after="0" w:line="240" w:lineRule="auto"/>
        <w:ind w:left="1416"/>
        <w:jc w:val="center"/>
        <w:rPr>
          <w:rFonts w:ascii="Times New Roman" w:eastAsia="Times New Roman" w:hAnsi="Times New Roman"/>
          <w:b/>
          <w:sz w:val="27"/>
          <w:szCs w:val="27"/>
          <w:lang w:eastAsia="ru-RU"/>
        </w:rPr>
      </w:pPr>
    </w:p>
    <w:tbl>
      <w:tblPr>
        <w:tblStyle w:val="afffff4"/>
        <w:tblW w:w="10065" w:type="dxa"/>
        <w:tblInd w:w="-318" w:type="dxa"/>
        <w:tblLayout w:type="fixed"/>
        <w:tblLook w:val="04A0" w:firstRow="1" w:lastRow="0" w:firstColumn="1" w:lastColumn="0" w:noHBand="0" w:noVBand="1"/>
      </w:tblPr>
      <w:tblGrid>
        <w:gridCol w:w="426"/>
        <w:gridCol w:w="2269"/>
        <w:gridCol w:w="2599"/>
        <w:gridCol w:w="2362"/>
        <w:gridCol w:w="2409"/>
      </w:tblGrid>
      <w:tr w:rsidR="00856D9C">
        <w:tc>
          <w:tcPr>
            <w:tcW w:w="426" w:type="dxa"/>
            <w:vAlign w:val="center"/>
          </w:tcPr>
          <w:p w:rsidR="00856D9C" w:rsidRDefault="00DC27C5">
            <w:pPr>
              <w:jc w:val="center"/>
              <w:rPr>
                <w:rFonts w:ascii="Times New Roman" w:hAnsi="Times New Roman"/>
                <w:sz w:val="24"/>
                <w:szCs w:val="24"/>
              </w:rPr>
            </w:pPr>
            <w:r>
              <w:rPr>
                <w:rFonts w:ascii="Times New Roman" w:hAnsi="Times New Roman"/>
                <w:sz w:val="24"/>
                <w:szCs w:val="24"/>
              </w:rPr>
              <w:t>№ п/п</w:t>
            </w:r>
          </w:p>
        </w:tc>
        <w:tc>
          <w:tcPr>
            <w:tcW w:w="2269" w:type="dxa"/>
            <w:vAlign w:val="center"/>
          </w:tcPr>
          <w:p w:rsidR="00856D9C" w:rsidRDefault="00DC27C5">
            <w:pPr>
              <w:jc w:val="center"/>
              <w:rPr>
                <w:rFonts w:ascii="Times New Roman" w:hAnsi="Times New Roman"/>
                <w:sz w:val="24"/>
                <w:szCs w:val="24"/>
              </w:rPr>
            </w:pPr>
            <w:r>
              <w:rPr>
                <w:rFonts w:ascii="Times New Roman" w:hAnsi="Times New Roman"/>
                <w:sz w:val="24"/>
                <w:szCs w:val="24"/>
              </w:rPr>
              <w:t xml:space="preserve">Код товара, работы, услуги  по Общероссийскому </w:t>
            </w:r>
            <w:hyperlink r:id="rId29" w:tooltip="consultantplus://offline/ref=DB559FBA4A109DC6995D8E791689EAFCE04141DDFBA1CDFBDFB9B0AE35A50925A9F88C8453DD5F10E0F5986D44RAVBI" w:history="1">
              <w:r>
                <w:rPr>
                  <w:rFonts w:ascii="Times New Roman" w:hAnsi="Times New Roman"/>
                  <w:sz w:val="24"/>
                  <w:szCs w:val="24"/>
                </w:rPr>
                <w:t>классификатору</w:t>
              </w:r>
            </w:hyperlink>
            <w:r>
              <w:rPr>
                <w:rFonts w:ascii="Times New Roman" w:hAnsi="Times New Roman"/>
                <w:sz w:val="24"/>
                <w:szCs w:val="24"/>
              </w:rPr>
              <w:t xml:space="preserve"> продукции по видам экономической деятельности</w:t>
            </w:r>
          </w:p>
          <w:p w:rsidR="00856D9C" w:rsidRDefault="00DC27C5">
            <w:pPr>
              <w:jc w:val="center"/>
              <w:rPr>
                <w:rFonts w:ascii="Times New Roman" w:hAnsi="Times New Roman"/>
                <w:sz w:val="24"/>
                <w:szCs w:val="24"/>
              </w:rPr>
            </w:pPr>
            <w:r>
              <w:rPr>
                <w:rFonts w:ascii="Times New Roman" w:hAnsi="Times New Roman"/>
                <w:sz w:val="24"/>
                <w:szCs w:val="24"/>
              </w:rPr>
              <w:t xml:space="preserve"> ОК 034-2014 (КПЕС 2008) (ОКПД2)</w:t>
            </w:r>
          </w:p>
        </w:tc>
        <w:tc>
          <w:tcPr>
            <w:tcW w:w="2599" w:type="dxa"/>
            <w:vAlign w:val="center"/>
          </w:tcPr>
          <w:p w:rsidR="00856D9C" w:rsidRDefault="00DC27C5">
            <w:pPr>
              <w:jc w:val="center"/>
              <w:rPr>
                <w:rFonts w:ascii="Times New Roman" w:hAnsi="Times New Roman"/>
                <w:sz w:val="24"/>
                <w:szCs w:val="24"/>
              </w:rPr>
            </w:pPr>
            <w:r>
              <w:rPr>
                <w:rFonts w:ascii="Times New Roman" w:hAnsi="Times New Roman"/>
                <w:sz w:val="24"/>
                <w:szCs w:val="24"/>
              </w:rPr>
              <w:t>Наименование товара, работы, услуги</w:t>
            </w:r>
          </w:p>
        </w:tc>
        <w:tc>
          <w:tcPr>
            <w:tcW w:w="2362" w:type="dxa"/>
            <w:vAlign w:val="center"/>
          </w:tcPr>
          <w:p w:rsidR="00856D9C" w:rsidRDefault="00DC27C5">
            <w:pPr>
              <w:jc w:val="center"/>
              <w:rPr>
                <w:rFonts w:ascii="Times New Roman" w:hAnsi="Times New Roman"/>
                <w:sz w:val="24"/>
                <w:szCs w:val="24"/>
              </w:rPr>
            </w:pPr>
            <w:r>
              <w:rPr>
                <w:rFonts w:ascii="Times New Roman" w:hAnsi="Times New Roman"/>
                <w:sz w:val="24"/>
                <w:szCs w:val="24"/>
              </w:rPr>
              <w:t>Срок оплаты и (или) порядок определения сроков оплаты товара, работы (результатов), услуги</w:t>
            </w:r>
          </w:p>
        </w:tc>
        <w:tc>
          <w:tcPr>
            <w:tcW w:w="2409" w:type="dxa"/>
            <w:vAlign w:val="center"/>
          </w:tcPr>
          <w:p w:rsidR="00856D9C" w:rsidRDefault="00DC27C5">
            <w:pPr>
              <w:jc w:val="center"/>
              <w:rPr>
                <w:rFonts w:ascii="Times New Roman" w:hAnsi="Times New Roman"/>
                <w:sz w:val="24"/>
                <w:szCs w:val="24"/>
              </w:rPr>
            </w:pPr>
            <w:r>
              <w:rPr>
                <w:rFonts w:ascii="Times New Roman" w:hAnsi="Times New Roman"/>
                <w:sz w:val="24"/>
                <w:szCs w:val="24"/>
              </w:rPr>
              <w:t>Условия применения иных сроков оплаты</w:t>
            </w:r>
          </w:p>
        </w:tc>
      </w:tr>
      <w:tr w:rsidR="00856D9C">
        <w:trPr>
          <w:trHeight w:val="759"/>
        </w:trPr>
        <w:tc>
          <w:tcPr>
            <w:tcW w:w="426" w:type="dxa"/>
            <w:vAlign w:val="center"/>
          </w:tcPr>
          <w:p w:rsidR="00856D9C" w:rsidRDefault="00DC27C5">
            <w:pPr>
              <w:jc w:val="center"/>
              <w:rPr>
                <w:rFonts w:ascii="Times New Roman" w:hAnsi="Times New Roman"/>
                <w:sz w:val="24"/>
                <w:szCs w:val="24"/>
              </w:rPr>
            </w:pPr>
            <w:r>
              <w:rPr>
                <w:rFonts w:ascii="Times New Roman" w:hAnsi="Times New Roman"/>
                <w:sz w:val="24"/>
                <w:szCs w:val="24"/>
              </w:rPr>
              <w:t>1</w:t>
            </w:r>
          </w:p>
        </w:tc>
        <w:tc>
          <w:tcPr>
            <w:tcW w:w="2269" w:type="dxa"/>
            <w:vAlign w:val="center"/>
          </w:tcPr>
          <w:p w:rsidR="00856D9C" w:rsidRDefault="00DC27C5">
            <w:pPr>
              <w:jc w:val="center"/>
              <w:rPr>
                <w:rFonts w:ascii="Times New Roman" w:hAnsi="Times New Roman"/>
                <w:sz w:val="24"/>
                <w:szCs w:val="24"/>
              </w:rPr>
            </w:pPr>
            <w:r>
              <w:rPr>
                <w:rFonts w:ascii="Times New Roman" w:hAnsi="Times New Roman"/>
                <w:sz w:val="24"/>
                <w:szCs w:val="24"/>
              </w:rPr>
              <w:t>10.91.10.181</w:t>
            </w:r>
          </w:p>
        </w:tc>
        <w:tc>
          <w:tcPr>
            <w:tcW w:w="2599" w:type="dxa"/>
            <w:vAlign w:val="center"/>
          </w:tcPr>
          <w:p w:rsidR="00856D9C" w:rsidRDefault="00DC27C5">
            <w:pPr>
              <w:jc w:val="center"/>
              <w:rPr>
                <w:rFonts w:ascii="Times New Roman" w:hAnsi="Times New Roman"/>
                <w:sz w:val="24"/>
                <w:szCs w:val="24"/>
              </w:rPr>
            </w:pPr>
            <w:r>
              <w:rPr>
                <w:rFonts w:ascii="Times New Roman" w:hAnsi="Times New Roman"/>
                <w:sz w:val="24"/>
                <w:szCs w:val="24"/>
              </w:rPr>
              <w:t>Комбикорма для крупного рогатого скота</w:t>
            </w:r>
          </w:p>
        </w:tc>
        <w:tc>
          <w:tcPr>
            <w:tcW w:w="2362" w:type="dxa"/>
            <w:vMerge w:val="restart"/>
            <w:vAlign w:val="center"/>
          </w:tcPr>
          <w:p w:rsidR="00856D9C" w:rsidRDefault="00DC27C5">
            <w:pPr>
              <w:jc w:val="center"/>
              <w:rPr>
                <w:rFonts w:ascii="Times New Roman" w:hAnsi="Times New Roman"/>
                <w:sz w:val="24"/>
                <w:szCs w:val="24"/>
              </w:rPr>
            </w:pPr>
            <w:r>
              <w:rPr>
                <w:rFonts w:ascii="Times New Roman" w:hAnsi="Times New Roman"/>
                <w:sz w:val="24"/>
                <w:szCs w:val="24"/>
              </w:rPr>
              <w:t>Оплата поставленного товара осуществляется Заказчиком в течение 90 (девяносто) календарных дней после приемки товара и подписания соответствующих документов о приемке</w:t>
            </w:r>
          </w:p>
        </w:tc>
        <w:tc>
          <w:tcPr>
            <w:tcW w:w="2409" w:type="dxa"/>
            <w:vMerge w:val="restart"/>
            <w:vAlign w:val="center"/>
          </w:tcPr>
          <w:p w:rsidR="00856D9C" w:rsidRDefault="00DC27C5">
            <w:pPr>
              <w:jc w:val="center"/>
              <w:rPr>
                <w:rFonts w:ascii="Times New Roman" w:hAnsi="Times New Roman"/>
                <w:sz w:val="24"/>
                <w:szCs w:val="24"/>
              </w:rPr>
            </w:pPr>
            <w:r>
              <w:rPr>
                <w:rFonts w:ascii="Times New Roman" w:hAnsi="Times New Roman"/>
                <w:sz w:val="24"/>
                <w:szCs w:val="24"/>
              </w:rPr>
              <w:t>При направлении (путем выборочного отбора) проб кормов на экспертизу в специализированные лаборатории, находящиеся за пределами Мурманской области, после проведения которой оплата осуществляется с учетом результатов такой экспертизы</w:t>
            </w:r>
          </w:p>
        </w:tc>
      </w:tr>
      <w:tr w:rsidR="00856D9C">
        <w:trPr>
          <w:trHeight w:val="759"/>
        </w:trPr>
        <w:tc>
          <w:tcPr>
            <w:tcW w:w="426" w:type="dxa"/>
            <w:vAlign w:val="center"/>
          </w:tcPr>
          <w:p w:rsidR="00856D9C" w:rsidRDefault="00DC27C5">
            <w:pPr>
              <w:jc w:val="center"/>
              <w:rPr>
                <w:rFonts w:ascii="Times New Roman" w:hAnsi="Times New Roman"/>
                <w:sz w:val="24"/>
                <w:szCs w:val="24"/>
              </w:rPr>
            </w:pPr>
            <w:r>
              <w:rPr>
                <w:rFonts w:ascii="Times New Roman" w:hAnsi="Times New Roman"/>
                <w:sz w:val="24"/>
                <w:szCs w:val="24"/>
              </w:rPr>
              <w:t>2</w:t>
            </w:r>
          </w:p>
        </w:tc>
        <w:tc>
          <w:tcPr>
            <w:tcW w:w="2269" w:type="dxa"/>
            <w:vAlign w:val="center"/>
          </w:tcPr>
          <w:p w:rsidR="00856D9C" w:rsidRDefault="00DC27C5">
            <w:pPr>
              <w:jc w:val="center"/>
              <w:rPr>
                <w:rFonts w:ascii="Times New Roman" w:hAnsi="Times New Roman"/>
                <w:sz w:val="24"/>
                <w:szCs w:val="24"/>
              </w:rPr>
            </w:pPr>
            <w:r>
              <w:rPr>
                <w:rFonts w:ascii="Times New Roman" w:hAnsi="Times New Roman"/>
                <w:sz w:val="24"/>
                <w:szCs w:val="24"/>
              </w:rPr>
              <w:t>10.91.10.183</w:t>
            </w:r>
          </w:p>
        </w:tc>
        <w:tc>
          <w:tcPr>
            <w:tcW w:w="2599" w:type="dxa"/>
            <w:vAlign w:val="center"/>
          </w:tcPr>
          <w:p w:rsidR="00856D9C" w:rsidRDefault="00DC27C5">
            <w:pPr>
              <w:jc w:val="center"/>
              <w:rPr>
                <w:rFonts w:ascii="Times New Roman" w:hAnsi="Times New Roman"/>
                <w:sz w:val="24"/>
                <w:szCs w:val="24"/>
              </w:rPr>
            </w:pPr>
            <w:r>
              <w:rPr>
                <w:rFonts w:ascii="Times New Roman" w:hAnsi="Times New Roman"/>
                <w:sz w:val="24"/>
                <w:szCs w:val="24"/>
              </w:rPr>
              <w:t>Комбикорма для свиней</w:t>
            </w:r>
          </w:p>
        </w:tc>
        <w:tc>
          <w:tcPr>
            <w:tcW w:w="2362" w:type="dxa"/>
            <w:vMerge/>
            <w:vAlign w:val="center"/>
          </w:tcPr>
          <w:p w:rsidR="00856D9C" w:rsidRDefault="00856D9C">
            <w:pPr>
              <w:jc w:val="center"/>
              <w:rPr>
                <w:rFonts w:ascii="Times New Roman" w:hAnsi="Times New Roman"/>
                <w:sz w:val="24"/>
                <w:szCs w:val="24"/>
              </w:rPr>
            </w:pPr>
          </w:p>
        </w:tc>
        <w:tc>
          <w:tcPr>
            <w:tcW w:w="2409" w:type="dxa"/>
            <w:vMerge/>
            <w:vAlign w:val="center"/>
          </w:tcPr>
          <w:p w:rsidR="00856D9C" w:rsidRDefault="00856D9C">
            <w:pPr>
              <w:jc w:val="center"/>
              <w:rPr>
                <w:rFonts w:ascii="Times New Roman" w:hAnsi="Times New Roman"/>
                <w:sz w:val="24"/>
                <w:szCs w:val="24"/>
              </w:rPr>
            </w:pPr>
          </w:p>
        </w:tc>
      </w:tr>
      <w:tr w:rsidR="00856D9C">
        <w:trPr>
          <w:trHeight w:val="759"/>
        </w:trPr>
        <w:tc>
          <w:tcPr>
            <w:tcW w:w="426" w:type="dxa"/>
            <w:vAlign w:val="center"/>
          </w:tcPr>
          <w:p w:rsidR="00856D9C" w:rsidRDefault="00DC27C5">
            <w:pPr>
              <w:jc w:val="center"/>
              <w:rPr>
                <w:rFonts w:ascii="Times New Roman" w:hAnsi="Times New Roman"/>
                <w:sz w:val="24"/>
                <w:szCs w:val="24"/>
              </w:rPr>
            </w:pPr>
            <w:r>
              <w:rPr>
                <w:rFonts w:ascii="Times New Roman" w:hAnsi="Times New Roman"/>
                <w:sz w:val="24"/>
                <w:szCs w:val="24"/>
              </w:rPr>
              <w:t>3</w:t>
            </w:r>
          </w:p>
        </w:tc>
        <w:tc>
          <w:tcPr>
            <w:tcW w:w="2269" w:type="dxa"/>
            <w:vAlign w:val="center"/>
          </w:tcPr>
          <w:p w:rsidR="00856D9C" w:rsidRDefault="00DC27C5">
            <w:pPr>
              <w:jc w:val="center"/>
              <w:rPr>
                <w:rFonts w:ascii="Times New Roman" w:hAnsi="Times New Roman"/>
                <w:sz w:val="24"/>
                <w:szCs w:val="24"/>
              </w:rPr>
            </w:pPr>
            <w:r>
              <w:rPr>
                <w:rFonts w:ascii="Times New Roman" w:hAnsi="Times New Roman"/>
                <w:sz w:val="24"/>
                <w:szCs w:val="24"/>
              </w:rPr>
              <w:t>10.91.10.186</w:t>
            </w:r>
          </w:p>
        </w:tc>
        <w:tc>
          <w:tcPr>
            <w:tcW w:w="2599" w:type="dxa"/>
            <w:vAlign w:val="center"/>
          </w:tcPr>
          <w:p w:rsidR="00856D9C" w:rsidRDefault="00DC27C5">
            <w:pPr>
              <w:jc w:val="center"/>
              <w:rPr>
                <w:rFonts w:ascii="Times New Roman" w:hAnsi="Times New Roman"/>
                <w:sz w:val="24"/>
                <w:szCs w:val="24"/>
              </w:rPr>
            </w:pPr>
            <w:r>
              <w:rPr>
                <w:rFonts w:ascii="Times New Roman" w:hAnsi="Times New Roman"/>
                <w:sz w:val="24"/>
                <w:szCs w:val="24"/>
              </w:rPr>
              <w:t>Комбикорма для сельскохозяйственной птицы</w:t>
            </w:r>
          </w:p>
        </w:tc>
        <w:tc>
          <w:tcPr>
            <w:tcW w:w="2362" w:type="dxa"/>
            <w:vMerge/>
            <w:vAlign w:val="center"/>
          </w:tcPr>
          <w:p w:rsidR="00856D9C" w:rsidRDefault="00856D9C">
            <w:pPr>
              <w:jc w:val="center"/>
              <w:rPr>
                <w:rFonts w:ascii="Times New Roman" w:hAnsi="Times New Roman"/>
                <w:sz w:val="24"/>
                <w:szCs w:val="24"/>
              </w:rPr>
            </w:pPr>
          </w:p>
        </w:tc>
        <w:tc>
          <w:tcPr>
            <w:tcW w:w="2409" w:type="dxa"/>
            <w:vMerge/>
            <w:vAlign w:val="center"/>
          </w:tcPr>
          <w:p w:rsidR="00856D9C" w:rsidRDefault="00856D9C">
            <w:pPr>
              <w:jc w:val="center"/>
              <w:rPr>
                <w:rFonts w:ascii="Times New Roman" w:hAnsi="Times New Roman"/>
                <w:sz w:val="24"/>
                <w:szCs w:val="24"/>
              </w:rPr>
            </w:pPr>
          </w:p>
        </w:tc>
      </w:tr>
      <w:tr w:rsidR="00856D9C">
        <w:trPr>
          <w:trHeight w:val="759"/>
        </w:trPr>
        <w:tc>
          <w:tcPr>
            <w:tcW w:w="426" w:type="dxa"/>
            <w:vAlign w:val="center"/>
          </w:tcPr>
          <w:p w:rsidR="00856D9C" w:rsidRDefault="00DC27C5">
            <w:pPr>
              <w:jc w:val="center"/>
              <w:rPr>
                <w:rFonts w:ascii="Times New Roman" w:hAnsi="Times New Roman"/>
                <w:sz w:val="24"/>
                <w:szCs w:val="24"/>
              </w:rPr>
            </w:pPr>
            <w:r>
              <w:rPr>
                <w:rFonts w:ascii="Times New Roman" w:hAnsi="Times New Roman"/>
                <w:sz w:val="24"/>
                <w:szCs w:val="24"/>
              </w:rPr>
              <w:t>4</w:t>
            </w:r>
          </w:p>
        </w:tc>
        <w:tc>
          <w:tcPr>
            <w:tcW w:w="2269" w:type="dxa"/>
            <w:vAlign w:val="center"/>
          </w:tcPr>
          <w:p w:rsidR="00856D9C" w:rsidRDefault="00DC27C5">
            <w:pPr>
              <w:jc w:val="center"/>
              <w:rPr>
                <w:rFonts w:ascii="Times New Roman" w:hAnsi="Times New Roman"/>
                <w:sz w:val="24"/>
                <w:szCs w:val="24"/>
              </w:rPr>
            </w:pPr>
            <w:r>
              <w:rPr>
                <w:rFonts w:ascii="Times New Roman" w:hAnsi="Times New Roman"/>
                <w:sz w:val="24"/>
                <w:szCs w:val="24"/>
              </w:rPr>
              <w:t>01.19.10.190</w:t>
            </w:r>
          </w:p>
        </w:tc>
        <w:tc>
          <w:tcPr>
            <w:tcW w:w="2599" w:type="dxa"/>
            <w:vAlign w:val="center"/>
          </w:tcPr>
          <w:p w:rsidR="00856D9C" w:rsidRDefault="00DC27C5">
            <w:pPr>
              <w:jc w:val="center"/>
              <w:rPr>
                <w:rFonts w:ascii="Times New Roman" w:hAnsi="Times New Roman"/>
                <w:sz w:val="24"/>
                <w:szCs w:val="24"/>
              </w:rPr>
            </w:pPr>
            <w:r>
              <w:rPr>
                <w:rFonts w:ascii="Times New Roman" w:hAnsi="Times New Roman"/>
                <w:sz w:val="24"/>
                <w:szCs w:val="24"/>
              </w:rPr>
              <w:t>Культуры кормовые, не включенные в другие группировки</w:t>
            </w:r>
          </w:p>
        </w:tc>
        <w:tc>
          <w:tcPr>
            <w:tcW w:w="2362" w:type="dxa"/>
            <w:vMerge/>
            <w:vAlign w:val="center"/>
          </w:tcPr>
          <w:p w:rsidR="00856D9C" w:rsidRDefault="00856D9C">
            <w:pPr>
              <w:jc w:val="center"/>
              <w:rPr>
                <w:rFonts w:ascii="Times New Roman" w:hAnsi="Times New Roman"/>
                <w:sz w:val="24"/>
                <w:szCs w:val="24"/>
              </w:rPr>
            </w:pPr>
          </w:p>
        </w:tc>
        <w:tc>
          <w:tcPr>
            <w:tcW w:w="2409" w:type="dxa"/>
            <w:vMerge/>
            <w:vAlign w:val="center"/>
          </w:tcPr>
          <w:p w:rsidR="00856D9C" w:rsidRDefault="00856D9C">
            <w:pPr>
              <w:jc w:val="center"/>
              <w:rPr>
                <w:rFonts w:ascii="Times New Roman" w:hAnsi="Times New Roman"/>
                <w:sz w:val="24"/>
                <w:szCs w:val="24"/>
              </w:rPr>
            </w:pPr>
          </w:p>
        </w:tc>
      </w:tr>
      <w:tr w:rsidR="00856D9C">
        <w:trPr>
          <w:trHeight w:val="759"/>
        </w:trPr>
        <w:tc>
          <w:tcPr>
            <w:tcW w:w="426" w:type="dxa"/>
            <w:vAlign w:val="center"/>
          </w:tcPr>
          <w:p w:rsidR="00856D9C" w:rsidRDefault="00DC27C5">
            <w:pPr>
              <w:jc w:val="center"/>
              <w:rPr>
                <w:rFonts w:ascii="Times New Roman" w:hAnsi="Times New Roman"/>
                <w:sz w:val="24"/>
                <w:szCs w:val="24"/>
              </w:rPr>
            </w:pPr>
            <w:r>
              <w:rPr>
                <w:rFonts w:ascii="Times New Roman" w:hAnsi="Times New Roman"/>
                <w:sz w:val="24"/>
                <w:szCs w:val="24"/>
              </w:rPr>
              <w:t>5</w:t>
            </w:r>
          </w:p>
        </w:tc>
        <w:tc>
          <w:tcPr>
            <w:tcW w:w="2269" w:type="dxa"/>
            <w:vAlign w:val="center"/>
          </w:tcPr>
          <w:p w:rsidR="00856D9C" w:rsidRDefault="00DC27C5">
            <w:pPr>
              <w:jc w:val="center"/>
              <w:rPr>
                <w:rFonts w:ascii="Times New Roman" w:hAnsi="Times New Roman"/>
                <w:sz w:val="24"/>
                <w:szCs w:val="24"/>
              </w:rPr>
            </w:pPr>
            <w:r>
              <w:rPr>
                <w:rFonts w:ascii="Times New Roman" w:hAnsi="Times New Roman"/>
                <w:sz w:val="24"/>
                <w:szCs w:val="24"/>
              </w:rPr>
              <w:t>10.91.10.110</w:t>
            </w:r>
          </w:p>
        </w:tc>
        <w:tc>
          <w:tcPr>
            <w:tcW w:w="2599" w:type="dxa"/>
            <w:vAlign w:val="center"/>
          </w:tcPr>
          <w:p w:rsidR="00856D9C" w:rsidRDefault="00DC27C5">
            <w:pPr>
              <w:jc w:val="center"/>
              <w:rPr>
                <w:rFonts w:ascii="Times New Roman" w:hAnsi="Times New Roman"/>
                <w:sz w:val="24"/>
                <w:szCs w:val="24"/>
              </w:rPr>
            </w:pPr>
            <w:r>
              <w:rPr>
                <w:rFonts w:ascii="Times New Roman" w:hAnsi="Times New Roman"/>
                <w:sz w:val="24"/>
                <w:szCs w:val="24"/>
              </w:rPr>
              <w:t>Корма растительные</w:t>
            </w:r>
          </w:p>
        </w:tc>
        <w:tc>
          <w:tcPr>
            <w:tcW w:w="2362" w:type="dxa"/>
            <w:vMerge/>
            <w:vAlign w:val="center"/>
          </w:tcPr>
          <w:p w:rsidR="00856D9C" w:rsidRDefault="00856D9C">
            <w:pPr>
              <w:jc w:val="center"/>
              <w:rPr>
                <w:rFonts w:ascii="Times New Roman" w:hAnsi="Times New Roman"/>
                <w:sz w:val="24"/>
                <w:szCs w:val="24"/>
              </w:rPr>
            </w:pPr>
          </w:p>
        </w:tc>
        <w:tc>
          <w:tcPr>
            <w:tcW w:w="2409" w:type="dxa"/>
            <w:vMerge/>
            <w:vAlign w:val="center"/>
          </w:tcPr>
          <w:p w:rsidR="00856D9C" w:rsidRDefault="00856D9C">
            <w:pPr>
              <w:jc w:val="center"/>
              <w:rPr>
                <w:rFonts w:ascii="Times New Roman" w:hAnsi="Times New Roman"/>
                <w:sz w:val="24"/>
                <w:szCs w:val="24"/>
              </w:rPr>
            </w:pPr>
          </w:p>
        </w:tc>
      </w:tr>
      <w:tr w:rsidR="00856D9C">
        <w:trPr>
          <w:trHeight w:val="759"/>
        </w:trPr>
        <w:tc>
          <w:tcPr>
            <w:tcW w:w="426" w:type="dxa"/>
            <w:vAlign w:val="center"/>
          </w:tcPr>
          <w:p w:rsidR="00856D9C" w:rsidRDefault="00DC27C5">
            <w:pPr>
              <w:jc w:val="center"/>
              <w:rPr>
                <w:rFonts w:ascii="Times New Roman" w:hAnsi="Times New Roman"/>
                <w:sz w:val="24"/>
                <w:szCs w:val="24"/>
              </w:rPr>
            </w:pPr>
            <w:r>
              <w:rPr>
                <w:rFonts w:ascii="Times New Roman" w:hAnsi="Times New Roman"/>
                <w:sz w:val="24"/>
                <w:szCs w:val="24"/>
              </w:rPr>
              <w:t>6</w:t>
            </w:r>
          </w:p>
        </w:tc>
        <w:tc>
          <w:tcPr>
            <w:tcW w:w="2269" w:type="dxa"/>
            <w:vAlign w:val="center"/>
          </w:tcPr>
          <w:p w:rsidR="00856D9C" w:rsidRDefault="00DC27C5">
            <w:pPr>
              <w:jc w:val="center"/>
              <w:rPr>
                <w:rFonts w:ascii="Times New Roman" w:hAnsi="Times New Roman"/>
                <w:sz w:val="24"/>
                <w:szCs w:val="24"/>
              </w:rPr>
            </w:pPr>
            <w:r>
              <w:rPr>
                <w:rFonts w:ascii="Times New Roman" w:hAnsi="Times New Roman"/>
                <w:sz w:val="24"/>
                <w:szCs w:val="24"/>
              </w:rPr>
              <w:t>10.81.20.110</w:t>
            </w:r>
          </w:p>
        </w:tc>
        <w:tc>
          <w:tcPr>
            <w:tcW w:w="2599" w:type="dxa"/>
            <w:vAlign w:val="center"/>
          </w:tcPr>
          <w:p w:rsidR="00856D9C" w:rsidRDefault="00DC27C5">
            <w:pPr>
              <w:jc w:val="center"/>
              <w:rPr>
                <w:rFonts w:ascii="Times New Roman" w:hAnsi="Times New Roman"/>
                <w:sz w:val="24"/>
                <w:szCs w:val="24"/>
              </w:rPr>
            </w:pPr>
            <w:r>
              <w:rPr>
                <w:rFonts w:ascii="Times New Roman" w:hAnsi="Times New Roman"/>
                <w:sz w:val="24"/>
                <w:szCs w:val="24"/>
              </w:rPr>
              <w:t>Жом свекловичный</w:t>
            </w:r>
          </w:p>
        </w:tc>
        <w:tc>
          <w:tcPr>
            <w:tcW w:w="2362" w:type="dxa"/>
            <w:vMerge/>
            <w:vAlign w:val="center"/>
          </w:tcPr>
          <w:p w:rsidR="00856D9C" w:rsidRDefault="00856D9C">
            <w:pPr>
              <w:jc w:val="center"/>
              <w:rPr>
                <w:rFonts w:ascii="Times New Roman" w:hAnsi="Times New Roman"/>
                <w:sz w:val="24"/>
                <w:szCs w:val="24"/>
              </w:rPr>
            </w:pPr>
          </w:p>
        </w:tc>
        <w:tc>
          <w:tcPr>
            <w:tcW w:w="2409" w:type="dxa"/>
            <w:vMerge/>
            <w:vAlign w:val="center"/>
          </w:tcPr>
          <w:p w:rsidR="00856D9C" w:rsidRDefault="00856D9C">
            <w:pPr>
              <w:jc w:val="center"/>
              <w:rPr>
                <w:rFonts w:ascii="Times New Roman" w:hAnsi="Times New Roman"/>
                <w:sz w:val="24"/>
                <w:szCs w:val="24"/>
              </w:rPr>
            </w:pPr>
          </w:p>
        </w:tc>
      </w:tr>
    </w:tbl>
    <w:p w:rsidR="00856D9C" w:rsidRDefault="00856D9C">
      <w:pPr>
        <w:jc w:val="center"/>
        <w:rPr>
          <w:sz w:val="24"/>
          <w:szCs w:val="24"/>
        </w:rPr>
      </w:pPr>
    </w:p>
    <w:p w:rsidR="00856D9C" w:rsidRDefault="00856D9C">
      <w:pPr>
        <w:jc w:val="both"/>
        <w:rPr>
          <w:sz w:val="28"/>
          <w:szCs w:val="28"/>
        </w:rPr>
      </w:pPr>
    </w:p>
    <w:p w:rsidR="00856D9C" w:rsidRDefault="00DC27C5">
      <w:pPr>
        <w:jc w:val="center"/>
        <w:rPr>
          <w:sz w:val="28"/>
          <w:szCs w:val="28"/>
        </w:rPr>
      </w:pPr>
      <w:r>
        <w:rPr>
          <w:sz w:val="28"/>
          <w:szCs w:val="28"/>
        </w:rPr>
        <w:t>_______________________________________</w:t>
      </w:r>
    </w:p>
    <w:p w:rsidR="00856D9C" w:rsidRDefault="00DC27C5">
      <w:pPr>
        <w:spacing w:after="0" w:line="240" w:lineRule="auto"/>
        <w:ind w:left="1416"/>
        <w:jc w:val="center"/>
        <w:rPr>
          <w:rFonts w:ascii="Times New Roman" w:hAnsi="Times New Roman"/>
          <w:sz w:val="20"/>
          <w:szCs w:val="20"/>
        </w:rPr>
        <w:sectPr w:rsidR="00856D9C">
          <w:headerReference w:type="default" r:id="rId30"/>
          <w:headerReference w:type="first" r:id="rId31"/>
          <w:pgSz w:w="11906" w:h="16838"/>
          <w:pgMar w:top="992" w:right="737" w:bottom="851" w:left="1701" w:header="709" w:footer="709" w:gutter="0"/>
          <w:pgNumType w:start="1"/>
          <w:cols w:space="708"/>
          <w:titlePg/>
          <w:docGrid w:linePitch="360"/>
        </w:sectPr>
      </w:pPr>
      <w:r>
        <w:rPr>
          <w:rFonts w:ascii="Times New Roman" w:eastAsia="Times New Roman" w:hAnsi="Times New Roman"/>
          <w:b/>
          <w:sz w:val="27"/>
          <w:szCs w:val="27"/>
          <w:lang w:eastAsia="ru-RU"/>
        </w:rPr>
        <w:br/>
      </w:r>
    </w:p>
    <w:p w:rsidR="00856D9C" w:rsidRDefault="00DC27C5">
      <w:pPr>
        <w:widowControl w:val="0"/>
        <w:spacing w:after="0" w:line="240" w:lineRule="auto"/>
        <w:ind w:left="6237"/>
        <w:rPr>
          <w:rFonts w:ascii="Times New Roman" w:eastAsia="Times New Roman" w:hAnsi="Times New Roman"/>
          <w:sz w:val="27"/>
          <w:szCs w:val="27"/>
          <w:lang w:eastAsia="ru-RU"/>
        </w:rPr>
      </w:pPr>
      <w:r>
        <w:rPr>
          <w:rFonts w:ascii="Times New Roman" w:eastAsia="Times New Roman" w:hAnsi="Times New Roman"/>
          <w:sz w:val="27"/>
          <w:szCs w:val="27"/>
          <w:lang w:eastAsia="ru-RU"/>
        </w:rPr>
        <w:t>Приложение 2</w:t>
      </w:r>
    </w:p>
    <w:p w:rsidR="00856D9C" w:rsidRDefault="00DC27C5">
      <w:pPr>
        <w:widowControl w:val="0"/>
        <w:spacing w:after="0" w:line="240" w:lineRule="auto"/>
        <w:ind w:left="6237"/>
        <w:rPr>
          <w:rFonts w:ascii="Times New Roman" w:eastAsia="Times New Roman" w:hAnsi="Times New Roman"/>
          <w:sz w:val="27"/>
          <w:szCs w:val="27"/>
          <w:lang w:eastAsia="ru-RU"/>
        </w:rPr>
      </w:pPr>
      <w:r>
        <w:rPr>
          <w:rFonts w:ascii="Times New Roman" w:eastAsia="Times New Roman" w:hAnsi="Times New Roman"/>
          <w:sz w:val="27"/>
          <w:szCs w:val="27"/>
          <w:lang w:eastAsia="ru-RU"/>
        </w:rPr>
        <w:t>к приказу Комитета</w:t>
      </w:r>
    </w:p>
    <w:p w:rsidR="00856D9C" w:rsidRDefault="00DC27C5">
      <w:pPr>
        <w:widowControl w:val="0"/>
        <w:spacing w:after="0" w:line="240" w:lineRule="auto"/>
        <w:ind w:left="6237"/>
        <w:rPr>
          <w:rFonts w:ascii="Times New Roman" w:eastAsia="Times New Roman" w:hAnsi="Times New Roman"/>
          <w:sz w:val="27"/>
          <w:szCs w:val="27"/>
          <w:lang w:eastAsia="ru-RU"/>
        </w:rPr>
      </w:pPr>
      <w:r>
        <w:rPr>
          <w:rFonts w:ascii="Times New Roman" w:eastAsia="Times New Roman" w:hAnsi="Times New Roman"/>
          <w:sz w:val="27"/>
          <w:szCs w:val="27"/>
          <w:lang w:eastAsia="ru-RU"/>
        </w:rPr>
        <w:t>по конкурентной политике Мурманской области</w:t>
      </w:r>
    </w:p>
    <w:p w:rsidR="00856D9C" w:rsidRDefault="00DC27C5">
      <w:pPr>
        <w:widowControl w:val="0"/>
        <w:spacing w:after="0" w:line="240" w:lineRule="auto"/>
        <w:ind w:left="6237"/>
        <w:rPr>
          <w:rFonts w:ascii="Times New Roman" w:eastAsia="Times New Roman" w:hAnsi="Times New Roman"/>
          <w:sz w:val="27"/>
          <w:szCs w:val="27"/>
          <w:lang w:eastAsia="ru-RU"/>
        </w:rPr>
      </w:pPr>
      <w:r>
        <w:rPr>
          <w:rFonts w:ascii="Times New Roman" w:eastAsia="Times New Roman" w:hAnsi="Times New Roman"/>
          <w:sz w:val="27"/>
          <w:szCs w:val="27"/>
          <w:lang w:eastAsia="ru-RU"/>
        </w:rPr>
        <w:t>от 01.06.2020 № 90</w:t>
      </w:r>
    </w:p>
    <w:p w:rsidR="00856D9C" w:rsidRDefault="00DC27C5">
      <w:pPr>
        <w:widowControl w:val="0"/>
        <w:spacing w:after="0" w:line="240" w:lineRule="auto"/>
        <w:ind w:left="6237"/>
        <w:rPr>
          <w:rFonts w:ascii="Times New Roman" w:hAnsi="Times New Roman"/>
          <w:sz w:val="28"/>
          <w:szCs w:val="28"/>
          <w:highlight w:val="green"/>
        </w:rPr>
      </w:pPr>
      <w:r>
        <w:rPr>
          <w:rFonts w:ascii="Times New Roman" w:eastAsia="Times New Roman" w:hAnsi="Times New Roman"/>
          <w:sz w:val="27"/>
          <w:szCs w:val="27"/>
          <w:lang w:eastAsia="ru-RU"/>
        </w:rPr>
        <w:t>(в редакции  приказа</w:t>
      </w:r>
      <w:r>
        <w:rPr>
          <w:rFonts w:ascii="Times New Roman" w:eastAsia="Times New Roman" w:hAnsi="Times New Roman"/>
          <w:sz w:val="27"/>
          <w:szCs w:val="27"/>
          <w:lang w:eastAsia="ru-RU"/>
        </w:rPr>
        <w:br/>
      </w:r>
      <w:r>
        <w:rPr>
          <w:rFonts w:ascii="Times New Roman" w:eastAsia="Times New Roman" w:hAnsi="Times New Roman"/>
          <w:sz w:val="27"/>
          <w:szCs w:val="27"/>
          <w:highlight w:val="green"/>
          <w:lang w:eastAsia="ru-RU"/>
        </w:rPr>
        <w:t>от  21.11.2024  № 105)</w:t>
      </w:r>
    </w:p>
    <w:p w:rsidR="00856D9C" w:rsidRDefault="00DC27C5">
      <w:pPr>
        <w:spacing w:after="0" w:line="240" w:lineRule="auto"/>
        <w:ind w:left="1416"/>
        <w:rPr>
          <w:rFonts w:ascii="Times New Roman" w:hAnsi="Times New Roman"/>
          <w:sz w:val="28"/>
          <w:szCs w:val="28"/>
        </w:rPr>
      </w:pPr>
      <w:r>
        <w:rPr>
          <w:rFonts w:ascii="Times New Roman" w:hAnsi="Times New Roman"/>
          <w:sz w:val="28"/>
          <w:szCs w:val="28"/>
        </w:rPr>
        <w:t xml:space="preserve">             </w:t>
      </w:r>
    </w:p>
    <w:p w:rsidR="00856D9C" w:rsidRDefault="00856D9C">
      <w:pPr>
        <w:spacing w:after="0" w:line="240" w:lineRule="auto"/>
        <w:ind w:left="1416"/>
        <w:rPr>
          <w:rFonts w:ascii="Times New Roman" w:hAnsi="Times New Roman"/>
          <w:b/>
          <w:sz w:val="28"/>
          <w:szCs w:val="28"/>
        </w:rPr>
      </w:pPr>
    </w:p>
    <w:p w:rsidR="00856D9C" w:rsidRDefault="00DC27C5">
      <w:pPr>
        <w:spacing w:after="0" w:line="240" w:lineRule="auto"/>
        <w:jc w:val="center"/>
        <w:rPr>
          <w:rFonts w:ascii="Times New Roman" w:hAnsi="Times New Roman"/>
          <w:sz w:val="20"/>
          <w:szCs w:val="20"/>
        </w:rPr>
      </w:pPr>
      <w:r>
        <w:rPr>
          <w:rFonts w:ascii="Times New Roman" w:hAnsi="Times New Roman"/>
          <w:b/>
          <w:sz w:val="28"/>
          <w:szCs w:val="28"/>
        </w:rPr>
        <w:t>ПЕРЕЧЕНЬ</w:t>
      </w:r>
      <w:r>
        <w:rPr>
          <w:rFonts w:ascii="Times New Roman" w:hAnsi="Times New Roman"/>
          <w:b/>
          <w:sz w:val="28"/>
          <w:szCs w:val="28"/>
        </w:rPr>
        <w:br/>
        <w:t xml:space="preserve"> </w:t>
      </w:r>
      <w:r>
        <w:rPr>
          <w:rFonts w:ascii="Times New Roman" w:eastAsia="Times New Roman" w:hAnsi="Times New Roman"/>
          <w:b/>
          <w:sz w:val="27"/>
          <w:szCs w:val="27"/>
          <w:lang w:eastAsia="ru-RU"/>
        </w:rPr>
        <w:t xml:space="preserve">государственных бюджетных учреждений, государственных автономных учреждений, государственных унитарных предприятий Мурманской области, для которых применение Типового положения является обязательным при утверждении ими положений о закупке товаров, работ, услуг в соответствии с Федеральным законом от 18.07.2011 № 223-ФЗ </w:t>
      </w:r>
      <w:r>
        <w:rPr>
          <w:rFonts w:ascii="Times New Roman" w:eastAsia="Times New Roman" w:hAnsi="Times New Roman"/>
          <w:b/>
          <w:sz w:val="27"/>
          <w:szCs w:val="27"/>
          <w:lang w:eastAsia="ru-RU"/>
        </w:rPr>
        <w:br/>
        <w:t>«О закупках товаров, работ, услуг отдельными видами юридических лиц»</w:t>
      </w:r>
      <w:r>
        <w:rPr>
          <w:rFonts w:ascii="Times New Roman" w:eastAsia="Times New Roman" w:hAnsi="Times New Roman"/>
          <w:b/>
          <w:sz w:val="27"/>
          <w:szCs w:val="27"/>
          <w:lang w:eastAsia="ru-RU"/>
        </w:rPr>
        <w:br/>
      </w:r>
    </w:p>
    <w:tbl>
      <w:tblPr>
        <w:tblStyle w:val="afffff4"/>
        <w:tblW w:w="0" w:type="auto"/>
        <w:tblLook w:val="04A0" w:firstRow="1" w:lastRow="0" w:firstColumn="1" w:lastColumn="0" w:noHBand="0" w:noVBand="1"/>
      </w:tblPr>
      <w:tblGrid>
        <w:gridCol w:w="799"/>
        <w:gridCol w:w="7356"/>
        <w:gridCol w:w="1416"/>
      </w:tblGrid>
      <w:tr w:rsidR="00856D9C">
        <w:trPr>
          <w:tblHeader/>
        </w:trPr>
        <w:tc>
          <w:tcPr>
            <w:tcW w:w="799" w:type="dxa"/>
            <w:vAlign w:val="center"/>
          </w:tcPr>
          <w:p w:rsidR="00856D9C" w:rsidRDefault="00DC27C5">
            <w:pPr>
              <w:spacing w:line="23" w:lineRule="atLeast"/>
              <w:jc w:val="center"/>
              <w:rPr>
                <w:rFonts w:ascii="Times New Roman" w:hAnsi="Times New Roman"/>
                <w:sz w:val="28"/>
                <w:szCs w:val="28"/>
              </w:rPr>
            </w:pPr>
            <w:r>
              <w:rPr>
                <w:rFonts w:ascii="Times New Roman" w:hAnsi="Times New Roman"/>
                <w:sz w:val="28"/>
                <w:szCs w:val="28"/>
              </w:rPr>
              <w:t>№ п/п</w:t>
            </w:r>
          </w:p>
        </w:tc>
        <w:tc>
          <w:tcPr>
            <w:tcW w:w="7356" w:type="dxa"/>
            <w:vAlign w:val="center"/>
          </w:tcPr>
          <w:p w:rsidR="00856D9C" w:rsidRDefault="00DC27C5">
            <w:pPr>
              <w:spacing w:line="23" w:lineRule="atLeast"/>
              <w:jc w:val="center"/>
              <w:rPr>
                <w:rFonts w:ascii="Times New Roman" w:hAnsi="Times New Roman"/>
                <w:sz w:val="28"/>
                <w:szCs w:val="28"/>
              </w:rPr>
            </w:pPr>
            <w:r>
              <w:rPr>
                <w:rFonts w:ascii="Times New Roman" w:hAnsi="Times New Roman"/>
                <w:sz w:val="28"/>
                <w:szCs w:val="28"/>
              </w:rPr>
              <w:t>Наименование учреждения</w:t>
            </w:r>
          </w:p>
        </w:tc>
        <w:tc>
          <w:tcPr>
            <w:tcW w:w="1416" w:type="dxa"/>
            <w:vAlign w:val="center"/>
          </w:tcPr>
          <w:p w:rsidR="00856D9C" w:rsidRDefault="00DC27C5">
            <w:pPr>
              <w:spacing w:line="23" w:lineRule="atLeast"/>
              <w:jc w:val="center"/>
              <w:rPr>
                <w:rFonts w:ascii="Times New Roman" w:hAnsi="Times New Roman"/>
                <w:sz w:val="28"/>
                <w:szCs w:val="28"/>
              </w:rPr>
            </w:pPr>
            <w:r>
              <w:rPr>
                <w:rFonts w:ascii="Times New Roman" w:hAnsi="Times New Roman"/>
                <w:sz w:val="28"/>
                <w:szCs w:val="28"/>
              </w:rPr>
              <w:t>ИНН</w:t>
            </w:r>
          </w:p>
        </w:tc>
      </w:tr>
      <w:tr w:rsidR="00856D9C">
        <w:trPr>
          <w:trHeight w:val="903"/>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w:t>
            </w:r>
          </w:p>
        </w:tc>
        <w:tc>
          <w:tcPr>
            <w:tcW w:w="7356" w:type="dxa"/>
            <w:vAlign w:val="center"/>
          </w:tcPr>
          <w:p w:rsidR="00856D9C" w:rsidRDefault="00DC27C5">
            <w:pPr>
              <w:spacing w:line="23" w:lineRule="atLeast"/>
              <w:rPr>
                <w:rFonts w:ascii="Times New Roman" w:hAnsi="Times New Roman"/>
                <w:sz w:val="24"/>
                <w:szCs w:val="24"/>
              </w:rPr>
            </w:pPr>
            <w:r>
              <w:rPr>
                <w:rFonts w:ascii="Times New Roman" w:hAnsi="Times New Roman"/>
                <w:sz w:val="24"/>
                <w:szCs w:val="24"/>
              </w:rPr>
              <w:t>Государственное областное бюджетное учреждение «Автобаза Правительства Мурманской области»</w:t>
            </w:r>
          </w:p>
        </w:tc>
        <w:tc>
          <w:tcPr>
            <w:tcW w:w="1416"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5190109299</w:t>
            </w:r>
          </w:p>
        </w:tc>
      </w:tr>
      <w:tr w:rsidR="00856D9C">
        <w:trPr>
          <w:trHeight w:val="1104"/>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образовательное автономное учреждение дополнительного профессионального образования «Мурманский областной центр повышения квалификации специалистов здравоохранения»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5190312766</w:t>
            </w:r>
          </w:p>
        </w:tc>
      </w:tr>
      <w:tr w:rsidR="00856D9C">
        <w:trPr>
          <w:trHeight w:val="1042"/>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здравоохранения «Мурманский областной лечебно-реабилитационный центр»</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5190103890</w:t>
            </w:r>
          </w:p>
        </w:tc>
      </w:tr>
      <w:tr w:rsidR="00856D9C">
        <w:trPr>
          <w:trHeight w:val="1104"/>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здравоохранения «Мурманский областной центр специализированных видов медицинской помощи»</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5190046539</w:t>
            </w:r>
          </w:p>
        </w:tc>
      </w:tr>
      <w:tr w:rsidR="00856D9C">
        <w:trPr>
          <w:trHeight w:val="1104"/>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здравоохранения «Мурманский областной наркологический диспансер»</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5191500064</w:t>
            </w:r>
          </w:p>
        </w:tc>
      </w:tr>
      <w:tr w:rsidR="00856D9C">
        <w:trPr>
          <w:trHeight w:val="1104"/>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здравоохранения «Мурманский областной психоневрологический диспансер»</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5190111315</w:t>
            </w:r>
          </w:p>
        </w:tc>
      </w:tr>
      <w:tr w:rsidR="00856D9C">
        <w:trPr>
          <w:trHeight w:val="1104"/>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здравоохранения «Мурманская областная детская клиническая больница»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5192150013</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8</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здравоохранения «Мурманская городская поликлиника № 1»</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5190069335</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9</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здравоохранения «Мурманская городская поликлиника № 2»</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5190069367</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10</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здравоохранения «</w:t>
            </w:r>
            <w:proofErr w:type="spellStart"/>
            <w:r>
              <w:rPr>
                <w:rFonts w:ascii="Times New Roman" w:hAnsi="Times New Roman"/>
                <w:color w:val="000000"/>
                <w:sz w:val="24"/>
                <w:szCs w:val="24"/>
              </w:rPr>
              <w:t>Оленегорская</w:t>
            </w:r>
            <w:proofErr w:type="spellEnd"/>
            <w:r>
              <w:rPr>
                <w:rFonts w:ascii="Times New Roman" w:hAnsi="Times New Roman"/>
                <w:color w:val="000000"/>
                <w:sz w:val="24"/>
                <w:szCs w:val="24"/>
              </w:rPr>
              <w:t xml:space="preserve"> центральная </w:t>
            </w:r>
            <w:r>
              <w:rPr>
                <w:rFonts w:ascii="Times New Roman" w:hAnsi="Times New Roman"/>
                <w:strike/>
                <w:color w:val="000000"/>
                <w:sz w:val="24"/>
                <w:szCs w:val="24"/>
              </w:rPr>
              <w:t xml:space="preserve">городская </w:t>
            </w:r>
            <w:r>
              <w:rPr>
                <w:rFonts w:ascii="Times New Roman" w:hAnsi="Times New Roman"/>
                <w:color w:val="000000"/>
                <w:sz w:val="24"/>
                <w:szCs w:val="24"/>
                <w:highlight w:val="green"/>
              </w:rPr>
              <w:t>районная</w:t>
            </w:r>
            <w:r>
              <w:rPr>
                <w:rFonts w:ascii="Times New Roman" w:hAnsi="Times New Roman"/>
                <w:color w:val="000000"/>
                <w:sz w:val="24"/>
                <w:szCs w:val="24"/>
              </w:rPr>
              <w:t xml:space="preserve"> больница»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5108900020</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11</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здравоохранения «Мончегорская центральная районная больница»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5107914486</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12</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здравоохранения «</w:t>
            </w:r>
            <w:proofErr w:type="spellStart"/>
            <w:r>
              <w:rPr>
                <w:rFonts w:ascii="Times New Roman" w:hAnsi="Times New Roman"/>
                <w:color w:val="000000"/>
                <w:sz w:val="24"/>
                <w:szCs w:val="24"/>
              </w:rPr>
              <w:t>Апатитская</w:t>
            </w:r>
            <w:proofErr w:type="spellEnd"/>
            <w:r>
              <w:rPr>
                <w:rFonts w:ascii="Times New Roman" w:hAnsi="Times New Roman"/>
                <w:color w:val="000000"/>
                <w:sz w:val="24"/>
                <w:szCs w:val="24"/>
              </w:rPr>
              <w:t xml:space="preserve"> стоматологическая поликлиника»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5101700706</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13</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здравоохранения «Мурманская областная стоматологическая поликлиника»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5190068500</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14</w:t>
            </w:r>
          </w:p>
        </w:tc>
        <w:tc>
          <w:tcPr>
            <w:tcW w:w="7356" w:type="dxa"/>
          </w:tcPr>
          <w:p w:rsidR="00856D9C" w:rsidRDefault="00DC27C5">
            <w:pPr>
              <w:spacing w:line="23" w:lineRule="atLeast"/>
            </w:pPr>
            <w:r>
              <w:rPr>
                <w:rFonts w:ascii="Times New Roman" w:hAnsi="Times New Roman"/>
                <w:color w:val="000000"/>
                <w:sz w:val="24"/>
                <w:szCs w:val="24"/>
              </w:rPr>
              <w:t>Государственное областное автономное учреждение здравоохранения «Мурманская областная межрайонная стоматологическая поликлиника»</w:t>
            </w:r>
          </w:p>
        </w:tc>
        <w:tc>
          <w:tcPr>
            <w:tcW w:w="1416" w:type="dxa"/>
            <w:vAlign w:val="center"/>
          </w:tcPr>
          <w:p w:rsidR="00856D9C" w:rsidRDefault="00DC27C5">
            <w:pPr>
              <w:spacing w:line="23" w:lineRule="atLeast"/>
              <w:jc w:val="center"/>
            </w:pPr>
            <w:r>
              <w:rPr>
                <w:rFonts w:ascii="Times New Roman" w:hAnsi="Times New Roman"/>
                <w:color w:val="000000"/>
                <w:sz w:val="24"/>
                <w:szCs w:val="24"/>
              </w:rPr>
              <w:t>5108004218</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15</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здравоохранения «Мурманский областной противотуберкулезный диспансер»</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5192140030</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16</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здравоохранения «Мурманский областной клинический многопрофильный центр»</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5190070161</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17</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 xml:space="preserve">Государственное областное бюджетное учреждение здравоохранения «Мурманская областная клиническая больница имени П.А. </w:t>
            </w:r>
            <w:proofErr w:type="spellStart"/>
            <w:r>
              <w:rPr>
                <w:rFonts w:ascii="Times New Roman" w:hAnsi="Times New Roman"/>
                <w:color w:val="000000"/>
                <w:sz w:val="24"/>
                <w:szCs w:val="24"/>
              </w:rPr>
              <w:t>Баяндина</w:t>
            </w:r>
            <w:proofErr w:type="spellEnd"/>
            <w:r>
              <w:rPr>
                <w:rFonts w:ascii="Times New Roman" w:hAnsi="Times New Roman"/>
                <w:color w:val="000000"/>
                <w:sz w:val="24"/>
                <w:szCs w:val="24"/>
              </w:rPr>
              <w:t>»</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5190800114</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18</w:t>
            </w:r>
          </w:p>
        </w:tc>
        <w:tc>
          <w:tcPr>
            <w:tcW w:w="7356" w:type="dxa"/>
            <w:vAlign w:val="center"/>
          </w:tcPr>
          <w:p w:rsidR="00856D9C" w:rsidRDefault="00DC27C5">
            <w:pPr>
              <w:spacing w:line="23" w:lineRule="atLeast"/>
              <w:rPr>
                <w:rFonts w:ascii="Times New Roman" w:hAnsi="Times New Roman"/>
                <w:sz w:val="24"/>
                <w:szCs w:val="24"/>
              </w:rPr>
            </w:pPr>
            <w:r>
              <w:rPr>
                <w:rFonts w:ascii="Times New Roman" w:hAnsi="Times New Roman"/>
                <w:sz w:val="24"/>
                <w:szCs w:val="24"/>
              </w:rPr>
              <w:t>Государственное областное бюджетное учреждение здравоохранения «Областное Мурманское бюро судебно-медицинской экспертизы»</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5190102624</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19</w:t>
            </w:r>
          </w:p>
        </w:tc>
        <w:tc>
          <w:tcPr>
            <w:tcW w:w="7356" w:type="dxa"/>
            <w:vAlign w:val="center"/>
          </w:tcPr>
          <w:p w:rsidR="00856D9C" w:rsidRDefault="00DC27C5">
            <w:pPr>
              <w:spacing w:line="23" w:lineRule="atLeast"/>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Мурманской области «Кольский транспортный колледж»</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5105020204</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20</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w:t>
            </w:r>
            <w:proofErr w:type="spellStart"/>
            <w:r>
              <w:rPr>
                <w:rFonts w:ascii="Times New Roman" w:hAnsi="Times New Roman"/>
                <w:color w:val="000000"/>
                <w:sz w:val="24"/>
                <w:szCs w:val="24"/>
              </w:rPr>
              <w:t>Апатитский</w:t>
            </w:r>
            <w:proofErr w:type="spellEnd"/>
            <w:r>
              <w:rPr>
                <w:rFonts w:ascii="Times New Roman" w:hAnsi="Times New Roman"/>
                <w:color w:val="000000"/>
                <w:sz w:val="24"/>
                <w:szCs w:val="24"/>
              </w:rPr>
              <w:t xml:space="preserve"> политехнический колледж имени Голованова Георгия Александровича»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5101700760</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21</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 xml:space="preserve">Государственное автономное профессиональное образовательное учреждение Мурманской области «Кандалакшский индустриальный колледж» </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5102006924</w:t>
            </w:r>
          </w:p>
        </w:tc>
      </w:tr>
      <w:tr w:rsidR="00856D9C">
        <w:trPr>
          <w:trHeight w:val="901"/>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22</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w:t>
            </w:r>
            <w:proofErr w:type="spellStart"/>
            <w:r>
              <w:rPr>
                <w:rFonts w:ascii="Times New Roman" w:hAnsi="Times New Roman"/>
                <w:color w:val="000000"/>
                <w:sz w:val="24"/>
                <w:szCs w:val="24"/>
              </w:rPr>
              <w:t>Мончегорский</w:t>
            </w:r>
            <w:proofErr w:type="spellEnd"/>
            <w:r>
              <w:rPr>
                <w:rFonts w:ascii="Times New Roman" w:hAnsi="Times New Roman"/>
                <w:color w:val="000000"/>
                <w:sz w:val="24"/>
                <w:szCs w:val="24"/>
              </w:rPr>
              <w:t xml:space="preserve"> политехнический колледж»</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5107010480</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23</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индустриальный колледж»</w:t>
            </w:r>
          </w:p>
          <w:p w:rsidR="00856D9C" w:rsidRDefault="00856D9C">
            <w:pPr>
              <w:spacing w:line="23" w:lineRule="atLeast"/>
              <w:rPr>
                <w:rFonts w:ascii="Times New Roman" w:hAnsi="Times New Roman"/>
                <w:color w:val="000000"/>
                <w:sz w:val="24"/>
                <w:szCs w:val="24"/>
              </w:rPr>
            </w:pP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5190918941</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24</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педагогический колледж»</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5191500466</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25</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 xml:space="preserve">Государственное автономное профессиональное образовательное учреждение Мурманской области «Мурманский строительный колледж имени Н.Е. </w:t>
            </w:r>
            <w:proofErr w:type="spellStart"/>
            <w:r>
              <w:rPr>
                <w:rFonts w:ascii="Times New Roman" w:hAnsi="Times New Roman"/>
                <w:color w:val="000000"/>
                <w:sz w:val="24"/>
                <w:szCs w:val="24"/>
              </w:rPr>
              <w:t>Момота</w:t>
            </w:r>
            <w:proofErr w:type="spellEnd"/>
            <w:r>
              <w:rPr>
                <w:rFonts w:ascii="Times New Roman" w:hAnsi="Times New Roman"/>
                <w:color w:val="000000"/>
                <w:sz w:val="24"/>
                <w:szCs w:val="24"/>
              </w:rPr>
              <w:t>»</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5190168199</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26</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технологический колледж сервиса»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5190151090</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27</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w:t>
            </w:r>
            <w:proofErr w:type="spellStart"/>
            <w:r>
              <w:rPr>
                <w:rFonts w:ascii="Times New Roman" w:hAnsi="Times New Roman"/>
                <w:color w:val="000000"/>
                <w:sz w:val="24"/>
                <w:szCs w:val="24"/>
              </w:rPr>
              <w:t>Оленегорский</w:t>
            </w:r>
            <w:proofErr w:type="spellEnd"/>
            <w:r>
              <w:rPr>
                <w:rFonts w:ascii="Times New Roman" w:hAnsi="Times New Roman"/>
                <w:color w:val="000000"/>
                <w:sz w:val="24"/>
                <w:szCs w:val="24"/>
              </w:rPr>
              <w:t xml:space="preserve"> горнопромышленный колледж»</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5108997005</w:t>
            </w:r>
          </w:p>
        </w:tc>
      </w:tr>
      <w:tr w:rsidR="00856D9C">
        <w:trPr>
          <w:trHeight w:val="659"/>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28</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w:t>
            </w:r>
            <w:proofErr w:type="spellStart"/>
            <w:r>
              <w:rPr>
                <w:rFonts w:ascii="Times New Roman" w:hAnsi="Times New Roman"/>
                <w:color w:val="000000"/>
                <w:sz w:val="24"/>
                <w:szCs w:val="24"/>
              </w:rPr>
              <w:t>Печенгский</w:t>
            </w:r>
            <w:proofErr w:type="spellEnd"/>
            <w:r>
              <w:rPr>
                <w:rFonts w:ascii="Times New Roman" w:hAnsi="Times New Roman"/>
                <w:color w:val="000000"/>
                <w:sz w:val="24"/>
                <w:szCs w:val="24"/>
              </w:rPr>
              <w:t xml:space="preserve"> политехнический техникум»</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5109600118</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29</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«Полярнозоринский энергетический колледж»</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5117100038</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30</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«Северный колледж физической культуры и спорта»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5107010593</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31</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нетиповое образовательное учреждение Мурманской области «Центр образования «Лапландия»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5190187040</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32</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«Ковдорский политехнический колледж»</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5104909368</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33</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«Кольский медицинский колледж»</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5101740089</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34</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колледж экономики и информационных технологий»</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5190100144</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35</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медицинский колледж»</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5190200205</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36</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Мурманской области «Центр комплексного обслуживания учреждений образования»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5190106837</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37</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дополнительного профессионального образования Мурманской области «Институт развития образования»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5191501759</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38</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Мурманской области «Центр психолого-педагогической, медицинской и социальной помощи»</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5190111731</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39</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«Редакция газеты «Мурманский вестник»</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5191120400</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40</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rPr>
              <w:t>Апатитский</w:t>
            </w:r>
            <w:proofErr w:type="spellEnd"/>
            <w:r>
              <w:rPr>
                <w:rFonts w:ascii="Times New Roman" w:hAnsi="Times New Roman"/>
                <w:color w:val="000000"/>
                <w:sz w:val="24"/>
                <w:szCs w:val="24"/>
              </w:rPr>
              <w:t xml:space="preserve"> психоневрологический интернат № 1»</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5101700745</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41</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«Кандалакшский дом-интернат для престарелых и инвалидов»</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5102006378</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42</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«Кировский психоневрологический интернат»</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5103010232</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43</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«Ловозерский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5106050410</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44</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«Мурманский дом-интернат для престарелых и инвалидов»</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5191501438</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45</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rPr>
              <w:t>Оленегорский</w:t>
            </w:r>
            <w:proofErr w:type="spellEnd"/>
            <w:r>
              <w:rPr>
                <w:rFonts w:ascii="Times New Roman" w:hAnsi="Times New Roman"/>
                <w:color w:val="000000"/>
                <w:sz w:val="24"/>
                <w:szCs w:val="24"/>
              </w:rPr>
              <w:t xml:space="preserve">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5108900101</w:t>
            </w:r>
          </w:p>
        </w:tc>
      </w:tr>
      <w:tr w:rsidR="00856D9C">
        <w:trPr>
          <w:trHeight w:val="704"/>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46</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«Ковдорский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5104004993</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47</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«Комплексный центр социального обслуживания населения зато г.Североморск»</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5110120814</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48</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«Мурманский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5190117050</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49</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rPr>
              <w:t>Апатитский</w:t>
            </w:r>
            <w:proofErr w:type="spellEnd"/>
            <w:r>
              <w:rPr>
                <w:rFonts w:ascii="Times New Roman" w:hAnsi="Times New Roman"/>
                <w:color w:val="000000"/>
                <w:sz w:val="24"/>
                <w:szCs w:val="24"/>
              </w:rPr>
              <w:t xml:space="preserve">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5101402410</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50</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rPr>
              <w:t>Мончегорский</w:t>
            </w:r>
            <w:proofErr w:type="spellEnd"/>
            <w:r>
              <w:rPr>
                <w:rFonts w:ascii="Times New Roman" w:hAnsi="Times New Roman"/>
                <w:color w:val="000000"/>
                <w:sz w:val="24"/>
                <w:szCs w:val="24"/>
              </w:rPr>
              <w:t xml:space="preserve">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5107110157</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51</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«Терский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5111002002</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52</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«Кольский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5105031492</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53</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«Кандалакшский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5102050539</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54</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«Кировский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5103021121</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55</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rPr>
              <w:t>Печенгский</w:t>
            </w:r>
            <w:proofErr w:type="spellEnd"/>
            <w:r>
              <w:rPr>
                <w:rFonts w:ascii="Times New Roman" w:hAnsi="Times New Roman"/>
                <w:color w:val="000000"/>
                <w:sz w:val="24"/>
                <w:szCs w:val="24"/>
              </w:rPr>
              <w:t xml:space="preserve">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5109000632</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56</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«Полярнозоринский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5117100670</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57</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«Полярнинский комплексный центр социального обслуживания населения»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5116000665</w:t>
            </w:r>
          </w:p>
        </w:tc>
      </w:tr>
      <w:tr w:rsidR="00856D9C">
        <w:trPr>
          <w:trHeight w:val="39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58</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социального обслуживания населения «Алакурттинский психоневрологический интернат»</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5102007413</w:t>
            </w:r>
          </w:p>
        </w:tc>
      </w:tr>
      <w:tr w:rsidR="00856D9C">
        <w:trPr>
          <w:trHeight w:val="454"/>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59</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«Управление государственной экспертизы Мурманской области»</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5190114115</w:t>
            </w:r>
          </w:p>
        </w:tc>
      </w:tr>
      <w:tr w:rsidR="00856D9C">
        <w:trPr>
          <w:trHeight w:val="647"/>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60</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Кольское государственное областное унитарное дорожное ремонтно-строительное предприятие</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5105020148</w:t>
            </w:r>
          </w:p>
        </w:tc>
      </w:tr>
      <w:tr w:rsidR="00856D9C">
        <w:trPr>
          <w:trHeight w:val="713"/>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61</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унитарное предприятие «</w:t>
            </w:r>
            <w:proofErr w:type="spellStart"/>
            <w:r>
              <w:rPr>
                <w:rFonts w:ascii="Times New Roman" w:hAnsi="Times New Roman"/>
                <w:color w:val="000000"/>
                <w:sz w:val="24"/>
                <w:szCs w:val="24"/>
              </w:rPr>
              <w:t>Мурманскводоканал</w:t>
            </w:r>
            <w:proofErr w:type="spellEnd"/>
            <w:r>
              <w:rPr>
                <w:rFonts w:ascii="Times New Roman" w:hAnsi="Times New Roman"/>
                <w:color w:val="000000"/>
                <w:sz w:val="24"/>
                <w:szCs w:val="24"/>
              </w:rPr>
              <w:t>»</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5193600346</w:t>
            </w:r>
          </w:p>
        </w:tc>
      </w:tr>
      <w:tr w:rsidR="00856D9C">
        <w:trPr>
          <w:trHeight w:val="702"/>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62</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ветеринарное учреждение «Мурманская областная станция по борьбе с болезнями животных»</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5190125808</w:t>
            </w:r>
          </w:p>
        </w:tc>
      </w:tr>
      <w:tr w:rsidR="00856D9C">
        <w:trPr>
          <w:trHeight w:val="510"/>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63</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культуры «Мурманская областная филармония»</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5191500610</w:t>
            </w:r>
          </w:p>
        </w:tc>
      </w:tr>
      <w:tr w:rsidR="00856D9C">
        <w:trPr>
          <w:trHeight w:val="510"/>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64</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культуры «Мурманский областной театр кукол»</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5191500265</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65</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культуры «Мурманский областной Дворец культуры и народного творчества им. С.М. Кирова»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5191501188</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66</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культуры «Мурманский областной драматический театр»</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5191500258</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67</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культуры «Мурманский областной художественный музей»</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5190313223</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68</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автономное учреждение культуры «Мурманский областной краеведческий музей»</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5190307484</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69</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«Центр информационных технологий Мурманской области»</w:t>
            </w:r>
          </w:p>
        </w:tc>
        <w:tc>
          <w:tcPr>
            <w:tcW w:w="1416"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5190064320</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70</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«Многофункциональный центр предоставления государственных и муниципальных услуг Мурманской области»</w:t>
            </w:r>
          </w:p>
        </w:tc>
        <w:tc>
          <w:tcPr>
            <w:tcW w:w="1416"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5190913407</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71</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«Центр по обслуживанию областных учреждений культуры»</w:t>
            </w:r>
          </w:p>
        </w:tc>
        <w:tc>
          <w:tcPr>
            <w:tcW w:w="1416"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5190078474</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72</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дополнительного образования Мурманской области «Комплексная спортивная школа олимпийского резерва»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5190114267</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73</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унитарное предприятие «Универсальный спортивно-досуговый центр»</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5192110050</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74</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Мурманской области «Кировская спортивная школа олимпийского резерва по горнолыжному спорту»</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5103010377</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75</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Мурманской области «Мурманская областная спортивная школа олимпийского резерва»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5191501170</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76</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5107010811</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77</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Мурманской области «Центр спортивной подготовки»</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5190404600</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78</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Мурманской области «Мурманская областная спортивная школа олимпийского резерва по зимним видам спорта»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5190404618</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79</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Мурманской области «Кандалакшская спортивная школа по санному спорту»</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5102050070</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80</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унитарное сельскохозяйственное предприятие (племенной репродуктор) «Тулома»</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5105020275</w:t>
            </w:r>
          </w:p>
        </w:tc>
      </w:tr>
      <w:tr w:rsidR="00856D9C">
        <w:trPr>
          <w:trHeight w:val="828"/>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81</w:t>
            </w:r>
          </w:p>
        </w:tc>
        <w:tc>
          <w:tcPr>
            <w:tcW w:w="7356" w:type="dxa"/>
            <w:vAlign w:val="center"/>
          </w:tcPr>
          <w:p w:rsidR="00856D9C" w:rsidRDefault="00DC27C5">
            <w:pPr>
              <w:spacing w:line="23" w:lineRule="atLeast"/>
              <w:rPr>
                <w:rFonts w:ascii="Times New Roman" w:hAnsi="Times New Roman"/>
                <w:color w:val="000000"/>
                <w:sz w:val="24"/>
                <w:szCs w:val="24"/>
              </w:rPr>
            </w:pPr>
            <w:r>
              <w:rPr>
                <w:rFonts w:ascii="Times New Roman" w:hAnsi="Times New Roman"/>
                <w:color w:val="000000"/>
                <w:sz w:val="24"/>
                <w:szCs w:val="24"/>
              </w:rPr>
              <w:t>Государственное областное бюджетное учреждение «Мурманский региональный инновационный бизнес-инкубатор»</w:t>
            </w:r>
          </w:p>
        </w:tc>
        <w:tc>
          <w:tcPr>
            <w:tcW w:w="1416" w:type="dxa"/>
            <w:vAlign w:val="center"/>
          </w:tcPr>
          <w:p w:rsidR="00856D9C" w:rsidRDefault="00DC27C5">
            <w:pPr>
              <w:spacing w:line="23" w:lineRule="atLeast"/>
              <w:jc w:val="center"/>
              <w:rPr>
                <w:rFonts w:ascii="Times New Roman" w:hAnsi="Times New Roman"/>
                <w:color w:val="000000"/>
                <w:sz w:val="24"/>
                <w:szCs w:val="24"/>
              </w:rPr>
            </w:pPr>
            <w:r>
              <w:rPr>
                <w:rFonts w:ascii="Times New Roman" w:hAnsi="Times New Roman"/>
                <w:color w:val="000000"/>
                <w:sz w:val="24"/>
                <w:szCs w:val="24"/>
              </w:rPr>
              <w:t>5101110425</w:t>
            </w:r>
          </w:p>
        </w:tc>
      </w:tr>
      <w:tr w:rsidR="00856D9C">
        <w:trPr>
          <w:trHeight w:val="615"/>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82</w:t>
            </w:r>
          </w:p>
        </w:tc>
        <w:tc>
          <w:tcPr>
            <w:tcW w:w="7356" w:type="dxa"/>
            <w:vAlign w:val="center"/>
          </w:tcPr>
          <w:p w:rsidR="00856D9C" w:rsidRDefault="00DC27C5">
            <w:pPr>
              <w:spacing w:line="23" w:lineRule="atLeast"/>
              <w:rPr>
                <w:rFonts w:ascii="Times New Roman" w:hAnsi="Times New Roman"/>
                <w:sz w:val="24"/>
                <w:szCs w:val="24"/>
              </w:rPr>
            </w:pPr>
            <w:r>
              <w:rPr>
                <w:rFonts w:ascii="Times New Roman" w:hAnsi="Times New Roman"/>
                <w:sz w:val="24"/>
                <w:szCs w:val="24"/>
              </w:rPr>
              <w:t>Государственное автономное учреждение Мурманской области «Региональный центр по организации закупок»</w:t>
            </w:r>
          </w:p>
        </w:tc>
        <w:tc>
          <w:tcPr>
            <w:tcW w:w="1416"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5190083259</w:t>
            </w:r>
          </w:p>
        </w:tc>
      </w:tr>
      <w:tr w:rsidR="00856D9C">
        <w:trPr>
          <w:trHeight w:val="615"/>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83</w:t>
            </w:r>
          </w:p>
        </w:tc>
        <w:tc>
          <w:tcPr>
            <w:tcW w:w="7356" w:type="dxa"/>
            <w:vAlign w:val="center"/>
          </w:tcPr>
          <w:p w:rsidR="00856D9C" w:rsidRDefault="00DC27C5">
            <w:pPr>
              <w:spacing w:line="23" w:lineRule="atLeast"/>
              <w:rPr>
                <w:rFonts w:ascii="Times New Roman" w:hAnsi="Times New Roman"/>
                <w:sz w:val="24"/>
                <w:szCs w:val="24"/>
              </w:rPr>
            </w:pPr>
            <w:r>
              <w:rPr>
                <w:rFonts w:ascii="Times New Roman" w:hAnsi="Times New Roman"/>
                <w:sz w:val="24"/>
                <w:szCs w:val="24"/>
              </w:rPr>
              <w:t>Государственное автономное учреждение Мурманской области «Молодая Арктика»</w:t>
            </w:r>
          </w:p>
        </w:tc>
        <w:tc>
          <w:tcPr>
            <w:tcW w:w="1416" w:type="dxa"/>
            <w:vAlign w:val="center"/>
          </w:tcPr>
          <w:p w:rsidR="00856D9C" w:rsidRDefault="00DC27C5">
            <w:pPr>
              <w:spacing w:line="23" w:lineRule="atLeast"/>
              <w:jc w:val="center"/>
              <w:rPr>
                <w:rFonts w:ascii="Times New Roman" w:hAnsi="Times New Roman"/>
                <w:sz w:val="24"/>
                <w:szCs w:val="24"/>
                <w:highlight w:val="green"/>
              </w:rPr>
            </w:pPr>
            <w:r>
              <w:rPr>
                <w:rFonts w:ascii="Times New Roman" w:hAnsi="Times New Roman"/>
                <w:sz w:val="24"/>
                <w:szCs w:val="24"/>
              </w:rPr>
              <w:t>5190087983</w:t>
            </w:r>
          </w:p>
        </w:tc>
      </w:tr>
      <w:tr w:rsidR="00856D9C">
        <w:trPr>
          <w:trHeight w:val="615"/>
        </w:trPr>
        <w:tc>
          <w:tcPr>
            <w:tcW w:w="799" w:type="dxa"/>
            <w:vAlign w:val="center"/>
          </w:tcPr>
          <w:p w:rsidR="00856D9C" w:rsidRDefault="00DC27C5">
            <w:pPr>
              <w:spacing w:line="23" w:lineRule="atLeast"/>
              <w:jc w:val="center"/>
              <w:rPr>
                <w:rFonts w:ascii="Times New Roman" w:hAnsi="Times New Roman"/>
                <w:strike/>
                <w:sz w:val="24"/>
                <w:szCs w:val="24"/>
                <w:highlight w:val="green"/>
              </w:rPr>
            </w:pPr>
            <w:r>
              <w:rPr>
                <w:rFonts w:ascii="Times New Roman" w:hAnsi="Times New Roman"/>
                <w:strike/>
                <w:sz w:val="24"/>
                <w:szCs w:val="24"/>
                <w:highlight w:val="green"/>
              </w:rPr>
              <w:t>84</w:t>
            </w:r>
          </w:p>
        </w:tc>
        <w:tc>
          <w:tcPr>
            <w:tcW w:w="7356" w:type="dxa"/>
            <w:vAlign w:val="center"/>
          </w:tcPr>
          <w:p w:rsidR="00856D9C" w:rsidRDefault="00DC27C5">
            <w:pPr>
              <w:spacing w:line="23" w:lineRule="atLeast"/>
              <w:rPr>
                <w:rFonts w:ascii="Times New Roman" w:hAnsi="Times New Roman"/>
                <w:strike/>
                <w:sz w:val="24"/>
                <w:szCs w:val="24"/>
                <w:highlight w:val="green"/>
              </w:rPr>
            </w:pPr>
            <w:r>
              <w:rPr>
                <w:rFonts w:ascii="Times New Roman" w:hAnsi="Times New Roman"/>
                <w:strike/>
                <w:sz w:val="24"/>
                <w:szCs w:val="24"/>
                <w:highlight w:val="green"/>
              </w:rPr>
              <w:t>Государственное областное унитарное предприятие «Кировская городская электрическая сеть»</w:t>
            </w:r>
          </w:p>
        </w:tc>
        <w:tc>
          <w:tcPr>
            <w:tcW w:w="1416" w:type="dxa"/>
            <w:vAlign w:val="center"/>
          </w:tcPr>
          <w:p w:rsidR="00856D9C" w:rsidRDefault="00DC27C5">
            <w:pPr>
              <w:spacing w:line="23" w:lineRule="atLeast"/>
              <w:jc w:val="center"/>
              <w:rPr>
                <w:rFonts w:ascii="Times New Roman" w:hAnsi="Times New Roman"/>
                <w:strike/>
                <w:sz w:val="24"/>
                <w:szCs w:val="24"/>
                <w:highlight w:val="green"/>
              </w:rPr>
            </w:pPr>
            <w:r>
              <w:rPr>
                <w:rFonts w:ascii="Times New Roman" w:hAnsi="Times New Roman"/>
                <w:strike/>
                <w:sz w:val="24"/>
                <w:szCs w:val="24"/>
                <w:highlight w:val="green"/>
              </w:rPr>
              <w:t>5103021241</w:t>
            </w:r>
          </w:p>
        </w:tc>
      </w:tr>
      <w:tr w:rsidR="00856D9C">
        <w:trPr>
          <w:trHeight w:val="615"/>
        </w:trPr>
        <w:tc>
          <w:tcPr>
            <w:tcW w:w="799"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highlight w:val="green"/>
              </w:rPr>
              <w:t>84</w:t>
            </w:r>
          </w:p>
        </w:tc>
        <w:tc>
          <w:tcPr>
            <w:tcW w:w="7356" w:type="dxa"/>
            <w:vAlign w:val="center"/>
          </w:tcPr>
          <w:p w:rsidR="00856D9C" w:rsidRDefault="00DC27C5">
            <w:pPr>
              <w:spacing w:line="23" w:lineRule="atLeast"/>
              <w:rPr>
                <w:rFonts w:ascii="Times New Roman" w:hAnsi="Times New Roman"/>
                <w:sz w:val="24"/>
                <w:szCs w:val="24"/>
              </w:rPr>
            </w:pPr>
            <w:r>
              <w:rPr>
                <w:rFonts w:ascii="Times New Roman" w:hAnsi="Times New Roman"/>
                <w:sz w:val="24"/>
                <w:szCs w:val="24"/>
              </w:rPr>
              <w:t>Государственное областное унитарное предприятие «</w:t>
            </w:r>
            <w:proofErr w:type="spellStart"/>
            <w:r>
              <w:rPr>
                <w:rFonts w:ascii="Times New Roman" w:hAnsi="Times New Roman"/>
                <w:sz w:val="24"/>
                <w:szCs w:val="24"/>
              </w:rPr>
              <w:t>Апатитская</w:t>
            </w:r>
            <w:proofErr w:type="spellEnd"/>
            <w:r>
              <w:rPr>
                <w:rFonts w:ascii="Times New Roman" w:hAnsi="Times New Roman"/>
                <w:sz w:val="24"/>
                <w:szCs w:val="24"/>
              </w:rPr>
              <w:t xml:space="preserve"> электросетевая компания»</w:t>
            </w:r>
          </w:p>
        </w:tc>
        <w:tc>
          <w:tcPr>
            <w:tcW w:w="1416" w:type="dxa"/>
            <w:vAlign w:val="center"/>
          </w:tcPr>
          <w:p w:rsidR="00856D9C" w:rsidRDefault="00DC27C5">
            <w:pPr>
              <w:spacing w:line="23" w:lineRule="atLeast"/>
              <w:jc w:val="center"/>
              <w:rPr>
                <w:rFonts w:ascii="Times New Roman" w:hAnsi="Times New Roman"/>
                <w:sz w:val="24"/>
                <w:szCs w:val="24"/>
              </w:rPr>
            </w:pPr>
            <w:r>
              <w:rPr>
                <w:rFonts w:ascii="Times New Roman" w:hAnsi="Times New Roman"/>
                <w:sz w:val="24"/>
                <w:szCs w:val="24"/>
              </w:rPr>
              <w:t>5101200830</w:t>
            </w:r>
          </w:p>
        </w:tc>
      </w:tr>
      <w:tr w:rsidR="00856D9C">
        <w:trPr>
          <w:trHeight w:val="615"/>
        </w:trPr>
        <w:tc>
          <w:tcPr>
            <w:tcW w:w="799" w:type="dxa"/>
            <w:vAlign w:val="center"/>
          </w:tcPr>
          <w:p w:rsidR="00856D9C" w:rsidRDefault="00DC27C5">
            <w:pPr>
              <w:spacing w:line="23" w:lineRule="atLeast"/>
              <w:jc w:val="center"/>
              <w:rPr>
                <w:rFonts w:ascii="Times New Roman" w:hAnsi="Times New Roman"/>
                <w:strike/>
                <w:sz w:val="24"/>
                <w:szCs w:val="24"/>
                <w:highlight w:val="green"/>
              </w:rPr>
            </w:pPr>
            <w:r>
              <w:rPr>
                <w:rFonts w:ascii="Times New Roman" w:hAnsi="Times New Roman"/>
                <w:strike/>
                <w:sz w:val="24"/>
                <w:szCs w:val="24"/>
                <w:highlight w:val="green"/>
              </w:rPr>
              <w:t>86</w:t>
            </w:r>
          </w:p>
        </w:tc>
        <w:tc>
          <w:tcPr>
            <w:tcW w:w="7356" w:type="dxa"/>
            <w:vAlign w:val="center"/>
          </w:tcPr>
          <w:p w:rsidR="00856D9C" w:rsidRDefault="00DC27C5">
            <w:pPr>
              <w:spacing w:line="23" w:lineRule="atLeast"/>
              <w:rPr>
                <w:rFonts w:ascii="Times New Roman" w:hAnsi="Times New Roman"/>
                <w:strike/>
                <w:sz w:val="24"/>
                <w:szCs w:val="24"/>
                <w:highlight w:val="green"/>
              </w:rPr>
            </w:pPr>
            <w:r>
              <w:rPr>
                <w:rFonts w:ascii="Times New Roman" w:hAnsi="Times New Roman"/>
                <w:strike/>
                <w:sz w:val="24"/>
                <w:szCs w:val="24"/>
                <w:highlight w:val="green"/>
              </w:rPr>
              <w:t>Государственное областное унитарное предприятие «</w:t>
            </w:r>
            <w:proofErr w:type="spellStart"/>
            <w:r>
              <w:rPr>
                <w:rFonts w:ascii="Times New Roman" w:hAnsi="Times New Roman"/>
                <w:strike/>
                <w:sz w:val="24"/>
                <w:szCs w:val="24"/>
                <w:highlight w:val="green"/>
              </w:rPr>
              <w:t>Горэлектросеть</w:t>
            </w:r>
            <w:proofErr w:type="spellEnd"/>
            <w:r>
              <w:rPr>
                <w:rFonts w:ascii="Times New Roman" w:hAnsi="Times New Roman"/>
                <w:strike/>
                <w:sz w:val="24"/>
                <w:szCs w:val="24"/>
                <w:highlight w:val="green"/>
              </w:rPr>
              <w:t>» ЗАТО Александровск Мурманской области</w:t>
            </w:r>
          </w:p>
        </w:tc>
        <w:tc>
          <w:tcPr>
            <w:tcW w:w="1416" w:type="dxa"/>
            <w:vAlign w:val="center"/>
          </w:tcPr>
          <w:p w:rsidR="00856D9C" w:rsidRDefault="00DC27C5">
            <w:pPr>
              <w:spacing w:line="23" w:lineRule="atLeast"/>
              <w:jc w:val="center"/>
              <w:rPr>
                <w:rFonts w:ascii="Times New Roman" w:hAnsi="Times New Roman"/>
                <w:strike/>
                <w:sz w:val="24"/>
                <w:szCs w:val="24"/>
                <w:highlight w:val="green"/>
              </w:rPr>
            </w:pPr>
            <w:r>
              <w:rPr>
                <w:rFonts w:ascii="Times New Roman" w:hAnsi="Times New Roman"/>
                <w:strike/>
                <w:sz w:val="24"/>
                <w:szCs w:val="24"/>
                <w:highlight w:val="green"/>
              </w:rPr>
              <w:t>5112100027</w:t>
            </w:r>
          </w:p>
        </w:tc>
      </w:tr>
      <w:tr w:rsidR="00856D9C">
        <w:trPr>
          <w:trHeight w:val="615"/>
        </w:trPr>
        <w:tc>
          <w:tcPr>
            <w:tcW w:w="799" w:type="dxa"/>
            <w:vMerge w:val="restart"/>
            <w:vAlign w:val="center"/>
          </w:tcPr>
          <w:p w:rsidR="00856D9C" w:rsidRDefault="00DC27C5">
            <w:pPr>
              <w:spacing w:line="23" w:lineRule="atLeast"/>
              <w:jc w:val="center"/>
              <w:rPr>
                <w:rFonts w:ascii="Times New Roman" w:hAnsi="Times New Roman"/>
                <w:sz w:val="24"/>
                <w:szCs w:val="24"/>
                <w:highlight w:val="yellow"/>
              </w:rPr>
            </w:pPr>
            <w:r>
              <w:rPr>
                <w:rFonts w:ascii="Times New Roman" w:hAnsi="Times New Roman"/>
                <w:sz w:val="24"/>
                <w:szCs w:val="24"/>
                <w:highlight w:val="yellow"/>
              </w:rPr>
              <w:t>85</w:t>
            </w:r>
          </w:p>
        </w:tc>
        <w:tc>
          <w:tcPr>
            <w:tcW w:w="7356" w:type="dxa"/>
            <w:vMerge w:val="restart"/>
            <w:vAlign w:val="center"/>
          </w:tcPr>
          <w:p w:rsidR="00856D9C" w:rsidRDefault="00DC27C5">
            <w:pPr>
              <w:spacing w:line="23" w:lineRule="atLeast"/>
              <w:rPr>
                <w:sz w:val="26"/>
                <w:szCs w:val="26"/>
                <w:highlight w:val="yellow"/>
              </w:rPr>
            </w:pPr>
            <w:r>
              <w:rPr>
                <w:rFonts w:ascii="Times New Roman" w:hAnsi="Times New Roman"/>
                <w:sz w:val="24"/>
                <w:szCs w:val="24"/>
                <w:highlight w:val="yellow"/>
              </w:rPr>
              <w:t>Государственное областное бюджетное учреждение здравоохранения «</w:t>
            </w:r>
            <w:proofErr w:type="spellStart"/>
            <w:r>
              <w:rPr>
                <w:rFonts w:ascii="Times New Roman" w:hAnsi="Times New Roman"/>
                <w:sz w:val="24"/>
                <w:szCs w:val="24"/>
                <w:highlight w:val="yellow"/>
              </w:rPr>
              <w:t>Апатитско</w:t>
            </w:r>
            <w:proofErr w:type="spellEnd"/>
            <w:r>
              <w:rPr>
                <w:rFonts w:ascii="Times New Roman" w:hAnsi="Times New Roman"/>
                <w:sz w:val="24"/>
                <w:szCs w:val="24"/>
                <w:highlight w:val="yellow"/>
              </w:rPr>
              <w:t>-Кировская центральная районная больница»</w:t>
            </w:r>
          </w:p>
        </w:tc>
        <w:tc>
          <w:tcPr>
            <w:tcW w:w="1416" w:type="dxa"/>
            <w:vMerge w:val="restart"/>
            <w:vAlign w:val="center"/>
          </w:tcPr>
          <w:p w:rsidR="00856D9C" w:rsidRDefault="00DC27C5">
            <w:pPr>
              <w:spacing w:line="23" w:lineRule="atLeast"/>
              <w:rPr>
                <w:rFonts w:ascii="Times New Roman" w:hAnsi="Times New Roman"/>
                <w:sz w:val="26"/>
                <w:szCs w:val="26"/>
                <w:highlight w:val="yellow"/>
              </w:rPr>
            </w:pPr>
            <w:r>
              <w:rPr>
                <w:rFonts w:ascii="Times New Roman" w:hAnsi="Times New Roman"/>
                <w:sz w:val="24"/>
                <w:szCs w:val="24"/>
                <w:highlight w:val="yellow"/>
              </w:rPr>
              <w:t>5118000861</w:t>
            </w:r>
          </w:p>
        </w:tc>
      </w:tr>
    </w:tbl>
    <w:p w:rsidR="00856D9C" w:rsidRDefault="00856D9C">
      <w:pPr>
        <w:spacing w:after="0" w:line="240" w:lineRule="auto"/>
        <w:jc w:val="center"/>
        <w:rPr>
          <w:rFonts w:ascii="Times New Roman" w:hAnsi="Times New Roman"/>
          <w:sz w:val="24"/>
          <w:szCs w:val="24"/>
        </w:rPr>
      </w:pPr>
    </w:p>
    <w:p w:rsidR="00856D9C" w:rsidRDefault="00DC27C5">
      <w:pPr>
        <w:jc w:val="center"/>
        <w:rPr>
          <w:vanish/>
        </w:rPr>
      </w:pPr>
      <w:r>
        <w:rPr>
          <w:rFonts w:ascii="Times New Roman" w:eastAsia="Times New Roman" w:hAnsi="Times New Roman"/>
          <w:sz w:val="20"/>
          <w:szCs w:val="20"/>
          <w:lang w:eastAsia="ru-RU"/>
        </w:rPr>
        <w:t>_____________________________________________</w:t>
      </w:r>
    </w:p>
    <w:tbl>
      <w:tblPr>
        <w:tblpPr w:leftFromText="180" w:rightFromText="180" w:vertAnchor="text" w:horzAnchor="page" w:tblpX="1" w:tblpY="672"/>
        <w:tblW w:w="13377" w:type="dxa"/>
        <w:tblLook w:val="04A0" w:firstRow="1" w:lastRow="0" w:firstColumn="1" w:lastColumn="0" w:noHBand="0" w:noVBand="1"/>
      </w:tblPr>
      <w:tblGrid>
        <w:gridCol w:w="13377"/>
      </w:tblGrid>
      <w:tr w:rsidR="00856D9C">
        <w:tc>
          <w:tcPr>
            <w:tcW w:w="13377" w:type="dxa"/>
          </w:tcPr>
          <w:p w:rsidR="00856D9C" w:rsidRDefault="00856D9C">
            <w:pPr>
              <w:spacing w:after="0" w:line="240" w:lineRule="auto"/>
              <w:jc w:val="both"/>
              <w:rPr>
                <w:rFonts w:ascii="Times New Roman" w:hAnsi="Times New Roman"/>
                <w:b/>
                <w:sz w:val="28"/>
                <w:szCs w:val="28"/>
              </w:rPr>
            </w:pPr>
          </w:p>
        </w:tc>
      </w:tr>
    </w:tbl>
    <w:p w:rsidR="00856D9C" w:rsidRDefault="00856D9C">
      <w:pPr>
        <w:widowControl w:val="0"/>
        <w:spacing w:after="0" w:line="240" w:lineRule="auto"/>
        <w:jc w:val="center"/>
        <w:rPr>
          <w:rFonts w:ascii="Times New Roman" w:hAnsi="Times New Roman" w:cs="Times New Roman"/>
          <w:b/>
          <w:sz w:val="24"/>
          <w:szCs w:val="24"/>
        </w:rPr>
      </w:pPr>
    </w:p>
    <w:sectPr w:rsidR="00856D9C">
      <w:pgSz w:w="11906" w:h="16838"/>
      <w:pgMar w:top="992" w:right="73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32" w:rsidRDefault="00D37C32">
      <w:pPr>
        <w:spacing w:after="0" w:line="240" w:lineRule="auto"/>
      </w:pPr>
      <w:r>
        <w:separator/>
      </w:r>
    </w:p>
  </w:endnote>
  <w:endnote w:type="continuationSeparator" w:id="0">
    <w:p w:rsidR="00D37C32" w:rsidRDefault="00D3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32" w:rsidRDefault="00D37C32">
      <w:pPr>
        <w:spacing w:after="0" w:line="240" w:lineRule="auto"/>
      </w:pPr>
      <w:r>
        <w:separator/>
      </w:r>
    </w:p>
  </w:footnote>
  <w:footnote w:type="continuationSeparator" w:id="0">
    <w:p w:rsidR="00D37C32" w:rsidRDefault="00D37C32">
      <w:pPr>
        <w:spacing w:after="0" w:line="240" w:lineRule="auto"/>
      </w:pPr>
      <w:r>
        <w:continuationSeparator/>
      </w:r>
    </w:p>
  </w:footnote>
  <w:footnote w:id="1">
    <w:p w:rsidR="00D37C32" w:rsidRDefault="00D37C32">
      <w:pPr>
        <w:pStyle w:val="affd"/>
        <w:jc w:val="both"/>
        <w:rPr>
          <w:rFonts w:ascii="Times New Roman" w:hAnsi="Times New Roman" w:cs="Times New Roman"/>
          <w:sz w:val="16"/>
          <w:szCs w:val="16"/>
        </w:rPr>
      </w:pPr>
      <w:r>
        <w:rPr>
          <w:rStyle w:val="aff5"/>
          <w:sz w:val="16"/>
          <w:szCs w:val="16"/>
        </w:rPr>
        <w:footnoteRef/>
      </w:r>
      <w:r>
        <w:rPr>
          <w:sz w:val="16"/>
          <w:szCs w:val="16"/>
        </w:rPr>
        <w:t xml:space="preserve"> </w:t>
      </w:r>
      <w:r>
        <w:rPr>
          <w:rFonts w:ascii="Times New Roman" w:hAnsi="Times New Roman" w:cs="Times New Roman"/>
          <w:sz w:val="16"/>
          <w:szCs w:val="16"/>
        </w:rPr>
        <w:t>При утверждении положения заказчиком указывается наименование положения о закупке: «Положение о закупке ___________ (наименование заказчика)». При утверждении положения о закупке (внесении изменений в положение о закупке) на титульном листе заказчиком указываются гриф «Утверждение», основание и дата утверждения.</w:t>
      </w:r>
    </w:p>
    <w:p w:rsidR="00D37C32" w:rsidRDefault="00D37C32">
      <w:pPr>
        <w:pStyle w:val="affd"/>
        <w:jc w:val="both"/>
        <w:rPr>
          <w:rFonts w:ascii="Times New Roman" w:hAnsi="Times New Roman" w:cs="Times New Roman"/>
          <w:sz w:val="16"/>
          <w:szCs w:val="16"/>
        </w:rPr>
      </w:pPr>
    </w:p>
  </w:footnote>
  <w:footnote w:id="2">
    <w:p w:rsidR="00D37C32" w:rsidRDefault="00D37C32">
      <w:pPr>
        <w:pStyle w:val="affd"/>
        <w:jc w:val="both"/>
        <w:rPr>
          <w:rFonts w:ascii="Times New Roman" w:hAnsi="Times New Roman" w:cs="Times New Roman"/>
          <w:sz w:val="18"/>
          <w:szCs w:val="18"/>
        </w:rPr>
      </w:pPr>
      <w:r>
        <w:rPr>
          <w:rStyle w:val="aff5"/>
          <w:sz w:val="18"/>
          <w:szCs w:val="18"/>
        </w:rPr>
        <w:footnoteRef/>
      </w:r>
      <w:r>
        <w:rPr>
          <w:sz w:val="18"/>
          <w:szCs w:val="18"/>
          <w:vertAlign w:val="superscript"/>
        </w:rPr>
        <w:t xml:space="preserve"> </w:t>
      </w:r>
      <w:r>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3">
    <w:p w:rsidR="00D37C32" w:rsidRDefault="00D37C32">
      <w:pPr>
        <w:spacing w:after="0" w:line="240" w:lineRule="auto"/>
        <w:jc w:val="both"/>
        <w:rPr>
          <w:rFonts w:ascii="Times New Roman" w:eastAsia="Times New Roman" w:hAnsi="Times New Roman" w:cs="Times New Roman"/>
          <w:sz w:val="18"/>
          <w:szCs w:val="18"/>
          <w:lang w:eastAsia="ar-SA"/>
        </w:rPr>
      </w:pPr>
      <w:r>
        <w:rPr>
          <w:rFonts w:ascii="Calibri" w:eastAsia="Times New Roman" w:hAnsi="Calibri" w:cs="Calibri"/>
          <w:sz w:val="18"/>
          <w:szCs w:val="18"/>
          <w:vertAlign w:val="superscript"/>
          <w:lang w:eastAsia="ar-SA"/>
        </w:rPr>
        <w:t xml:space="preserve">3 </w:t>
      </w:r>
      <w:r>
        <w:rPr>
          <w:rFonts w:ascii="Times New Roman" w:eastAsia="Times New Roman" w:hAnsi="Times New Roman" w:cs="Times New Roman"/>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rsidR="00D37C32" w:rsidRDefault="00D37C32">
      <w:pPr>
        <w:pStyle w:val="affd"/>
      </w:pPr>
    </w:p>
  </w:footnote>
  <w:footnote w:id="4">
    <w:p w:rsidR="00D37C32" w:rsidRDefault="00D37C32">
      <w:pPr>
        <w:spacing w:after="0" w:line="240" w:lineRule="auto"/>
        <w:jc w:val="both"/>
        <w:rPr>
          <w:rFonts w:ascii="Times New Roman" w:eastAsia="Times New Roman" w:hAnsi="Times New Roman" w:cs="Times New Roman"/>
          <w:sz w:val="18"/>
          <w:szCs w:val="18"/>
          <w:lang w:eastAsia="ar-SA"/>
        </w:rPr>
      </w:pPr>
      <w:r>
        <w:rPr>
          <w:rStyle w:val="aff5"/>
          <w:rFonts w:ascii="Calibri" w:hAnsi="Calibri" w:cs="Calibri"/>
          <w:lang w:eastAsia="ar-SA"/>
        </w:rPr>
        <w:footnoteRef/>
      </w:r>
      <w:r>
        <w:rPr>
          <w:rFonts w:ascii="Times New Roman" w:eastAsia="Times New Roman" w:hAnsi="Times New Roman" w:cs="Times New Roman"/>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p>
  </w:footnote>
  <w:footnote w:id="5">
    <w:p w:rsidR="00D37C32" w:rsidRDefault="00D37C32">
      <w:pPr>
        <w:spacing w:after="0" w:line="240" w:lineRule="auto"/>
        <w:jc w:val="both"/>
        <w:rPr>
          <w:rFonts w:ascii="Times New Roman" w:eastAsia="Times New Roman" w:hAnsi="Times New Roman" w:cs="Times New Roman"/>
          <w:sz w:val="20"/>
          <w:szCs w:val="20"/>
          <w:lang w:eastAsia="ar-SA"/>
        </w:rPr>
      </w:pPr>
      <w:r>
        <w:rPr>
          <w:rStyle w:val="aff5"/>
          <w:rFonts w:ascii="Times New Roman" w:hAnsi="Times New Roman" w:cs="Times New Roman"/>
          <w:sz w:val="20"/>
          <w:szCs w:val="20"/>
          <w:lang w:eastAsia="ar-SA"/>
        </w:rPr>
        <w:footnoteRef/>
      </w:r>
      <w:r>
        <w:rPr>
          <w:rFonts w:ascii="Times New Roman" w:eastAsia="Times New Roman" w:hAnsi="Times New Roman" w:cs="Times New Roman"/>
          <w:sz w:val="20"/>
          <w:szCs w:val="20"/>
          <w:lang w:eastAsia="ar-SA"/>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6">
    <w:p w:rsidR="00D37C32" w:rsidRDefault="00D37C32">
      <w:pPr>
        <w:pStyle w:val="affd"/>
        <w:jc w:val="both"/>
      </w:pPr>
      <w:r>
        <w:rPr>
          <w:rStyle w:val="aff5"/>
          <w:rFonts w:ascii="Times New Roman" w:hAnsi="Times New Roman" w:cs="Times New Roman"/>
        </w:rPr>
        <w:footnoteRef/>
      </w:r>
      <w:r>
        <w:rPr>
          <w:rFonts w:ascii="Times New Roman" w:hAnsi="Times New Roman" w:cs="Times New Roman"/>
        </w:rPr>
        <w:t xml:space="preserve"> 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 в соответствии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p>
  </w:footnote>
  <w:footnote w:id="7">
    <w:p w:rsidR="00D37C32" w:rsidRDefault="00D37C32">
      <w:pPr>
        <w:pStyle w:val="affd"/>
        <w:jc w:val="both"/>
        <w:rPr>
          <w:rFonts w:ascii="Times New Roman" w:hAnsi="Times New Roman" w:cs="Times New Roman"/>
          <w:sz w:val="18"/>
          <w:szCs w:val="18"/>
        </w:rPr>
      </w:pPr>
      <w:r>
        <w:rPr>
          <w:rStyle w:val="aff5"/>
          <w:rFonts w:ascii="Times New Roman" w:hAnsi="Times New Roman" w:cs="Times New Roman"/>
          <w:sz w:val="18"/>
          <w:szCs w:val="18"/>
        </w:rPr>
        <w:footnoteRef/>
      </w:r>
      <w:r>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Pr>
          <w:rFonts w:ascii="Times New Roman" w:hAnsi="Times New Roman" w:cs="Times New Roman"/>
          <w:sz w:val="18"/>
          <w:szCs w:val="18"/>
        </w:rPr>
        <w:br/>
        <w:t>№ 273-ФЗ «О противодействии коррупции»</w:t>
      </w:r>
    </w:p>
  </w:footnote>
  <w:footnote w:id="8">
    <w:p w:rsidR="00D37C32" w:rsidRDefault="00D37C32">
      <w:pPr>
        <w:pStyle w:val="affd"/>
        <w:jc w:val="both"/>
        <w:rPr>
          <w:rFonts w:ascii="Times New Roman" w:hAnsi="Times New Roman" w:cs="Times New Roman"/>
          <w:sz w:val="18"/>
          <w:szCs w:val="18"/>
        </w:rPr>
      </w:pPr>
      <w:r>
        <w:rPr>
          <w:rStyle w:val="aff5"/>
          <w:sz w:val="18"/>
          <w:szCs w:val="18"/>
        </w:rPr>
        <w:footnoteRef/>
      </w:r>
      <w:r>
        <w:rPr>
          <w:sz w:val="18"/>
          <w:szCs w:val="18"/>
        </w:rPr>
        <w:t xml:space="preserve"> </w:t>
      </w:r>
      <w:r>
        <w:rPr>
          <w:rFonts w:ascii="Times New Roman" w:hAnsi="Times New Roman" w:cs="Times New Roman"/>
          <w:sz w:val="18"/>
          <w:szCs w:val="18"/>
        </w:rPr>
        <w:t>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 w:id="9">
    <w:p w:rsidR="00D37C32" w:rsidRDefault="00D37C32">
      <w:pPr>
        <w:pStyle w:val="affd"/>
        <w:jc w:val="both"/>
        <w:rPr>
          <w:rFonts w:ascii="Times New Roman" w:hAnsi="Times New Roman" w:cs="Times New Roman"/>
          <w:sz w:val="18"/>
          <w:szCs w:val="18"/>
        </w:rPr>
      </w:pPr>
      <w:r>
        <w:rPr>
          <w:rStyle w:val="aff5"/>
        </w:rPr>
        <w:footnoteRef/>
      </w:r>
      <w:r>
        <w:t xml:space="preserve"> </w:t>
      </w:r>
      <w:r>
        <w:rPr>
          <w:rFonts w:ascii="Times New Roman" w:hAnsi="Times New Roman" w:cs="Times New Roman"/>
          <w:sz w:val="18"/>
          <w:szCs w:val="18"/>
        </w:rPr>
        <w:t xml:space="preserve">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18"/>
          <w:szCs w:val="18"/>
        </w:rPr>
        <w:t>неполнородными</w:t>
      </w:r>
      <w:proofErr w:type="spellEnd"/>
      <w:r>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 w:id="10">
    <w:p w:rsidR="00D37C32" w:rsidRDefault="00D37C32">
      <w:pPr>
        <w:pStyle w:val="affd"/>
      </w:pPr>
      <w:r>
        <w:rPr>
          <w:rStyle w:val="aff5"/>
        </w:rPr>
        <w:footnoteRef/>
      </w:r>
      <w:r>
        <w:t xml:space="preserve"> </w:t>
      </w:r>
      <w:r>
        <w:rPr>
          <w:rFonts w:ascii="Times New Roman" w:hAnsi="Times New Roman" w:cs="Times New Roman"/>
          <w:sz w:val="18"/>
          <w:szCs w:val="18"/>
        </w:rPr>
        <w:t>Раздел 9.7 Положения может применяться Заказчиками, 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92303"/>
      <w:docPartObj>
        <w:docPartGallery w:val="Page Numbers (Top of Page)"/>
        <w:docPartUnique/>
      </w:docPartObj>
    </w:sdtPr>
    <w:sdtContent>
      <w:p w:rsidR="00D37C32" w:rsidRDefault="00D37C32">
        <w:pPr>
          <w:pStyle w:val="aff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E12908">
          <w:rPr>
            <w:rFonts w:ascii="Times New Roman" w:hAnsi="Times New Roman" w:cs="Times New Roman"/>
            <w:noProof/>
            <w:sz w:val="20"/>
            <w:szCs w:val="20"/>
          </w:rPr>
          <w:t>6</w:t>
        </w:r>
        <w:r>
          <w:rPr>
            <w:rFonts w:ascii="Times New Roman" w:hAnsi="Times New Roman" w:cs="Times New Roman"/>
            <w:sz w:val="20"/>
            <w:szCs w:val="20"/>
          </w:rPr>
          <w:fldChar w:fldCharType="end"/>
        </w:r>
      </w:p>
    </w:sdtContent>
  </w:sdt>
  <w:p w:rsidR="00D37C32" w:rsidRDefault="00D37C32">
    <w:pPr>
      <w:pStyle w:val="a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32" w:rsidRDefault="00D37C32">
    <w:pPr>
      <w:pStyle w:val="affa"/>
      <w:jc w:val="center"/>
    </w:pPr>
  </w:p>
  <w:p w:rsidR="00D37C32" w:rsidRDefault="00D37C32">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622D"/>
    <w:multiLevelType w:val="hybridMultilevel"/>
    <w:tmpl w:val="6B46EC00"/>
    <w:lvl w:ilvl="0" w:tplc="707E1824">
      <w:start w:val="1"/>
      <w:numFmt w:val="bullet"/>
      <w:lvlText w:val=""/>
      <w:lvlJc w:val="left"/>
      <w:pPr>
        <w:ind w:left="720" w:hanging="360"/>
      </w:pPr>
      <w:rPr>
        <w:rFonts w:ascii="Symbol" w:hAnsi="Symbol" w:hint="default"/>
      </w:rPr>
    </w:lvl>
    <w:lvl w:ilvl="1" w:tplc="5F1875CA">
      <w:start w:val="1"/>
      <w:numFmt w:val="bullet"/>
      <w:lvlText w:val="o"/>
      <w:lvlJc w:val="left"/>
      <w:pPr>
        <w:ind w:left="1440" w:hanging="360"/>
      </w:pPr>
      <w:rPr>
        <w:rFonts w:ascii="Courier New" w:hAnsi="Courier New" w:cs="Courier New" w:hint="default"/>
      </w:rPr>
    </w:lvl>
    <w:lvl w:ilvl="2" w:tplc="5F20B776">
      <w:start w:val="1"/>
      <w:numFmt w:val="bullet"/>
      <w:lvlText w:val=""/>
      <w:lvlJc w:val="left"/>
      <w:pPr>
        <w:ind w:left="2160" w:hanging="360"/>
      </w:pPr>
      <w:rPr>
        <w:rFonts w:ascii="Wingdings" w:hAnsi="Wingdings" w:hint="default"/>
      </w:rPr>
    </w:lvl>
    <w:lvl w:ilvl="3" w:tplc="CDA491DA">
      <w:start w:val="1"/>
      <w:numFmt w:val="bullet"/>
      <w:lvlText w:val=""/>
      <w:lvlJc w:val="left"/>
      <w:pPr>
        <w:ind w:left="2880" w:hanging="360"/>
      </w:pPr>
      <w:rPr>
        <w:rFonts w:ascii="Symbol" w:hAnsi="Symbol" w:hint="default"/>
      </w:rPr>
    </w:lvl>
    <w:lvl w:ilvl="4" w:tplc="FC584A58">
      <w:start w:val="1"/>
      <w:numFmt w:val="bullet"/>
      <w:lvlText w:val="o"/>
      <w:lvlJc w:val="left"/>
      <w:pPr>
        <w:ind w:left="3600" w:hanging="360"/>
      </w:pPr>
      <w:rPr>
        <w:rFonts w:ascii="Courier New" w:hAnsi="Courier New" w:cs="Courier New" w:hint="default"/>
      </w:rPr>
    </w:lvl>
    <w:lvl w:ilvl="5" w:tplc="9EEADE14">
      <w:start w:val="1"/>
      <w:numFmt w:val="bullet"/>
      <w:lvlText w:val=""/>
      <w:lvlJc w:val="left"/>
      <w:pPr>
        <w:ind w:left="4320" w:hanging="360"/>
      </w:pPr>
      <w:rPr>
        <w:rFonts w:ascii="Wingdings" w:hAnsi="Wingdings" w:hint="default"/>
      </w:rPr>
    </w:lvl>
    <w:lvl w:ilvl="6" w:tplc="6914A7F2">
      <w:start w:val="1"/>
      <w:numFmt w:val="bullet"/>
      <w:lvlText w:val=""/>
      <w:lvlJc w:val="left"/>
      <w:pPr>
        <w:ind w:left="5040" w:hanging="360"/>
      </w:pPr>
      <w:rPr>
        <w:rFonts w:ascii="Symbol" w:hAnsi="Symbol" w:hint="default"/>
      </w:rPr>
    </w:lvl>
    <w:lvl w:ilvl="7" w:tplc="87E4B908">
      <w:start w:val="1"/>
      <w:numFmt w:val="bullet"/>
      <w:lvlText w:val="o"/>
      <w:lvlJc w:val="left"/>
      <w:pPr>
        <w:ind w:left="5760" w:hanging="360"/>
      </w:pPr>
      <w:rPr>
        <w:rFonts w:ascii="Courier New" w:hAnsi="Courier New" w:cs="Courier New" w:hint="default"/>
      </w:rPr>
    </w:lvl>
    <w:lvl w:ilvl="8" w:tplc="EF10DD82">
      <w:start w:val="1"/>
      <w:numFmt w:val="bullet"/>
      <w:lvlText w:val=""/>
      <w:lvlJc w:val="left"/>
      <w:pPr>
        <w:ind w:left="6480" w:hanging="360"/>
      </w:pPr>
      <w:rPr>
        <w:rFonts w:ascii="Wingdings" w:hAnsi="Wingdings" w:hint="default"/>
      </w:rPr>
    </w:lvl>
  </w:abstractNum>
  <w:abstractNum w:abstractNumId="1">
    <w:nsid w:val="0AC30609"/>
    <w:multiLevelType w:val="hybridMultilevel"/>
    <w:tmpl w:val="738E92D8"/>
    <w:lvl w:ilvl="0" w:tplc="E1E80366">
      <w:start w:val="1"/>
      <w:numFmt w:val="decimal"/>
      <w:lvlText w:val="%1."/>
      <w:lvlJc w:val="left"/>
      <w:pPr>
        <w:ind w:left="720" w:hanging="360"/>
      </w:pPr>
    </w:lvl>
    <w:lvl w:ilvl="1" w:tplc="DD0CC4F8">
      <w:start w:val="1"/>
      <w:numFmt w:val="lowerLetter"/>
      <w:lvlText w:val="%2."/>
      <w:lvlJc w:val="left"/>
      <w:pPr>
        <w:ind w:left="1440" w:hanging="360"/>
      </w:pPr>
    </w:lvl>
    <w:lvl w:ilvl="2" w:tplc="F0164068">
      <w:start w:val="1"/>
      <w:numFmt w:val="lowerRoman"/>
      <w:lvlText w:val="%3."/>
      <w:lvlJc w:val="right"/>
      <w:pPr>
        <w:ind w:left="2160" w:hanging="180"/>
      </w:pPr>
    </w:lvl>
    <w:lvl w:ilvl="3" w:tplc="45C4DC62">
      <w:start w:val="1"/>
      <w:numFmt w:val="decimal"/>
      <w:lvlText w:val="%4."/>
      <w:lvlJc w:val="left"/>
      <w:pPr>
        <w:ind w:left="2880" w:hanging="360"/>
      </w:pPr>
    </w:lvl>
    <w:lvl w:ilvl="4" w:tplc="57B8BAE6">
      <w:start w:val="1"/>
      <w:numFmt w:val="lowerLetter"/>
      <w:lvlText w:val="%5."/>
      <w:lvlJc w:val="left"/>
      <w:pPr>
        <w:ind w:left="3600" w:hanging="360"/>
      </w:pPr>
    </w:lvl>
    <w:lvl w:ilvl="5" w:tplc="87427F28">
      <w:start w:val="1"/>
      <w:numFmt w:val="lowerRoman"/>
      <w:lvlText w:val="%6."/>
      <w:lvlJc w:val="right"/>
      <w:pPr>
        <w:ind w:left="4320" w:hanging="180"/>
      </w:pPr>
    </w:lvl>
    <w:lvl w:ilvl="6" w:tplc="A19C84BE">
      <w:start w:val="1"/>
      <w:numFmt w:val="decimal"/>
      <w:lvlText w:val="%7."/>
      <w:lvlJc w:val="left"/>
      <w:pPr>
        <w:ind w:left="5040" w:hanging="360"/>
      </w:pPr>
    </w:lvl>
    <w:lvl w:ilvl="7" w:tplc="15F6BEFE">
      <w:start w:val="1"/>
      <w:numFmt w:val="lowerLetter"/>
      <w:lvlText w:val="%8."/>
      <w:lvlJc w:val="left"/>
      <w:pPr>
        <w:ind w:left="5760" w:hanging="360"/>
      </w:pPr>
    </w:lvl>
    <w:lvl w:ilvl="8" w:tplc="C6CC381A">
      <w:start w:val="1"/>
      <w:numFmt w:val="lowerRoman"/>
      <w:lvlText w:val="%9."/>
      <w:lvlJc w:val="right"/>
      <w:pPr>
        <w:ind w:left="6480" w:hanging="180"/>
      </w:pPr>
    </w:lvl>
  </w:abstractNum>
  <w:abstractNum w:abstractNumId="2">
    <w:nsid w:val="0E1A1F9A"/>
    <w:multiLevelType w:val="hybridMultilevel"/>
    <w:tmpl w:val="19040152"/>
    <w:lvl w:ilvl="0" w:tplc="040EF284">
      <w:start w:val="1"/>
      <w:numFmt w:val="bullet"/>
      <w:lvlText w:val=""/>
      <w:lvlJc w:val="left"/>
      <w:pPr>
        <w:ind w:left="1429" w:hanging="360"/>
      </w:pPr>
      <w:rPr>
        <w:rFonts w:ascii="Symbol" w:hAnsi="Symbol" w:hint="default"/>
      </w:rPr>
    </w:lvl>
    <w:lvl w:ilvl="1" w:tplc="6EF66CB0">
      <w:start w:val="1"/>
      <w:numFmt w:val="bullet"/>
      <w:lvlText w:val="o"/>
      <w:lvlJc w:val="left"/>
      <w:pPr>
        <w:ind w:left="2149" w:hanging="360"/>
      </w:pPr>
      <w:rPr>
        <w:rFonts w:ascii="Courier New" w:hAnsi="Courier New" w:cs="Courier New" w:hint="default"/>
      </w:rPr>
    </w:lvl>
    <w:lvl w:ilvl="2" w:tplc="F7B8DA38">
      <w:start w:val="1"/>
      <w:numFmt w:val="bullet"/>
      <w:lvlText w:val=""/>
      <w:lvlJc w:val="left"/>
      <w:pPr>
        <w:ind w:left="2869" w:hanging="360"/>
      </w:pPr>
      <w:rPr>
        <w:rFonts w:ascii="Wingdings" w:hAnsi="Wingdings" w:hint="default"/>
      </w:rPr>
    </w:lvl>
    <w:lvl w:ilvl="3" w:tplc="31D634C2">
      <w:start w:val="1"/>
      <w:numFmt w:val="bullet"/>
      <w:lvlText w:val=""/>
      <w:lvlJc w:val="left"/>
      <w:pPr>
        <w:ind w:left="3589" w:hanging="360"/>
      </w:pPr>
      <w:rPr>
        <w:rFonts w:ascii="Symbol" w:hAnsi="Symbol" w:hint="default"/>
      </w:rPr>
    </w:lvl>
    <w:lvl w:ilvl="4" w:tplc="6096DD74">
      <w:start w:val="1"/>
      <w:numFmt w:val="bullet"/>
      <w:lvlText w:val="o"/>
      <w:lvlJc w:val="left"/>
      <w:pPr>
        <w:ind w:left="4309" w:hanging="360"/>
      </w:pPr>
      <w:rPr>
        <w:rFonts w:ascii="Courier New" w:hAnsi="Courier New" w:cs="Courier New" w:hint="default"/>
      </w:rPr>
    </w:lvl>
    <w:lvl w:ilvl="5" w:tplc="6BF06494">
      <w:start w:val="1"/>
      <w:numFmt w:val="bullet"/>
      <w:lvlText w:val=""/>
      <w:lvlJc w:val="left"/>
      <w:pPr>
        <w:ind w:left="5029" w:hanging="360"/>
      </w:pPr>
      <w:rPr>
        <w:rFonts w:ascii="Wingdings" w:hAnsi="Wingdings" w:hint="default"/>
      </w:rPr>
    </w:lvl>
    <w:lvl w:ilvl="6" w:tplc="EA405616">
      <w:start w:val="1"/>
      <w:numFmt w:val="bullet"/>
      <w:lvlText w:val=""/>
      <w:lvlJc w:val="left"/>
      <w:pPr>
        <w:ind w:left="5749" w:hanging="360"/>
      </w:pPr>
      <w:rPr>
        <w:rFonts w:ascii="Symbol" w:hAnsi="Symbol" w:hint="default"/>
      </w:rPr>
    </w:lvl>
    <w:lvl w:ilvl="7" w:tplc="0DD05BD6">
      <w:start w:val="1"/>
      <w:numFmt w:val="bullet"/>
      <w:lvlText w:val="o"/>
      <w:lvlJc w:val="left"/>
      <w:pPr>
        <w:ind w:left="6469" w:hanging="360"/>
      </w:pPr>
      <w:rPr>
        <w:rFonts w:ascii="Courier New" w:hAnsi="Courier New" w:cs="Courier New" w:hint="default"/>
      </w:rPr>
    </w:lvl>
    <w:lvl w:ilvl="8" w:tplc="9F5C2A5E">
      <w:start w:val="1"/>
      <w:numFmt w:val="bullet"/>
      <w:lvlText w:val=""/>
      <w:lvlJc w:val="left"/>
      <w:pPr>
        <w:ind w:left="7189" w:hanging="360"/>
      </w:pPr>
      <w:rPr>
        <w:rFonts w:ascii="Wingdings" w:hAnsi="Wingdings" w:hint="default"/>
      </w:rPr>
    </w:lvl>
  </w:abstractNum>
  <w:abstractNum w:abstractNumId="3">
    <w:nsid w:val="0FEF76DF"/>
    <w:multiLevelType w:val="hybridMultilevel"/>
    <w:tmpl w:val="190C5AD4"/>
    <w:lvl w:ilvl="0" w:tplc="0C1AAEAA">
      <w:start w:val="1"/>
      <w:numFmt w:val="bullet"/>
      <w:lvlText w:val=""/>
      <w:lvlJc w:val="left"/>
      <w:pPr>
        <w:ind w:left="1287" w:hanging="360"/>
      </w:pPr>
      <w:rPr>
        <w:rFonts w:ascii="Symbol" w:hAnsi="Symbol" w:hint="default"/>
      </w:rPr>
    </w:lvl>
    <w:lvl w:ilvl="1" w:tplc="26D4EFCE">
      <w:start w:val="1"/>
      <w:numFmt w:val="bullet"/>
      <w:lvlText w:val="o"/>
      <w:lvlJc w:val="left"/>
      <w:pPr>
        <w:ind w:left="2007" w:hanging="360"/>
      </w:pPr>
      <w:rPr>
        <w:rFonts w:ascii="Courier New" w:hAnsi="Courier New" w:cs="Courier New" w:hint="default"/>
      </w:rPr>
    </w:lvl>
    <w:lvl w:ilvl="2" w:tplc="471A00E2">
      <w:start w:val="1"/>
      <w:numFmt w:val="bullet"/>
      <w:lvlText w:val=""/>
      <w:lvlJc w:val="left"/>
      <w:pPr>
        <w:ind w:left="2727" w:hanging="360"/>
      </w:pPr>
      <w:rPr>
        <w:rFonts w:ascii="Wingdings" w:hAnsi="Wingdings" w:hint="default"/>
      </w:rPr>
    </w:lvl>
    <w:lvl w:ilvl="3" w:tplc="2AF2E3FA">
      <w:start w:val="1"/>
      <w:numFmt w:val="bullet"/>
      <w:lvlText w:val=""/>
      <w:lvlJc w:val="left"/>
      <w:pPr>
        <w:ind w:left="3447" w:hanging="360"/>
      </w:pPr>
      <w:rPr>
        <w:rFonts w:ascii="Symbol" w:hAnsi="Symbol" w:hint="default"/>
      </w:rPr>
    </w:lvl>
    <w:lvl w:ilvl="4" w:tplc="A79A2D02">
      <w:start w:val="1"/>
      <w:numFmt w:val="bullet"/>
      <w:lvlText w:val="o"/>
      <w:lvlJc w:val="left"/>
      <w:pPr>
        <w:ind w:left="4167" w:hanging="360"/>
      </w:pPr>
      <w:rPr>
        <w:rFonts w:ascii="Courier New" w:hAnsi="Courier New" w:cs="Courier New" w:hint="default"/>
      </w:rPr>
    </w:lvl>
    <w:lvl w:ilvl="5" w:tplc="33525A86">
      <w:start w:val="1"/>
      <w:numFmt w:val="bullet"/>
      <w:lvlText w:val=""/>
      <w:lvlJc w:val="left"/>
      <w:pPr>
        <w:ind w:left="4887" w:hanging="360"/>
      </w:pPr>
      <w:rPr>
        <w:rFonts w:ascii="Wingdings" w:hAnsi="Wingdings" w:hint="default"/>
      </w:rPr>
    </w:lvl>
    <w:lvl w:ilvl="6" w:tplc="3152A530">
      <w:start w:val="1"/>
      <w:numFmt w:val="bullet"/>
      <w:lvlText w:val=""/>
      <w:lvlJc w:val="left"/>
      <w:pPr>
        <w:ind w:left="5607" w:hanging="360"/>
      </w:pPr>
      <w:rPr>
        <w:rFonts w:ascii="Symbol" w:hAnsi="Symbol" w:hint="default"/>
      </w:rPr>
    </w:lvl>
    <w:lvl w:ilvl="7" w:tplc="C6787B0C">
      <w:start w:val="1"/>
      <w:numFmt w:val="bullet"/>
      <w:lvlText w:val="o"/>
      <w:lvlJc w:val="left"/>
      <w:pPr>
        <w:ind w:left="6327" w:hanging="360"/>
      </w:pPr>
      <w:rPr>
        <w:rFonts w:ascii="Courier New" w:hAnsi="Courier New" w:cs="Courier New" w:hint="default"/>
      </w:rPr>
    </w:lvl>
    <w:lvl w:ilvl="8" w:tplc="FA8A486C">
      <w:start w:val="1"/>
      <w:numFmt w:val="bullet"/>
      <w:lvlText w:val=""/>
      <w:lvlJc w:val="left"/>
      <w:pPr>
        <w:ind w:left="7047" w:hanging="360"/>
      </w:pPr>
      <w:rPr>
        <w:rFonts w:ascii="Wingdings" w:hAnsi="Wingdings" w:hint="default"/>
      </w:rPr>
    </w:lvl>
  </w:abstractNum>
  <w:abstractNum w:abstractNumId="4">
    <w:nsid w:val="161A206A"/>
    <w:multiLevelType w:val="hybridMultilevel"/>
    <w:tmpl w:val="94982D4E"/>
    <w:lvl w:ilvl="0" w:tplc="9488C452">
      <w:start w:val="1"/>
      <w:numFmt w:val="bullet"/>
      <w:lvlText w:val=""/>
      <w:lvlJc w:val="left"/>
      <w:pPr>
        <w:ind w:left="1429" w:hanging="360"/>
      </w:pPr>
      <w:rPr>
        <w:rFonts w:ascii="Symbol" w:hAnsi="Symbol" w:hint="default"/>
      </w:rPr>
    </w:lvl>
    <w:lvl w:ilvl="1" w:tplc="11067E2E">
      <w:start w:val="1"/>
      <w:numFmt w:val="bullet"/>
      <w:lvlText w:val="o"/>
      <w:lvlJc w:val="left"/>
      <w:pPr>
        <w:ind w:left="2149" w:hanging="360"/>
      </w:pPr>
      <w:rPr>
        <w:rFonts w:ascii="Courier New" w:hAnsi="Courier New" w:cs="Courier New" w:hint="default"/>
      </w:rPr>
    </w:lvl>
    <w:lvl w:ilvl="2" w:tplc="33DE4730">
      <w:start w:val="1"/>
      <w:numFmt w:val="bullet"/>
      <w:lvlText w:val=""/>
      <w:lvlJc w:val="left"/>
      <w:pPr>
        <w:ind w:left="2869" w:hanging="360"/>
      </w:pPr>
      <w:rPr>
        <w:rFonts w:ascii="Wingdings" w:hAnsi="Wingdings" w:hint="default"/>
      </w:rPr>
    </w:lvl>
    <w:lvl w:ilvl="3" w:tplc="7ED650FA">
      <w:start w:val="1"/>
      <w:numFmt w:val="bullet"/>
      <w:lvlText w:val=""/>
      <w:lvlJc w:val="left"/>
      <w:pPr>
        <w:ind w:left="3589" w:hanging="360"/>
      </w:pPr>
      <w:rPr>
        <w:rFonts w:ascii="Symbol" w:hAnsi="Symbol" w:hint="default"/>
      </w:rPr>
    </w:lvl>
    <w:lvl w:ilvl="4" w:tplc="F8F09E46">
      <w:start w:val="1"/>
      <w:numFmt w:val="bullet"/>
      <w:lvlText w:val="o"/>
      <w:lvlJc w:val="left"/>
      <w:pPr>
        <w:ind w:left="4309" w:hanging="360"/>
      </w:pPr>
      <w:rPr>
        <w:rFonts w:ascii="Courier New" w:hAnsi="Courier New" w:cs="Courier New" w:hint="default"/>
      </w:rPr>
    </w:lvl>
    <w:lvl w:ilvl="5" w:tplc="67662F2A">
      <w:start w:val="1"/>
      <w:numFmt w:val="bullet"/>
      <w:lvlText w:val=""/>
      <w:lvlJc w:val="left"/>
      <w:pPr>
        <w:ind w:left="5029" w:hanging="360"/>
      </w:pPr>
      <w:rPr>
        <w:rFonts w:ascii="Wingdings" w:hAnsi="Wingdings" w:hint="default"/>
      </w:rPr>
    </w:lvl>
    <w:lvl w:ilvl="6" w:tplc="AC8871AA">
      <w:start w:val="1"/>
      <w:numFmt w:val="bullet"/>
      <w:lvlText w:val=""/>
      <w:lvlJc w:val="left"/>
      <w:pPr>
        <w:ind w:left="5749" w:hanging="360"/>
      </w:pPr>
      <w:rPr>
        <w:rFonts w:ascii="Symbol" w:hAnsi="Symbol" w:hint="default"/>
      </w:rPr>
    </w:lvl>
    <w:lvl w:ilvl="7" w:tplc="1DEC385C">
      <w:start w:val="1"/>
      <w:numFmt w:val="bullet"/>
      <w:lvlText w:val="o"/>
      <w:lvlJc w:val="left"/>
      <w:pPr>
        <w:ind w:left="6469" w:hanging="360"/>
      </w:pPr>
      <w:rPr>
        <w:rFonts w:ascii="Courier New" w:hAnsi="Courier New" w:cs="Courier New" w:hint="default"/>
      </w:rPr>
    </w:lvl>
    <w:lvl w:ilvl="8" w:tplc="A288EDB4">
      <w:start w:val="1"/>
      <w:numFmt w:val="bullet"/>
      <w:lvlText w:val=""/>
      <w:lvlJc w:val="left"/>
      <w:pPr>
        <w:ind w:left="7189" w:hanging="360"/>
      </w:pPr>
      <w:rPr>
        <w:rFonts w:ascii="Wingdings" w:hAnsi="Wingdings" w:hint="default"/>
      </w:rPr>
    </w:lvl>
  </w:abstractNum>
  <w:abstractNum w:abstractNumId="5">
    <w:nsid w:val="162E09B9"/>
    <w:multiLevelType w:val="hybridMultilevel"/>
    <w:tmpl w:val="5F5EF428"/>
    <w:lvl w:ilvl="0" w:tplc="660E8010">
      <w:start w:val="1"/>
      <w:numFmt w:val="bullet"/>
      <w:lvlText w:val=""/>
      <w:lvlJc w:val="left"/>
      <w:pPr>
        <w:ind w:left="360" w:hanging="360"/>
      </w:pPr>
      <w:rPr>
        <w:rFonts w:ascii="Symbol" w:hAnsi="Symbol" w:hint="default"/>
      </w:rPr>
    </w:lvl>
    <w:lvl w:ilvl="1" w:tplc="4AD08DAC">
      <w:start w:val="1"/>
      <w:numFmt w:val="bullet"/>
      <w:lvlText w:val="o"/>
      <w:lvlJc w:val="left"/>
      <w:pPr>
        <w:ind w:left="1080" w:hanging="360"/>
      </w:pPr>
      <w:rPr>
        <w:rFonts w:ascii="Courier New" w:hAnsi="Courier New" w:cs="Courier New" w:hint="default"/>
      </w:rPr>
    </w:lvl>
    <w:lvl w:ilvl="2" w:tplc="693813A8">
      <w:start w:val="1"/>
      <w:numFmt w:val="bullet"/>
      <w:lvlText w:val=""/>
      <w:lvlJc w:val="left"/>
      <w:pPr>
        <w:ind w:left="1800" w:hanging="360"/>
      </w:pPr>
      <w:rPr>
        <w:rFonts w:ascii="Wingdings" w:hAnsi="Wingdings" w:hint="default"/>
      </w:rPr>
    </w:lvl>
    <w:lvl w:ilvl="3" w:tplc="5C94F1F4">
      <w:start w:val="1"/>
      <w:numFmt w:val="bullet"/>
      <w:lvlText w:val=""/>
      <w:lvlJc w:val="left"/>
      <w:pPr>
        <w:ind w:left="2520" w:hanging="360"/>
      </w:pPr>
      <w:rPr>
        <w:rFonts w:ascii="Symbol" w:hAnsi="Symbol" w:hint="default"/>
      </w:rPr>
    </w:lvl>
    <w:lvl w:ilvl="4" w:tplc="ABA8FE38">
      <w:start w:val="1"/>
      <w:numFmt w:val="bullet"/>
      <w:lvlText w:val="o"/>
      <w:lvlJc w:val="left"/>
      <w:pPr>
        <w:ind w:left="3240" w:hanging="360"/>
      </w:pPr>
      <w:rPr>
        <w:rFonts w:ascii="Courier New" w:hAnsi="Courier New" w:cs="Courier New" w:hint="default"/>
      </w:rPr>
    </w:lvl>
    <w:lvl w:ilvl="5" w:tplc="45CC0730">
      <w:start w:val="1"/>
      <w:numFmt w:val="bullet"/>
      <w:lvlText w:val=""/>
      <w:lvlJc w:val="left"/>
      <w:pPr>
        <w:ind w:left="3960" w:hanging="360"/>
      </w:pPr>
      <w:rPr>
        <w:rFonts w:ascii="Wingdings" w:hAnsi="Wingdings" w:hint="default"/>
      </w:rPr>
    </w:lvl>
    <w:lvl w:ilvl="6" w:tplc="FB745B4A">
      <w:start w:val="1"/>
      <w:numFmt w:val="bullet"/>
      <w:lvlText w:val=""/>
      <w:lvlJc w:val="left"/>
      <w:pPr>
        <w:ind w:left="4680" w:hanging="360"/>
      </w:pPr>
      <w:rPr>
        <w:rFonts w:ascii="Symbol" w:hAnsi="Symbol" w:hint="default"/>
      </w:rPr>
    </w:lvl>
    <w:lvl w:ilvl="7" w:tplc="85EE6F92">
      <w:start w:val="1"/>
      <w:numFmt w:val="bullet"/>
      <w:lvlText w:val="o"/>
      <w:lvlJc w:val="left"/>
      <w:pPr>
        <w:ind w:left="5400" w:hanging="360"/>
      </w:pPr>
      <w:rPr>
        <w:rFonts w:ascii="Courier New" w:hAnsi="Courier New" w:cs="Courier New" w:hint="default"/>
      </w:rPr>
    </w:lvl>
    <w:lvl w:ilvl="8" w:tplc="9818651E">
      <w:start w:val="1"/>
      <w:numFmt w:val="bullet"/>
      <w:lvlText w:val=""/>
      <w:lvlJc w:val="left"/>
      <w:pPr>
        <w:ind w:left="6120" w:hanging="360"/>
      </w:pPr>
      <w:rPr>
        <w:rFonts w:ascii="Wingdings" w:hAnsi="Wingdings" w:hint="default"/>
      </w:rPr>
    </w:lvl>
  </w:abstractNum>
  <w:abstractNum w:abstractNumId="6">
    <w:nsid w:val="25625CCA"/>
    <w:multiLevelType w:val="hybridMultilevel"/>
    <w:tmpl w:val="E774F486"/>
    <w:lvl w:ilvl="0" w:tplc="47340114">
      <w:start w:val="15"/>
      <w:numFmt w:val="decimal"/>
      <w:lvlText w:val="%1."/>
      <w:lvlJc w:val="left"/>
      <w:pPr>
        <w:ind w:left="735" w:hanging="375"/>
      </w:pPr>
      <w:rPr>
        <w:rFonts w:hint="default"/>
        <w:sz w:val="28"/>
        <w:szCs w:val="28"/>
      </w:rPr>
    </w:lvl>
    <w:lvl w:ilvl="1" w:tplc="9A566EB8">
      <w:start w:val="1"/>
      <w:numFmt w:val="lowerLetter"/>
      <w:lvlText w:val="%2."/>
      <w:lvlJc w:val="left"/>
      <w:pPr>
        <w:ind w:left="1440" w:hanging="360"/>
      </w:pPr>
    </w:lvl>
    <w:lvl w:ilvl="2" w:tplc="E4504CB6">
      <w:start w:val="1"/>
      <w:numFmt w:val="lowerRoman"/>
      <w:lvlText w:val="%3."/>
      <w:lvlJc w:val="right"/>
      <w:pPr>
        <w:ind w:left="2160" w:hanging="180"/>
      </w:pPr>
    </w:lvl>
    <w:lvl w:ilvl="3" w:tplc="5A668C5A">
      <w:start w:val="1"/>
      <w:numFmt w:val="decimal"/>
      <w:lvlText w:val="%4."/>
      <w:lvlJc w:val="left"/>
      <w:pPr>
        <w:ind w:left="2880" w:hanging="360"/>
      </w:pPr>
    </w:lvl>
    <w:lvl w:ilvl="4" w:tplc="C10A4ABC">
      <w:start w:val="1"/>
      <w:numFmt w:val="lowerLetter"/>
      <w:lvlText w:val="%5."/>
      <w:lvlJc w:val="left"/>
      <w:pPr>
        <w:ind w:left="3600" w:hanging="360"/>
      </w:pPr>
    </w:lvl>
    <w:lvl w:ilvl="5" w:tplc="80CEFBCC">
      <w:start w:val="1"/>
      <w:numFmt w:val="lowerRoman"/>
      <w:lvlText w:val="%6."/>
      <w:lvlJc w:val="right"/>
      <w:pPr>
        <w:ind w:left="4320" w:hanging="180"/>
      </w:pPr>
    </w:lvl>
    <w:lvl w:ilvl="6" w:tplc="62DABD6C">
      <w:start w:val="1"/>
      <w:numFmt w:val="decimal"/>
      <w:lvlText w:val="%7."/>
      <w:lvlJc w:val="left"/>
      <w:pPr>
        <w:ind w:left="5040" w:hanging="360"/>
      </w:pPr>
    </w:lvl>
    <w:lvl w:ilvl="7" w:tplc="8A02DEDA">
      <w:start w:val="1"/>
      <w:numFmt w:val="lowerLetter"/>
      <w:lvlText w:val="%8."/>
      <w:lvlJc w:val="left"/>
      <w:pPr>
        <w:ind w:left="5760" w:hanging="360"/>
      </w:pPr>
    </w:lvl>
    <w:lvl w:ilvl="8" w:tplc="E190DCF2">
      <w:start w:val="1"/>
      <w:numFmt w:val="lowerRoman"/>
      <w:lvlText w:val="%9."/>
      <w:lvlJc w:val="right"/>
      <w:pPr>
        <w:ind w:left="6480" w:hanging="180"/>
      </w:pPr>
    </w:lvl>
  </w:abstractNum>
  <w:abstractNum w:abstractNumId="7">
    <w:nsid w:val="261F3616"/>
    <w:multiLevelType w:val="hybridMultilevel"/>
    <w:tmpl w:val="504E0F4A"/>
    <w:lvl w:ilvl="0" w:tplc="D798A39A">
      <w:start w:val="1"/>
      <w:numFmt w:val="bullet"/>
      <w:lvlText w:val=""/>
      <w:lvlJc w:val="left"/>
      <w:pPr>
        <w:ind w:left="1429" w:hanging="360"/>
      </w:pPr>
      <w:rPr>
        <w:rFonts w:ascii="Symbol" w:hAnsi="Symbol" w:hint="default"/>
      </w:rPr>
    </w:lvl>
    <w:lvl w:ilvl="1" w:tplc="BC406E9E">
      <w:start w:val="1"/>
      <w:numFmt w:val="bullet"/>
      <w:lvlText w:val="o"/>
      <w:lvlJc w:val="left"/>
      <w:pPr>
        <w:ind w:left="2149" w:hanging="360"/>
      </w:pPr>
      <w:rPr>
        <w:rFonts w:ascii="Courier New" w:hAnsi="Courier New" w:cs="Courier New" w:hint="default"/>
      </w:rPr>
    </w:lvl>
    <w:lvl w:ilvl="2" w:tplc="2E0E4450">
      <w:start w:val="1"/>
      <w:numFmt w:val="bullet"/>
      <w:lvlText w:val=""/>
      <w:lvlJc w:val="left"/>
      <w:pPr>
        <w:ind w:left="2869" w:hanging="360"/>
      </w:pPr>
      <w:rPr>
        <w:rFonts w:ascii="Wingdings" w:hAnsi="Wingdings" w:hint="default"/>
      </w:rPr>
    </w:lvl>
    <w:lvl w:ilvl="3" w:tplc="0D2EDAC0">
      <w:start w:val="1"/>
      <w:numFmt w:val="bullet"/>
      <w:lvlText w:val=""/>
      <w:lvlJc w:val="left"/>
      <w:pPr>
        <w:ind w:left="3589" w:hanging="360"/>
      </w:pPr>
      <w:rPr>
        <w:rFonts w:ascii="Symbol" w:hAnsi="Symbol" w:hint="default"/>
      </w:rPr>
    </w:lvl>
    <w:lvl w:ilvl="4" w:tplc="8EC807C4">
      <w:start w:val="1"/>
      <w:numFmt w:val="bullet"/>
      <w:lvlText w:val="o"/>
      <w:lvlJc w:val="left"/>
      <w:pPr>
        <w:ind w:left="4309" w:hanging="360"/>
      </w:pPr>
      <w:rPr>
        <w:rFonts w:ascii="Courier New" w:hAnsi="Courier New" w:cs="Courier New" w:hint="default"/>
      </w:rPr>
    </w:lvl>
    <w:lvl w:ilvl="5" w:tplc="67CA2AFC">
      <w:start w:val="1"/>
      <w:numFmt w:val="bullet"/>
      <w:lvlText w:val=""/>
      <w:lvlJc w:val="left"/>
      <w:pPr>
        <w:ind w:left="5029" w:hanging="360"/>
      </w:pPr>
      <w:rPr>
        <w:rFonts w:ascii="Wingdings" w:hAnsi="Wingdings" w:hint="default"/>
      </w:rPr>
    </w:lvl>
    <w:lvl w:ilvl="6" w:tplc="68E45484">
      <w:start w:val="1"/>
      <w:numFmt w:val="bullet"/>
      <w:lvlText w:val=""/>
      <w:lvlJc w:val="left"/>
      <w:pPr>
        <w:ind w:left="5749" w:hanging="360"/>
      </w:pPr>
      <w:rPr>
        <w:rFonts w:ascii="Symbol" w:hAnsi="Symbol" w:hint="default"/>
      </w:rPr>
    </w:lvl>
    <w:lvl w:ilvl="7" w:tplc="A9D2913A">
      <w:start w:val="1"/>
      <w:numFmt w:val="bullet"/>
      <w:lvlText w:val="o"/>
      <w:lvlJc w:val="left"/>
      <w:pPr>
        <w:ind w:left="6469" w:hanging="360"/>
      </w:pPr>
      <w:rPr>
        <w:rFonts w:ascii="Courier New" w:hAnsi="Courier New" w:cs="Courier New" w:hint="default"/>
      </w:rPr>
    </w:lvl>
    <w:lvl w:ilvl="8" w:tplc="FB0819D6">
      <w:start w:val="1"/>
      <w:numFmt w:val="bullet"/>
      <w:lvlText w:val=""/>
      <w:lvlJc w:val="left"/>
      <w:pPr>
        <w:ind w:left="7189" w:hanging="360"/>
      </w:pPr>
      <w:rPr>
        <w:rFonts w:ascii="Wingdings" w:hAnsi="Wingdings" w:hint="default"/>
      </w:rPr>
    </w:lvl>
  </w:abstractNum>
  <w:abstractNum w:abstractNumId="8">
    <w:nsid w:val="267E6CE9"/>
    <w:multiLevelType w:val="hybridMultilevel"/>
    <w:tmpl w:val="0980D4A0"/>
    <w:lvl w:ilvl="0" w:tplc="743C9A62">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sz w:val="28"/>
        <w:szCs w:val="28"/>
        <w:shd w:val="clear" w:color="auto" w:fill="FFFF00"/>
      </w:rPr>
    </w:lvl>
    <w:lvl w:ilvl="1" w:tplc="4412BF88">
      <w:start w:val="1"/>
      <w:numFmt w:val="none"/>
      <w:pStyle w:val="2"/>
      <w:suff w:val="nothing"/>
      <w:lvlText w:val=""/>
      <w:lvlJc w:val="left"/>
      <w:pPr>
        <w:tabs>
          <w:tab w:val="num" w:pos="0"/>
        </w:tabs>
        <w:ind w:left="576" w:hanging="576"/>
      </w:pPr>
    </w:lvl>
    <w:lvl w:ilvl="2" w:tplc="7AC41BAA">
      <w:start w:val="1"/>
      <w:numFmt w:val="none"/>
      <w:pStyle w:val="3"/>
      <w:suff w:val="nothing"/>
      <w:lvlText w:val=""/>
      <w:lvlJc w:val="left"/>
      <w:pPr>
        <w:tabs>
          <w:tab w:val="num" w:pos="0"/>
        </w:tabs>
        <w:ind w:left="720" w:hanging="720"/>
      </w:pPr>
    </w:lvl>
    <w:lvl w:ilvl="3" w:tplc="B0540014">
      <w:start w:val="1"/>
      <w:numFmt w:val="none"/>
      <w:pStyle w:val="4"/>
      <w:suff w:val="nothing"/>
      <w:lvlText w:val=""/>
      <w:lvlJc w:val="left"/>
      <w:pPr>
        <w:tabs>
          <w:tab w:val="num" w:pos="0"/>
        </w:tabs>
        <w:ind w:left="864" w:hanging="864"/>
      </w:pPr>
    </w:lvl>
    <w:lvl w:ilvl="4" w:tplc="6C709358">
      <w:start w:val="1"/>
      <w:numFmt w:val="none"/>
      <w:pStyle w:val="5"/>
      <w:suff w:val="nothing"/>
      <w:lvlText w:val=""/>
      <w:lvlJc w:val="left"/>
      <w:pPr>
        <w:tabs>
          <w:tab w:val="num" w:pos="0"/>
        </w:tabs>
        <w:ind w:left="1008" w:hanging="1008"/>
      </w:pPr>
    </w:lvl>
    <w:lvl w:ilvl="5" w:tplc="3CACEED6">
      <w:start w:val="1"/>
      <w:numFmt w:val="none"/>
      <w:pStyle w:val="6"/>
      <w:suff w:val="nothing"/>
      <w:lvlText w:val=""/>
      <w:lvlJc w:val="left"/>
      <w:pPr>
        <w:tabs>
          <w:tab w:val="num" w:pos="0"/>
        </w:tabs>
        <w:ind w:left="1152" w:hanging="1152"/>
      </w:pPr>
    </w:lvl>
    <w:lvl w:ilvl="6" w:tplc="205E0CBC">
      <w:start w:val="1"/>
      <w:numFmt w:val="none"/>
      <w:pStyle w:val="7"/>
      <w:suff w:val="nothing"/>
      <w:lvlText w:val=""/>
      <w:lvlJc w:val="left"/>
      <w:pPr>
        <w:tabs>
          <w:tab w:val="num" w:pos="0"/>
        </w:tabs>
        <w:ind w:left="1296" w:hanging="1296"/>
      </w:pPr>
    </w:lvl>
    <w:lvl w:ilvl="7" w:tplc="E33AC56A">
      <w:start w:val="1"/>
      <w:numFmt w:val="none"/>
      <w:pStyle w:val="8"/>
      <w:suff w:val="nothing"/>
      <w:lvlText w:val=""/>
      <w:lvlJc w:val="left"/>
      <w:pPr>
        <w:tabs>
          <w:tab w:val="num" w:pos="0"/>
        </w:tabs>
        <w:ind w:left="1440" w:hanging="1440"/>
      </w:pPr>
    </w:lvl>
    <w:lvl w:ilvl="8" w:tplc="E8C68354">
      <w:start w:val="1"/>
      <w:numFmt w:val="none"/>
      <w:pStyle w:val="9"/>
      <w:suff w:val="nothing"/>
      <w:lvlText w:val=""/>
      <w:lvlJc w:val="left"/>
      <w:pPr>
        <w:tabs>
          <w:tab w:val="num" w:pos="0"/>
        </w:tabs>
        <w:ind w:left="1584" w:hanging="1584"/>
      </w:pPr>
    </w:lvl>
  </w:abstractNum>
  <w:abstractNum w:abstractNumId="9">
    <w:nsid w:val="2E437B2E"/>
    <w:multiLevelType w:val="hybridMultilevel"/>
    <w:tmpl w:val="CBC82F8C"/>
    <w:lvl w:ilvl="0" w:tplc="9D0A31FE">
      <w:start w:val="5"/>
      <w:numFmt w:val="decimal"/>
      <w:lvlText w:val="%1)"/>
      <w:lvlJc w:val="left"/>
      <w:pPr>
        <w:ind w:left="644" w:hanging="360"/>
      </w:pPr>
      <w:rPr>
        <w:rFonts w:hint="default"/>
      </w:rPr>
    </w:lvl>
    <w:lvl w:ilvl="1" w:tplc="2DF45212">
      <w:start w:val="1"/>
      <w:numFmt w:val="lowerLetter"/>
      <w:lvlText w:val="%2."/>
      <w:lvlJc w:val="left"/>
      <w:pPr>
        <w:ind w:left="1364" w:hanging="360"/>
      </w:pPr>
    </w:lvl>
    <w:lvl w:ilvl="2" w:tplc="DA80D822">
      <w:start w:val="1"/>
      <w:numFmt w:val="lowerRoman"/>
      <w:lvlText w:val="%3."/>
      <w:lvlJc w:val="right"/>
      <w:pPr>
        <w:ind w:left="2084" w:hanging="180"/>
      </w:pPr>
    </w:lvl>
    <w:lvl w:ilvl="3" w:tplc="4B987380">
      <w:start w:val="1"/>
      <w:numFmt w:val="decimal"/>
      <w:lvlText w:val="%4."/>
      <w:lvlJc w:val="left"/>
      <w:pPr>
        <w:ind w:left="2804" w:hanging="360"/>
      </w:pPr>
    </w:lvl>
    <w:lvl w:ilvl="4" w:tplc="886612EA">
      <w:start w:val="1"/>
      <w:numFmt w:val="lowerLetter"/>
      <w:lvlText w:val="%5."/>
      <w:lvlJc w:val="left"/>
      <w:pPr>
        <w:ind w:left="3524" w:hanging="360"/>
      </w:pPr>
    </w:lvl>
    <w:lvl w:ilvl="5" w:tplc="0186DF50">
      <w:start w:val="1"/>
      <w:numFmt w:val="lowerRoman"/>
      <w:lvlText w:val="%6."/>
      <w:lvlJc w:val="right"/>
      <w:pPr>
        <w:ind w:left="4244" w:hanging="180"/>
      </w:pPr>
    </w:lvl>
    <w:lvl w:ilvl="6" w:tplc="A8E6FB3E">
      <w:start w:val="1"/>
      <w:numFmt w:val="decimal"/>
      <w:lvlText w:val="%7."/>
      <w:lvlJc w:val="left"/>
      <w:pPr>
        <w:ind w:left="4964" w:hanging="360"/>
      </w:pPr>
    </w:lvl>
    <w:lvl w:ilvl="7" w:tplc="FC5CE74C">
      <w:start w:val="1"/>
      <w:numFmt w:val="lowerLetter"/>
      <w:lvlText w:val="%8."/>
      <w:lvlJc w:val="left"/>
      <w:pPr>
        <w:ind w:left="5684" w:hanging="360"/>
      </w:pPr>
    </w:lvl>
    <w:lvl w:ilvl="8" w:tplc="E08E663E">
      <w:start w:val="1"/>
      <w:numFmt w:val="lowerRoman"/>
      <w:lvlText w:val="%9."/>
      <w:lvlJc w:val="right"/>
      <w:pPr>
        <w:ind w:left="6404" w:hanging="180"/>
      </w:pPr>
    </w:lvl>
  </w:abstractNum>
  <w:abstractNum w:abstractNumId="10">
    <w:nsid w:val="2F0469CE"/>
    <w:multiLevelType w:val="multilevel"/>
    <w:tmpl w:val="097C5C6A"/>
    <w:lvl w:ilvl="0">
      <w:start w:val="1"/>
      <w:numFmt w:val="decimal"/>
      <w:lvlText w:val="%1."/>
      <w:lvlJc w:val="left"/>
      <w:pPr>
        <w:ind w:left="360" w:hanging="360"/>
      </w:pPr>
    </w:lvl>
    <w:lvl w:ilvl="1">
      <w:start w:val="1"/>
      <w:numFmt w:val="decimal"/>
      <w:lvlText w:val="%1.%2."/>
      <w:lvlJc w:val="left"/>
      <w:pPr>
        <w:ind w:left="6245"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9A298A"/>
    <w:multiLevelType w:val="hybridMultilevel"/>
    <w:tmpl w:val="BE08AB56"/>
    <w:lvl w:ilvl="0" w:tplc="823CD2C2">
      <w:start w:val="1"/>
      <w:numFmt w:val="bullet"/>
      <w:lvlText w:val=""/>
      <w:lvlJc w:val="left"/>
      <w:pPr>
        <w:ind w:left="360" w:hanging="360"/>
      </w:pPr>
      <w:rPr>
        <w:rFonts w:ascii="Symbol" w:hAnsi="Symbol" w:hint="default"/>
      </w:rPr>
    </w:lvl>
    <w:lvl w:ilvl="1" w:tplc="DFB00E50">
      <w:start w:val="1"/>
      <w:numFmt w:val="bullet"/>
      <w:lvlText w:val="o"/>
      <w:lvlJc w:val="left"/>
      <w:pPr>
        <w:ind w:left="1080" w:hanging="360"/>
      </w:pPr>
      <w:rPr>
        <w:rFonts w:ascii="Courier New" w:hAnsi="Courier New" w:cs="Courier New" w:hint="default"/>
      </w:rPr>
    </w:lvl>
    <w:lvl w:ilvl="2" w:tplc="5E54504E">
      <w:start w:val="1"/>
      <w:numFmt w:val="bullet"/>
      <w:lvlText w:val=""/>
      <w:lvlJc w:val="left"/>
      <w:pPr>
        <w:ind w:left="1800" w:hanging="360"/>
      </w:pPr>
      <w:rPr>
        <w:rFonts w:ascii="Wingdings" w:hAnsi="Wingdings" w:hint="default"/>
      </w:rPr>
    </w:lvl>
    <w:lvl w:ilvl="3" w:tplc="58F042EA">
      <w:start w:val="1"/>
      <w:numFmt w:val="bullet"/>
      <w:lvlText w:val=""/>
      <w:lvlJc w:val="left"/>
      <w:pPr>
        <w:ind w:left="2520" w:hanging="360"/>
      </w:pPr>
      <w:rPr>
        <w:rFonts w:ascii="Symbol" w:hAnsi="Symbol" w:hint="default"/>
      </w:rPr>
    </w:lvl>
    <w:lvl w:ilvl="4" w:tplc="821E3FA4">
      <w:start w:val="1"/>
      <w:numFmt w:val="bullet"/>
      <w:lvlText w:val="o"/>
      <w:lvlJc w:val="left"/>
      <w:pPr>
        <w:ind w:left="3240" w:hanging="360"/>
      </w:pPr>
      <w:rPr>
        <w:rFonts w:ascii="Courier New" w:hAnsi="Courier New" w:cs="Courier New" w:hint="default"/>
      </w:rPr>
    </w:lvl>
    <w:lvl w:ilvl="5" w:tplc="E96A15AC">
      <w:start w:val="1"/>
      <w:numFmt w:val="bullet"/>
      <w:lvlText w:val=""/>
      <w:lvlJc w:val="left"/>
      <w:pPr>
        <w:ind w:left="3960" w:hanging="360"/>
      </w:pPr>
      <w:rPr>
        <w:rFonts w:ascii="Wingdings" w:hAnsi="Wingdings" w:hint="default"/>
      </w:rPr>
    </w:lvl>
    <w:lvl w:ilvl="6" w:tplc="C37E7282">
      <w:start w:val="1"/>
      <w:numFmt w:val="bullet"/>
      <w:lvlText w:val=""/>
      <w:lvlJc w:val="left"/>
      <w:pPr>
        <w:ind w:left="4680" w:hanging="360"/>
      </w:pPr>
      <w:rPr>
        <w:rFonts w:ascii="Symbol" w:hAnsi="Symbol" w:hint="default"/>
      </w:rPr>
    </w:lvl>
    <w:lvl w:ilvl="7" w:tplc="4B1490A4">
      <w:start w:val="1"/>
      <w:numFmt w:val="bullet"/>
      <w:lvlText w:val="o"/>
      <w:lvlJc w:val="left"/>
      <w:pPr>
        <w:ind w:left="5400" w:hanging="360"/>
      </w:pPr>
      <w:rPr>
        <w:rFonts w:ascii="Courier New" w:hAnsi="Courier New" w:cs="Courier New" w:hint="default"/>
      </w:rPr>
    </w:lvl>
    <w:lvl w:ilvl="8" w:tplc="620E0E38">
      <w:start w:val="1"/>
      <w:numFmt w:val="bullet"/>
      <w:lvlText w:val=""/>
      <w:lvlJc w:val="left"/>
      <w:pPr>
        <w:ind w:left="6120" w:hanging="360"/>
      </w:pPr>
      <w:rPr>
        <w:rFonts w:ascii="Wingdings" w:hAnsi="Wingdings" w:hint="default"/>
      </w:rPr>
    </w:lvl>
  </w:abstractNum>
  <w:abstractNum w:abstractNumId="12">
    <w:nsid w:val="32053624"/>
    <w:multiLevelType w:val="hybridMultilevel"/>
    <w:tmpl w:val="85DCDF14"/>
    <w:lvl w:ilvl="0" w:tplc="A9883292">
      <w:start w:val="1"/>
      <w:numFmt w:val="decimal"/>
      <w:lvlText w:val="%1)"/>
      <w:lvlJc w:val="left"/>
      <w:pPr>
        <w:ind w:left="720" w:hanging="360"/>
      </w:pPr>
      <w:rPr>
        <w:rFonts w:eastAsia="Calibri" w:hint="default"/>
        <w:sz w:val="22"/>
      </w:rPr>
    </w:lvl>
    <w:lvl w:ilvl="1" w:tplc="791A5AAE">
      <w:start w:val="1"/>
      <w:numFmt w:val="lowerLetter"/>
      <w:lvlText w:val="%2."/>
      <w:lvlJc w:val="left"/>
      <w:pPr>
        <w:ind w:left="1440" w:hanging="360"/>
      </w:pPr>
    </w:lvl>
    <w:lvl w:ilvl="2" w:tplc="360E190E">
      <w:start w:val="1"/>
      <w:numFmt w:val="lowerRoman"/>
      <w:lvlText w:val="%3."/>
      <w:lvlJc w:val="right"/>
      <w:pPr>
        <w:ind w:left="2160" w:hanging="180"/>
      </w:pPr>
    </w:lvl>
    <w:lvl w:ilvl="3" w:tplc="9D204D56">
      <w:start w:val="1"/>
      <w:numFmt w:val="decimal"/>
      <w:lvlText w:val="%4."/>
      <w:lvlJc w:val="left"/>
      <w:pPr>
        <w:ind w:left="2880" w:hanging="360"/>
      </w:pPr>
    </w:lvl>
    <w:lvl w:ilvl="4" w:tplc="46F0B5A6">
      <w:start w:val="1"/>
      <w:numFmt w:val="lowerLetter"/>
      <w:lvlText w:val="%5."/>
      <w:lvlJc w:val="left"/>
      <w:pPr>
        <w:ind w:left="3600" w:hanging="360"/>
      </w:pPr>
    </w:lvl>
    <w:lvl w:ilvl="5" w:tplc="23B09136">
      <w:start w:val="1"/>
      <w:numFmt w:val="lowerRoman"/>
      <w:lvlText w:val="%6."/>
      <w:lvlJc w:val="right"/>
      <w:pPr>
        <w:ind w:left="4320" w:hanging="180"/>
      </w:pPr>
    </w:lvl>
    <w:lvl w:ilvl="6" w:tplc="27AC6638">
      <w:start w:val="1"/>
      <w:numFmt w:val="decimal"/>
      <w:lvlText w:val="%7."/>
      <w:lvlJc w:val="left"/>
      <w:pPr>
        <w:ind w:left="5040" w:hanging="360"/>
      </w:pPr>
    </w:lvl>
    <w:lvl w:ilvl="7" w:tplc="DE48FA6E">
      <w:start w:val="1"/>
      <w:numFmt w:val="lowerLetter"/>
      <w:lvlText w:val="%8."/>
      <w:lvlJc w:val="left"/>
      <w:pPr>
        <w:ind w:left="5760" w:hanging="360"/>
      </w:pPr>
    </w:lvl>
    <w:lvl w:ilvl="8" w:tplc="F7F078BC">
      <w:start w:val="1"/>
      <w:numFmt w:val="lowerRoman"/>
      <w:lvlText w:val="%9."/>
      <w:lvlJc w:val="right"/>
      <w:pPr>
        <w:ind w:left="6480" w:hanging="180"/>
      </w:pPr>
    </w:lvl>
  </w:abstractNum>
  <w:abstractNum w:abstractNumId="13">
    <w:nsid w:val="32A21ECC"/>
    <w:multiLevelType w:val="hybridMultilevel"/>
    <w:tmpl w:val="64162940"/>
    <w:lvl w:ilvl="0" w:tplc="0A70BE7C">
      <w:start w:val="1"/>
      <w:numFmt w:val="bullet"/>
      <w:lvlText w:val=""/>
      <w:lvlJc w:val="left"/>
      <w:pPr>
        <w:ind w:left="502" w:hanging="360"/>
      </w:pPr>
      <w:rPr>
        <w:rFonts w:ascii="Symbol" w:hAnsi="Symbol" w:hint="default"/>
      </w:rPr>
    </w:lvl>
    <w:lvl w:ilvl="1" w:tplc="2EF02F9A">
      <w:start w:val="1"/>
      <w:numFmt w:val="bullet"/>
      <w:lvlText w:val="o"/>
      <w:lvlJc w:val="left"/>
      <w:pPr>
        <w:ind w:left="1222" w:hanging="360"/>
      </w:pPr>
      <w:rPr>
        <w:rFonts w:ascii="Courier New" w:hAnsi="Courier New" w:cs="Courier New" w:hint="default"/>
      </w:rPr>
    </w:lvl>
    <w:lvl w:ilvl="2" w:tplc="A5B81672">
      <w:start w:val="1"/>
      <w:numFmt w:val="bullet"/>
      <w:lvlText w:val=""/>
      <w:lvlJc w:val="left"/>
      <w:pPr>
        <w:ind w:left="1942" w:hanging="360"/>
      </w:pPr>
      <w:rPr>
        <w:rFonts w:ascii="Wingdings" w:hAnsi="Wingdings" w:hint="default"/>
      </w:rPr>
    </w:lvl>
    <w:lvl w:ilvl="3" w:tplc="7F1A94AE">
      <w:start w:val="1"/>
      <w:numFmt w:val="bullet"/>
      <w:lvlText w:val=""/>
      <w:lvlJc w:val="left"/>
      <w:pPr>
        <w:ind w:left="2662" w:hanging="360"/>
      </w:pPr>
      <w:rPr>
        <w:rFonts w:ascii="Symbol" w:hAnsi="Symbol" w:hint="default"/>
      </w:rPr>
    </w:lvl>
    <w:lvl w:ilvl="4" w:tplc="693EDB0C">
      <w:start w:val="1"/>
      <w:numFmt w:val="bullet"/>
      <w:lvlText w:val="o"/>
      <w:lvlJc w:val="left"/>
      <w:pPr>
        <w:ind w:left="3382" w:hanging="360"/>
      </w:pPr>
      <w:rPr>
        <w:rFonts w:ascii="Courier New" w:hAnsi="Courier New" w:cs="Courier New" w:hint="default"/>
      </w:rPr>
    </w:lvl>
    <w:lvl w:ilvl="5" w:tplc="0478D910">
      <w:start w:val="1"/>
      <w:numFmt w:val="bullet"/>
      <w:lvlText w:val=""/>
      <w:lvlJc w:val="left"/>
      <w:pPr>
        <w:ind w:left="4102" w:hanging="360"/>
      </w:pPr>
      <w:rPr>
        <w:rFonts w:ascii="Wingdings" w:hAnsi="Wingdings" w:hint="default"/>
      </w:rPr>
    </w:lvl>
    <w:lvl w:ilvl="6" w:tplc="F3BAA974">
      <w:start w:val="1"/>
      <w:numFmt w:val="bullet"/>
      <w:lvlText w:val=""/>
      <w:lvlJc w:val="left"/>
      <w:pPr>
        <w:ind w:left="4822" w:hanging="360"/>
      </w:pPr>
      <w:rPr>
        <w:rFonts w:ascii="Symbol" w:hAnsi="Symbol" w:hint="default"/>
      </w:rPr>
    </w:lvl>
    <w:lvl w:ilvl="7" w:tplc="5FCA29C6">
      <w:start w:val="1"/>
      <w:numFmt w:val="bullet"/>
      <w:lvlText w:val="o"/>
      <w:lvlJc w:val="left"/>
      <w:pPr>
        <w:ind w:left="5542" w:hanging="360"/>
      </w:pPr>
      <w:rPr>
        <w:rFonts w:ascii="Courier New" w:hAnsi="Courier New" w:cs="Courier New" w:hint="default"/>
      </w:rPr>
    </w:lvl>
    <w:lvl w:ilvl="8" w:tplc="FB823234">
      <w:start w:val="1"/>
      <w:numFmt w:val="bullet"/>
      <w:lvlText w:val=""/>
      <w:lvlJc w:val="left"/>
      <w:pPr>
        <w:ind w:left="6262" w:hanging="360"/>
      </w:pPr>
      <w:rPr>
        <w:rFonts w:ascii="Wingdings" w:hAnsi="Wingdings" w:hint="default"/>
      </w:rPr>
    </w:lvl>
  </w:abstractNum>
  <w:abstractNum w:abstractNumId="14">
    <w:nsid w:val="32AA64F5"/>
    <w:multiLevelType w:val="hybridMultilevel"/>
    <w:tmpl w:val="A384A464"/>
    <w:lvl w:ilvl="0" w:tplc="FA06816A">
      <w:start w:val="1"/>
      <w:numFmt w:val="bullet"/>
      <w:lvlText w:val=""/>
      <w:lvlJc w:val="left"/>
      <w:pPr>
        <w:ind w:left="1429" w:hanging="360"/>
      </w:pPr>
      <w:rPr>
        <w:rFonts w:ascii="Symbol" w:hAnsi="Symbol" w:hint="default"/>
      </w:rPr>
    </w:lvl>
    <w:lvl w:ilvl="1" w:tplc="221A8DE0">
      <w:start w:val="1"/>
      <w:numFmt w:val="bullet"/>
      <w:lvlText w:val="o"/>
      <w:lvlJc w:val="left"/>
      <w:pPr>
        <w:ind w:left="2149" w:hanging="360"/>
      </w:pPr>
      <w:rPr>
        <w:rFonts w:ascii="Courier New" w:hAnsi="Courier New" w:cs="Courier New" w:hint="default"/>
      </w:rPr>
    </w:lvl>
    <w:lvl w:ilvl="2" w:tplc="4EE414DC">
      <w:start w:val="1"/>
      <w:numFmt w:val="bullet"/>
      <w:lvlText w:val=""/>
      <w:lvlJc w:val="left"/>
      <w:pPr>
        <w:ind w:left="2869" w:hanging="360"/>
      </w:pPr>
      <w:rPr>
        <w:rFonts w:ascii="Wingdings" w:hAnsi="Wingdings" w:hint="default"/>
      </w:rPr>
    </w:lvl>
    <w:lvl w:ilvl="3" w:tplc="B9BCF5FA">
      <w:start w:val="1"/>
      <w:numFmt w:val="bullet"/>
      <w:lvlText w:val=""/>
      <w:lvlJc w:val="left"/>
      <w:pPr>
        <w:ind w:left="3589" w:hanging="360"/>
      </w:pPr>
      <w:rPr>
        <w:rFonts w:ascii="Symbol" w:hAnsi="Symbol" w:hint="default"/>
      </w:rPr>
    </w:lvl>
    <w:lvl w:ilvl="4" w:tplc="26B093BE">
      <w:start w:val="1"/>
      <w:numFmt w:val="bullet"/>
      <w:lvlText w:val="o"/>
      <w:lvlJc w:val="left"/>
      <w:pPr>
        <w:ind w:left="4309" w:hanging="360"/>
      </w:pPr>
      <w:rPr>
        <w:rFonts w:ascii="Courier New" w:hAnsi="Courier New" w:cs="Courier New" w:hint="default"/>
      </w:rPr>
    </w:lvl>
    <w:lvl w:ilvl="5" w:tplc="57ACBAF0">
      <w:start w:val="1"/>
      <w:numFmt w:val="bullet"/>
      <w:lvlText w:val=""/>
      <w:lvlJc w:val="left"/>
      <w:pPr>
        <w:ind w:left="5029" w:hanging="360"/>
      </w:pPr>
      <w:rPr>
        <w:rFonts w:ascii="Wingdings" w:hAnsi="Wingdings" w:hint="default"/>
      </w:rPr>
    </w:lvl>
    <w:lvl w:ilvl="6" w:tplc="3968B96A">
      <w:start w:val="1"/>
      <w:numFmt w:val="bullet"/>
      <w:lvlText w:val=""/>
      <w:lvlJc w:val="left"/>
      <w:pPr>
        <w:ind w:left="5749" w:hanging="360"/>
      </w:pPr>
      <w:rPr>
        <w:rFonts w:ascii="Symbol" w:hAnsi="Symbol" w:hint="default"/>
      </w:rPr>
    </w:lvl>
    <w:lvl w:ilvl="7" w:tplc="9534913C">
      <w:start w:val="1"/>
      <w:numFmt w:val="bullet"/>
      <w:lvlText w:val="o"/>
      <w:lvlJc w:val="left"/>
      <w:pPr>
        <w:ind w:left="6469" w:hanging="360"/>
      </w:pPr>
      <w:rPr>
        <w:rFonts w:ascii="Courier New" w:hAnsi="Courier New" w:cs="Courier New" w:hint="default"/>
      </w:rPr>
    </w:lvl>
    <w:lvl w:ilvl="8" w:tplc="513AAB84">
      <w:start w:val="1"/>
      <w:numFmt w:val="bullet"/>
      <w:lvlText w:val=""/>
      <w:lvlJc w:val="left"/>
      <w:pPr>
        <w:ind w:left="7189" w:hanging="360"/>
      </w:pPr>
      <w:rPr>
        <w:rFonts w:ascii="Wingdings" w:hAnsi="Wingdings" w:hint="default"/>
      </w:rPr>
    </w:lvl>
  </w:abstractNum>
  <w:abstractNum w:abstractNumId="15">
    <w:nsid w:val="33882974"/>
    <w:multiLevelType w:val="hybridMultilevel"/>
    <w:tmpl w:val="EAD2193C"/>
    <w:lvl w:ilvl="0" w:tplc="8AAA3D5A">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29C01B84">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E4FADD0A">
      <w:start w:val="1"/>
      <w:numFmt w:val="decimal"/>
      <w:lvlText w:val="%3)"/>
      <w:lvlJc w:val="left"/>
      <w:pPr>
        <w:tabs>
          <w:tab w:val="num" w:pos="-1980"/>
        </w:tabs>
        <w:ind w:left="180" w:hanging="180"/>
      </w:pPr>
      <w:rPr>
        <w:rFonts w:hint="default"/>
        <w:b w:val="0"/>
        <w:sz w:val="28"/>
        <w:szCs w:val="28"/>
      </w:rPr>
    </w:lvl>
    <w:lvl w:ilvl="3" w:tplc="61ECFAB2">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4934A3F8">
      <w:start w:val="1"/>
      <w:numFmt w:val="lowerLetter"/>
      <w:lvlText w:val="%5)"/>
      <w:lvlJc w:val="left"/>
      <w:pPr>
        <w:tabs>
          <w:tab w:val="num" w:pos="0"/>
        </w:tabs>
        <w:ind w:left="3600" w:hanging="360"/>
      </w:pPr>
      <w:rPr>
        <w:rFonts w:cs="Times New Roman"/>
      </w:rPr>
    </w:lvl>
    <w:lvl w:ilvl="5" w:tplc="C93EFFD2">
      <w:start w:val="1"/>
      <w:numFmt w:val="lowerRoman"/>
      <w:lvlText w:val="%6."/>
      <w:lvlJc w:val="right"/>
      <w:pPr>
        <w:tabs>
          <w:tab w:val="num" w:pos="0"/>
        </w:tabs>
        <w:ind w:left="4320" w:hanging="180"/>
      </w:pPr>
    </w:lvl>
    <w:lvl w:ilvl="6" w:tplc="C5748600">
      <w:start w:val="1"/>
      <w:numFmt w:val="decimal"/>
      <w:lvlText w:val="%7."/>
      <w:lvlJc w:val="left"/>
      <w:pPr>
        <w:tabs>
          <w:tab w:val="num" w:pos="0"/>
        </w:tabs>
        <w:ind w:left="5040" w:hanging="360"/>
      </w:pPr>
    </w:lvl>
    <w:lvl w:ilvl="7" w:tplc="45205AAC">
      <w:start w:val="1"/>
      <w:numFmt w:val="lowerLetter"/>
      <w:lvlText w:val="%8."/>
      <w:lvlJc w:val="left"/>
      <w:pPr>
        <w:tabs>
          <w:tab w:val="num" w:pos="0"/>
        </w:tabs>
        <w:ind w:left="5760" w:hanging="360"/>
      </w:pPr>
    </w:lvl>
    <w:lvl w:ilvl="8" w:tplc="E6DAEE58">
      <w:start w:val="1"/>
      <w:numFmt w:val="lowerRoman"/>
      <w:lvlText w:val="%9."/>
      <w:lvlJc w:val="right"/>
      <w:pPr>
        <w:tabs>
          <w:tab w:val="num" w:pos="0"/>
        </w:tabs>
        <w:ind w:left="6480" w:hanging="180"/>
      </w:pPr>
    </w:lvl>
  </w:abstractNum>
  <w:abstractNum w:abstractNumId="16">
    <w:nsid w:val="3B70682D"/>
    <w:multiLevelType w:val="hybridMultilevel"/>
    <w:tmpl w:val="9A147502"/>
    <w:lvl w:ilvl="0" w:tplc="40F0A0D0">
      <w:start w:val="1"/>
      <w:numFmt w:val="bullet"/>
      <w:lvlText w:val=""/>
      <w:lvlJc w:val="left"/>
      <w:pPr>
        <w:ind w:left="1429" w:hanging="360"/>
      </w:pPr>
      <w:rPr>
        <w:rFonts w:ascii="Symbol" w:hAnsi="Symbol" w:hint="default"/>
      </w:rPr>
    </w:lvl>
    <w:lvl w:ilvl="1" w:tplc="DF2086DA">
      <w:start w:val="1"/>
      <w:numFmt w:val="bullet"/>
      <w:lvlText w:val="o"/>
      <w:lvlJc w:val="left"/>
      <w:pPr>
        <w:ind w:left="2149" w:hanging="360"/>
      </w:pPr>
      <w:rPr>
        <w:rFonts w:ascii="Courier New" w:hAnsi="Courier New" w:cs="Courier New" w:hint="default"/>
      </w:rPr>
    </w:lvl>
    <w:lvl w:ilvl="2" w:tplc="D0C8FEF0">
      <w:start w:val="1"/>
      <w:numFmt w:val="bullet"/>
      <w:lvlText w:val=""/>
      <w:lvlJc w:val="left"/>
      <w:pPr>
        <w:ind w:left="2869" w:hanging="360"/>
      </w:pPr>
      <w:rPr>
        <w:rFonts w:ascii="Wingdings" w:hAnsi="Wingdings" w:hint="default"/>
      </w:rPr>
    </w:lvl>
    <w:lvl w:ilvl="3" w:tplc="033A46EC">
      <w:start w:val="1"/>
      <w:numFmt w:val="bullet"/>
      <w:lvlText w:val=""/>
      <w:lvlJc w:val="left"/>
      <w:pPr>
        <w:ind w:left="3589" w:hanging="360"/>
      </w:pPr>
      <w:rPr>
        <w:rFonts w:ascii="Symbol" w:hAnsi="Symbol" w:hint="default"/>
      </w:rPr>
    </w:lvl>
    <w:lvl w:ilvl="4" w:tplc="4DB2108A">
      <w:start w:val="1"/>
      <w:numFmt w:val="bullet"/>
      <w:lvlText w:val="o"/>
      <w:lvlJc w:val="left"/>
      <w:pPr>
        <w:ind w:left="4309" w:hanging="360"/>
      </w:pPr>
      <w:rPr>
        <w:rFonts w:ascii="Courier New" w:hAnsi="Courier New" w:cs="Courier New" w:hint="default"/>
      </w:rPr>
    </w:lvl>
    <w:lvl w:ilvl="5" w:tplc="FBA8EFBE">
      <w:start w:val="1"/>
      <w:numFmt w:val="bullet"/>
      <w:lvlText w:val=""/>
      <w:lvlJc w:val="left"/>
      <w:pPr>
        <w:ind w:left="5029" w:hanging="360"/>
      </w:pPr>
      <w:rPr>
        <w:rFonts w:ascii="Wingdings" w:hAnsi="Wingdings" w:hint="default"/>
      </w:rPr>
    </w:lvl>
    <w:lvl w:ilvl="6" w:tplc="D9FC3422">
      <w:start w:val="1"/>
      <w:numFmt w:val="bullet"/>
      <w:lvlText w:val=""/>
      <w:lvlJc w:val="left"/>
      <w:pPr>
        <w:ind w:left="5749" w:hanging="360"/>
      </w:pPr>
      <w:rPr>
        <w:rFonts w:ascii="Symbol" w:hAnsi="Symbol" w:hint="default"/>
      </w:rPr>
    </w:lvl>
    <w:lvl w:ilvl="7" w:tplc="48762EA4">
      <w:start w:val="1"/>
      <w:numFmt w:val="bullet"/>
      <w:lvlText w:val="o"/>
      <w:lvlJc w:val="left"/>
      <w:pPr>
        <w:ind w:left="6469" w:hanging="360"/>
      </w:pPr>
      <w:rPr>
        <w:rFonts w:ascii="Courier New" w:hAnsi="Courier New" w:cs="Courier New" w:hint="default"/>
      </w:rPr>
    </w:lvl>
    <w:lvl w:ilvl="8" w:tplc="910E6076">
      <w:start w:val="1"/>
      <w:numFmt w:val="bullet"/>
      <w:lvlText w:val=""/>
      <w:lvlJc w:val="left"/>
      <w:pPr>
        <w:ind w:left="7189" w:hanging="360"/>
      </w:pPr>
      <w:rPr>
        <w:rFonts w:ascii="Wingdings" w:hAnsi="Wingdings" w:hint="default"/>
      </w:rPr>
    </w:lvl>
  </w:abstractNum>
  <w:abstractNum w:abstractNumId="17">
    <w:nsid w:val="3FC10029"/>
    <w:multiLevelType w:val="hybridMultilevel"/>
    <w:tmpl w:val="C14C381E"/>
    <w:lvl w:ilvl="0" w:tplc="2D243BE0">
      <w:start w:val="1"/>
      <w:numFmt w:val="bullet"/>
      <w:lvlText w:val=""/>
      <w:lvlJc w:val="left"/>
      <w:pPr>
        <w:ind w:left="502" w:hanging="360"/>
      </w:pPr>
      <w:rPr>
        <w:rFonts w:ascii="Symbol" w:hAnsi="Symbol" w:hint="default"/>
      </w:rPr>
    </w:lvl>
    <w:lvl w:ilvl="1" w:tplc="706A1372">
      <w:start w:val="1"/>
      <w:numFmt w:val="bullet"/>
      <w:lvlText w:val=""/>
      <w:lvlJc w:val="left"/>
      <w:pPr>
        <w:ind w:left="1222" w:hanging="360"/>
      </w:pPr>
      <w:rPr>
        <w:rFonts w:ascii="Symbol" w:hAnsi="Symbol" w:hint="default"/>
      </w:rPr>
    </w:lvl>
    <w:lvl w:ilvl="2" w:tplc="41B6596A">
      <w:start w:val="1"/>
      <w:numFmt w:val="bullet"/>
      <w:lvlText w:val=""/>
      <w:lvlJc w:val="left"/>
      <w:pPr>
        <w:ind w:left="1942" w:hanging="360"/>
      </w:pPr>
      <w:rPr>
        <w:rFonts w:ascii="Wingdings" w:hAnsi="Wingdings" w:hint="default"/>
      </w:rPr>
    </w:lvl>
    <w:lvl w:ilvl="3" w:tplc="C298B66A">
      <w:start w:val="1"/>
      <w:numFmt w:val="bullet"/>
      <w:lvlText w:val=""/>
      <w:lvlJc w:val="left"/>
      <w:pPr>
        <w:ind w:left="2662" w:hanging="360"/>
      </w:pPr>
      <w:rPr>
        <w:rFonts w:ascii="Symbol" w:hAnsi="Symbol" w:hint="default"/>
      </w:rPr>
    </w:lvl>
    <w:lvl w:ilvl="4" w:tplc="AEC66FFC">
      <w:start w:val="1"/>
      <w:numFmt w:val="bullet"/>
      <w:lvlText w:val="o"/>
      <w:lvlJc w:val="left"/>
      <w:pPr>
        <w:ind w:left="3382" w:hanging="360"/>
      </w:pPr>
      <w:rPr>
        <w:rFonts w:ascii="Courier New" w:hAnsi="Courier New" w:cs="Courier New" w:hint="default"/>
      </w:rPr>
    </w:lvl>
    <w:lvl w:ilvl="5" w:tplc="7AB2A3BE">
      <w:start w:val="1"/>
      <w:numFmt w:val="bullet"/>
      <w:lvlText w:val=""/>
      <w:lvlJc w:val="left"/>
      <w:pPr>
        <w:ind w:left="4102" w:hanging="360"/>
      </w:pPr>
      <w:rPr>
        <w:rFonts w:ascii="Wingdings" w:hAnsi="Wingdings" w:hint="default"/>
      </w:rPr>
    </w:lvl>
    <w:lvl w:ilvl="6" w:tplc="4DB0AD50">
      <w:start w:val="1"/>
      <w:numFmt w:val="bullet"/>
      <w:lvlText w:val=""/>
      <w:lvlJc w:val="left"/>
      <w:pPr>
        <w:ind w:left="4822" w:hanging="360"/>
      </w:pPr>
      <w:rPr>
        <w:rFonts w:ascii="Symbol" w:hAnsi="Symbol" w:hint="default"/>
      </w:rPr>
    </w:lvl>
    <w:lvl w:ilvl="7" w:tplc="6374DF34">
      <w:start w:val="1"/>
      <w:numFmt w:val="bullet"/>
      <w:lvlText w:val="o"/>
      <w:lvlJc w:val="left"/>
      <w:pPr>
        <w:ind w:left="5542" w:hanging="360"/>
      </w:pPr>
      <w:rPr>
        <w:rFonts w:ascii="Courier New" w:hAnsi="Courier New" w:cs="Courier New" w:hint="default"/>
      </w:rPr>
    </w:lvl>
    <w:lvl w:ilvl="8" w:tplc="521EB244">
      <w:start w:val="1"/>
      <w:numFmt w:val="bullet"/>
      <w:lvlText w:val=""/>
      <w:lvlJc w:val="left"/>
      <w:pPr>
        <w:ind w:left="6262" w:hanging="360"/>
      </w:pPr>
      <w:rPr>
        <w:rFonts w:ascii="Wingdings" w:hAnsi="Wingdings" w:hint="default"/>
      </w:rPr>
    </w:lvl>
  </w:abstractNum>
  <w:abstractNum w:abstractNumId="18">
    <w:nsid w:val="410D4978"/>
    <w:multiLevelType w:val="hybridMultilevel"/>
    <w:tmpl w:val="781074E6"/>
    <w:lvl w:ilvl="0" w:tplc="354ADDF4">
      <w:start w:val="1"/>
      <w:numFmt w:val="bullet"/>
      <w:lvlText w:val=""/>
      <w:lvlJc w:val="left"/>
      <w:pPr>
        <w:ind w:left="502" w:hanging="360"/>
      </w:pPr>
      <w:rPr>
        <w:rFonts w:ascii="Symbol" w:hAnsi="Symbol" w:hint="default"/>
      </w:rPr>
    </w:lvl>
    <w:lvl w:ilvl="1" w:tplc="750CE6DE">
      <w:start w:val="1"/>
      <w:numFmt w:val="bullet"/>
      <w:lvlText w:val="o"/>
      <w:lvlJc w:val="left"/>
      <w:pPr>
        <w:ind w:left="1222" w:hanging="360"/>
      </w:pPr>
      <w:rPr>
        <w:rFonts w:ascii="Courier New" w:hAnsi="Courier New" w:cs="Courier New" w:hint="default"/>
      </w:rPr>
    </w:lvl>
    <w:lvl w:ilvl="2" w:tplc="6A34C4AA">
      <w:start w:val="1"/>
      <w:numFmt w:val="bullet"/>
      <w:lvlText w:val=""/>
      <w:lvlJc w:val="left"/>
      <w:pPr>
        <w:ind w:left="1942" w:hanging="360"/>
      </w:pPr>
      <w:rPr>
        <w:rFonts w:ascii="Wingdings" w:hAnsi="Wingdings" w:hint="default"/>
      </w:rPr>
    </w:lvl>
    <w:lvl w:ilvl="3" w:tplc="65E2FC88">
      <w:start w:val="1"/>
      <w:numFmt w:val="bullet"/>
      <w:lvlText w:val=""/>
      <w:lvlJc w:val="left"/>
      <w:pPr>
        <w:ind w:left="2662" w:hanging="360"/>
      </w:pPr>
      <w:rPr>
        <w:rFonts w:ascii="Symbol" w:hAnsi="Symbol" w:hint="default"/>
      </w:rPr>
    </w:lvl>
    <w:lvl w:ilvl="4" w:tplc="7076D8B2">
      <w:start w:val="1"/>
      <w:numFmt w:val="bullet"/>
      <w:lvlText w:val="o"/>
      <w:lvlJc w:val="left"/>
      <w:pPr>
        <w:ind w:left="3382" w:hanging="360"/>
      </w:pPr>
      <w:rPr>
        <w:rFonts w:ascii="Courier New" w:hAnsi="Courier New" w:cs="Courier New" w:hint="default"/>
      </w:rPr>
    </w:lvl>
    <w:lvl w:ilvl="5" w:tplc="B3C89258">
      <w:start w:val="1"/>
      <w:numFmt w:val="bullet"/>
      <w:lvlText w:val=""/>
      <w:lvlJc w:val="left"/>
      <w:pPr>
        <w:ind w:left="4102" w:hanging="360"/>
      </w:pPr>
      <w:rPr>
        <w:rFonts w:ascii="Wingdings" w:hAnsi="Wingdings" w:hint="default"/>
      </w:rPr>
    </w:lvl>
    <w:lvl w:ilvl="6" w:tplc="DC926EA8">
      <w:start w:val="1"/>
      <w:numFmt w:val="bullet"/>
      <w:lvlText w:val=""/>
      <w:lvlJc w:val="left"/>
      <w:pPr>
        <w:ind w:left="4822" w:hanging="360"/>
      </w:pPr>
      <w:rPr>
        <w:rFonts w:ascii="Symbol" w:hAnsi="Symbol" w:hint="default"/>
      </w:rPr>
    </w:lvl>
    <w:lvl w:ilvl="7" w:tplc="B4E669F8">
      <w:start w:val="1"/>
      <w:numFmt w:val="bullet"/>
      <w:lvlText w:val="o"/>
      <w:lvlJc w:val="left"/>
      <w:pPr>
        <w:ind w:left="5542" w:hanging="360"/>
      </w:pPr>
      <w:rPr>
        <w:rFonts w:ascii="Courier New" w:hAnsi="Courier New" w:cs="Courier New" w:hint="default"/>
      </w:rPr>
    </w:lvl>
    <w:lvl w:ilvl="8" w:tplc="EB9EB814">
      <w:start w:val="1"/>
      <w:numFmt w:val="bullet"/>
      <w:lvlText w:val=""/>
      <w:lvlJc w:val="left"/>
      <w:pPr>
        <w:ind w:left="6262" w:hanging="360"/>
      </w:pPr>
      <w:rPr>
        <w:rFonts w:ascii="Wingdings" w:hAnsi="Wingdings" w:hint="default"/>
      </w:rPr>
    </w:lvl>
  </w:abstractNum>
  <w:abstractNum w:abstractNumId="19">
    <w:nsid w:val="42823545"/>
    <w:multiLevelType w:val="hybridMultilevel"/>
    <w:tmpl w:val="C9C8B600"/>
    <w:lvl w:ilvl="0" w:tplc="AE4ABDC0">
      <w:start w:val="1"/>
      <w:numFmt w:val="bullet"/>
      <w:lvlText w:val=""/>
      <w:lvlJc w:val="left"/>
      <w:pPr>
        <w:ind w:left="360" w:hanging="360"/>
      </w:pPr>
      <w:rPr>
        <w:rFonts w:ascii="Symbol" w:hAnsi="Symbol" w:hint="default"/>
      </w:rPr>
    </w:lvl>
    <w:lvl w:ilvl="1" w:tplc="06BCB4C4">
      <w:start w:val="1"/>
      <w:numFmt w:val="bullet"/>
      <w:lvlText w:val="o"/>
      <w:lvlJc w:val="left"/>
      <w:pPr>
        <w:ind w:left="1080" w:hanging="360"/>
      </w:pPr>
      <w:rPr>
        <w:rFonts w:ascii="Courier New" w:hAnsi="Courier New" w:cs="Courier New" w:hint="default"/>
      </w:rPr>
    </w:lvl>
    <w:lvl w:ilvl="2" w:tplc="66929048">
      <w:start w:val="1"/>
      <w:numFmt w:val="bullet"/>
      <w:lvlText w:val=""/>
      <w:lvlJc w:val="left"/>
      <w:pPr>
        <w:ind w:left="1800" w:hanging="360"/>
      </w:pPr>
      <w:rPr>
        <w:rFonts w:ascii="Wingdings" w:hAnsi="Wingdings" w:hint="default"/>
      </w:rPr>
    </w:lvl>
    <w:lvl w:ilvl="3" w:tplc="8E2CD108">
      <w:start w:val="1"/>
      <w:numFmt w:val="bullet"/>
      <w:lvlText w:val=""/>
      <w:lvlJc w:val="left"/>
      <w:pPr>
        <w:ind w:left="2520" w:hanging="360"/>
      </w:pPr>
      <w:rPr>
        <w:rFonts w:ascii="Symbol" w:hAnsi="Symbol" w:hint="default"/>
      </w:rPr>
    </w:lvl>
    <w:lvl w:ilvl="4" w:tplc="DE1A4B60">
      <w:start w:val="1"/>
      <w:numFmt w:val="bullet"/>
      <w:lvlText w:val="o"/>
      <w:lvlJc w:val="left"/>
      <w:pPr>
        <w:ind w:left="3240" w:hanging="360"/>
      </w:pPr>
      <w:rPr>
        <w:rFonts w:ascii="Courier New" w:hAnsi="Courier New" w:cs="Courier New" w:hint="default"/>
      </w:rPr>
    </w:lvl>
    <w:lvl w:ilvl="5" w:tplc="02166E74">
      <w:start w:val="1"/>
      <w:numFmt w:val="bullet"/>
      <w:lvlText w:val=""/>
      <w:lvlJc w:val="left"/>
      <w:pPr>
        <w:ind w:left="3960" w:hanging="360"/>
      </w:pPr>
      <w:rPr>
        <w:rFonts w:ascii="Wingdings" w:hAnsi="Wingdings" w:hint="default"/>
      </w:rPr>
    </w:lvl>
    <w:lvl w:ilvl="6" w:tplc="D09C983C">
      <w:start w:val="1"/>
      <w:numFmt w:val="bullet"/>
      <w:lvlText w:val=""/>
      <w:lvlJc w:val="left"/>
      <w:pPr>
        <w:ind w:left="4680" w:hanging="360"/>
      </w:pPr>
      <w:rPr>
        <w:rFonts w:ascii="Symbol" w:hAnsi="Symbol" w:hint="default"/>
      </w:rPr>
    </w:lvl>
    <w:lvl w:ilvl="7" w:tplc="BA887374">
      <w:start w:val="1"/>
      <w:numFmt w:val="bullet"/>
      <w:lvlText w:val="o"/>
      <w:lvlJc w:val="left"/>
      <w:pPr>
        <w:ind w:left="5400" w:hanging="360"/>
      </w:pPr>
      <w:rPr>
        <w:rFonts w:ascii="Courier New" w:hAnsi="Courier New" w:cs="Courier New" w:hint="default"/>
      </w:rPr>
    </w:lvl>
    <w:lvl w:ilvl="8" w:tplc="B9E071B8">
      <w:start w:val="1"/>
      <w:numFmt w:val="bullet"/>
      <w:lvlText w:val=""/>
      <w:lvlJc w:val="left"/>
      <w:pPr>
        <w:ind w:left="6120" w:hanging="360"/>
      </w:pPr>
      <w:rPr>
        <w:rFonts w:ascii="Wingdings" w:hAnsi="Wingdings" w:hint="default"/>
      </w:rPr>
    </w:lvl>
  </w:abstractNum>
  <w:abstractNum w:abstractNumId="20">
    <w:nsid w:val="44B340AF"/>
    <w:multiLevelType w:val="hybridMultilevel"/>
    <w:tmpl w:val="7690DE22"/>
    <w:lvl w:ilvl="0" w:tplc="6DA497D4">
      <w:start w:val="1"/>
      <w:numFmt w:val="bullet"/>
      <w:lvlText w:val=""/>
      <w:lvlJc w:val="left"/>
      <w:pPr>
        <w:ind w:left="1429" w:hanging="360"/>
      </w:pPr>
      <w:rPr>
        <w:rFonts w:ascii="Symbol" w:hAnsi="Symbol" w:hint="default"/>
      </w:rPr>
    </w:lvl>
    <w:lvl w:ilvl="1" w:tplc="2E8E8DFE">
      <w:start w:val="1"/>
      <w:numFmt w:val="bullet"/>
      <w:lvlText w:val="o"/>
      <w:lvlJc w:val="left"/>
      <w:pPr>
        <w:ind w:left="2149" w:hanging="360"/>
      </w:pPr>
      <w:rPr>
        <w:rFonts w:ascii="Courier New" w:hAnsi="Courier New" w:cs="Courier New" w:hint="default"/>
      </w:rPr>
    </w:lvl>
    <w:lvl w:ilvl="2" w:tplc="EDCA0F2A">
      <w:start w:val="1"/>
      <w:numFmt w:val="bullet"/>
      <w:lvlText w:val=""/>
      <w:lvlJc w:val="left"/>
      <w:pPr>
        <w:ind w:left="2869" w:hanging="360"/>
      </w:pPr>
      <w:rPr>
        <w:rFonts w:ascii="Wingdings" w:hAnsi="Wingdings" w:hint="default"/>
      </w:rPr>
    </w:lvl>
    <w:lvl w:ilvl="3" w:tplc="067C3E44">
      <w:start w:val="1"/>
      <w:numFmt w:val="bullet"/>
      <w:lvlText w:val=""/>
      <w:lvlJc w:val="left"/>
      <w:pPr>
        <w:ind w:left="3589" w:hanging="360"/>
      </w:pPr>
      <w:rPr>
        <w:rFonts w:ascii="Symbol" w:hAnsi="Symbol" w:hint="default"/>
      </w:rPr>
    </w:lvl>
    <w:lvl w:ilvl="4" w:tplc="FFE47178">
      <w:start w:val="1"/>
      <w:numFmt w:val="bullet"/>
      <w:lvlText w:val="o"/>
      <w:lvlJc w:val="left"/>
      <w:pPr>
        <w:ind w:left="4309" w:hanging="360"/>
      </w:pPr>
      <w:rPr>
        <w:rFonts w:ascii="Courier New" w:hAnsi="Courier New" w:cs="Courier New" w:hint="default"/>
      </w:rPr>
    </w:lvl>
    <w:lvl w:ilvl="5" w:tplc="825A5906">
      <w:start w:val="1"/>
      <w:numFmt w:val="bullet"/>
      <w:lvlText w:val=""/>
      <w:lvlJc w:val="left"/>
      <w:pPr>
        <w:ind w:left="5029" w:hanging="360"/>
      </w:pPr>
      <w:rPr>
        <w:rFonts w:ascii="Wingdings" w:hAnsi="Wingdings" w:hint="default"/>
      </w:rPr>
    </w:lvl>
    <w:lvl w:ilvl="6" w:tplc="C2803A7A">
      <w:start w:val="1"/>
      <w:numFmt w:val="bullet"/>
      <w:lvlText w:val=""/>
      <w:lvlJc w:val="left"/>
      <w:pPr>
        <w:ind w:left="5749" w:hanging="360"/>
      </w:pPr>
      <w:rPr>
        <w:rFonts w:ascii="Symbol" w:hAnsi="Symbol" w:hint="default"/>
      </w:rPr>
    </w:lvl>
    <w:lvl w:ilvl="7" w:tplc="D186C346">
      <w:start w:val="1"/>
      <w:numFmt w:val="bullet"/>
      <w:lvlText w:val="o"/>
      <w:lvlJc w:val="left"/>
      <w:pPr>
        <w:ind w:left="6469" w:hanging="360"/>
      </w:pPr>
      <w:rPr>
        <w:rFonts w:ascii="Courier New" w:hAnsi="Courier New" w:cs="Courier New" w:hint="default"/>
      </w:rPr>
    </w:lvl>
    <w:lvl w:ilvl="8" w:tplc="EAE01060">
      <w:start w:val="1"/>
      <w:numFmt w:val="bullet"/>
      <w:lvlText w:val=""/>
      <w:lvlJc w:val="left"/>
      <w:pPr>
        <w:ind w:left="7189" w:hanging="360"/>
      </w:pPr>
      <w:rPr>
        <w:rFonts w:ascii="Wingdings" w:hAnsi="Wingdings" w:hint="default"/>
      </w:rPr>
    </w:lvl>
  </w:abstractNum>
  <w:abstractNum w:abstractNumId="21">
    <w:nsid w:val="4C0F1526"/>
    <w:multiLevelType w:val="hybridMultilevel"/>
    <w:tmpl w:val="332A1A7C"/>
    <w:lvl w:ilvl="0" w:tplc="79A2E0A6">
      <w:start w:val="1"/>
      <w:numFmt w:val="bullet"/>
      <w:lvlText w:val=""/>
      <w:lvlJc w:val="left"/>
      <w:pPr>
        <w:ind w:left="502" w:hanging="360"/>
      </w:pPr>
      <w:rPr>
        <w:rFonts w:ascii="Symbol" w:hAnsi="Symbol" w:hint="default"/>
      </w:rPr>
    </w:lvl>
    <w:lvl w:ilvl="1" w:tplc="F086ECEE">
      <w:start w:val="1"/>
      <w:numFmt w:val="bullet"/>
      <w:lvlText w:val="o"/>
      <w:lvlJc w:val="left"/>
      <w:pPr>
        <w:ind w:left="1222" w:hanging="360"/>
      </w:pPr>
      <w:rPr>
        <w:rFonts w:ascii="Courier New" w:hAnsi="Courier New" w:cs="Courier New" w:hint="default"/>
      </w:rPr>
    </w:lvl>
    <w:lvl w:ilvl="2" w:tplc="2D56B2B0">
      <w:start w:val="1"/>
      <w:numFmt w:val="bullet"/>
      <w:lvlText w:val=""/>
      <w:lvlJc w:val="left"/>
      <w:pPr>
        <w:ind w:left="1942" w:hanging="360"/>
      </w:pPr>
      <w:rPr>
        <w:rFonts w:ascii="Wingdings" w:hAnsi="Wingdings" w:hint="default"/>
      </w:rPr>
    </w:lvl>
    <w:lvl w:ilvl="3" w:tplc="9FA87F76">
      <w:start w:val="1"/>
      <w:numFmt w:val="bullet"/>
      <w:lvlText w:val=""/>
      <w:lvlJc w:val="left"/>
      <w:pPr>
        <w:ind w:left="2662" w:hanging="360"/>
      </w:pPr>
      <w:rPr>
        <w:rFonts w:ascii="Symbol" w:hAnsi="Symbol" w:hint="default"/>
      </w:rPr>
    </w:lvl>
    <w:lvl w:ilvl="4" w:tplc="432A2522">
      <w:start w:val="1"/>
      <w:numFmt w:val="bullet"/>
      <w:lvlText w:val="o"/>
      <w:lvlJc w:val="left"/>
      <w:pPr>
        <w:ind w:left="3382" w:hanging="360"/>
      </w:pPr>
      <w:rPr>
        <w:rFonts w:ascii="Courier New" w:hAnsi="Courier New" w:cs="Courier New" w:hint="default"/>
      </w:rPr>
    </w:lvl>
    <w:lvl w:ilvl="5" w:tplc="DDB27E5A">
      <w:start w:val="1"/>
      <w:numFmt w:val="bullet"/>
      <w:lvlText w:val=""/>
      <w:lvlJc w:val="left"/>
      <w:pPr>
        <w:ind w:left="4102" w:hanging="360"/>
      </w:pPr>
      <w:rPr>
        <w:rFonts w:ascii="Wingdings" w:hAnsi="Wingdings" w:hint="default"/>
      </w:rPr>
    </w:lvl>
    <w:lvl w:ilvl="6" w:tplc="A3268B5E">
      <w:start w:val="1"/>
      <w:numFmt w:val="bullet"/>
      <w:lvlText w:val=""/>
      <w:lvlJc w:val="left"/>
      <w:pPr>
        <w:ind w:left="4822" w:hanging="360"/>
      </w:pPr>
      <w:rPr>
        <w:rFonts w:ascii="Symbol" w:hAnsi="Symbol" w:hint="default"/>
      </w:rPr>
    </w:lvl>
    <w:lvl w:ilvl="7" w:tplc="2F2880F8">
      <w:start w:val="1"/>
      <w:numFmt w:val="bullet"/>
      <w:lvlText w:val="o"/>
      <w:lvlJc w:val="left"/>
      <w:pPr>
        <w:ind w:left="5542" w:hanging="360"/>
      </w:pPr>
      <w:rPr>
        <w:rFonts w:ascii="Courier New" w:hAnsi="Courier New" w:cs="Courier New" w:hint="default"/>
      </w:rPr>
    </w:lvl>
    <w:lvl w:ilvl="8" w:tplc="1D2EB9C6">
      <w:start w:val="1"/>
      <w:numFmt w:val="bullet"/>
      <w:lvlText w:val=""/>
      <w:lvlJc w:val="left"/>
      <w:pPr>
        <w:ind w:left="6262" w:hanging="360"/>
      </w:pPr>
      <w:rPr>
        <w:rFonts w:ascii="Wingdings" w:hAnsi="Wingdings" w:hint="default"/>
      </w:rPr>
    </w:lvl>
  </w:abstractNum>
  <w:abstractNum w:abstractNumId="22">
    <w:nsid w:val="541916B0"/>
    <w:multiLevelType w:val="hybridMultilevel"/>
    <w:tmpl w:val="1B3E90C8"/>
    <w:lvl w:ilvl="0" w:tplc="B3AC7664">
      <w:start w:val="1"/>
      <w:numFmt w:val="bullet"/>
      <w:lvlText w:val=""/>
      <w:lvlJc w:val="left"/>
      <w:pPr>
        <w:ind w:left="360" w:hanging="360"/>
      </w:pPr>
      <w:rPr>
        <w:rFonts w:ascii="Symbol" w:hAnsi="Symbol" w:hint="default"/>
      </w:rPr>
    </w:lvl>
    <w:lvl w:ilvl="1" w:tplc="52B45910">
      <w:start w:val="1"/>
      <w:numFmt w:val="bullet"/>
      <w:lvlText w:val="o"/>
      <w:lvlJc w:val="left"/>
      <w:pPr>
        <w:ind w:left="1080" w:hanging="360"/>
      </w:pPr>
      <w:rPr>
        <w:rFonts w:ascii="Courier New" w:hAnsi="Courier New" w:cs="Courier New" w:hint="default"/>
      </w:rPr>
    </w:lvl>
    <w:lvl w:ilvl="2" w:tplc="1E88BF8C">
      <w:start w:val="1"/>
      <w:numFmt w:val="bullet"/>
      <w:lvlText w:val=""/>
      <w:lvlJc w:val="left"/>
      <w:pPr>
        <w:ind w:left="1800" w:hanging="360"/>
      </w:pPr>
      <w:rPr>
        <w:rFonts w:ascii="Wingdings" w:hAnsi="Wingdings" w:hint="default"/>
      </w:rPr>
    </w:lvl>
    <w:lvl w:ilvl="3" w:tplc="0A269C5E">
      <w:start w:val="1"/>
      <w:numFmt w:val="bullet"/>
      <w:lvlText w:val=""/>
      <w:lvlJc w:val="left"/>
      <w:pPr>
        <w:ind w:left="2520" w:hanging="360"/>
      </w:pPr>
      <w:rPr>
        <w:rFonts w:ascii="Symbol" w:hAnsi="Symbol" w:hint="default"/>
      </w:rPr>
    </w:lvl>
    <w:lvl w:ilvl="4" w:tplc="724094AA">
      <w:start w:val="1"/>
      <w:numFmt w:val="bullet"/>
      <w:lvlText w:val="o"/>
      <w:lvlJc w:val="left"/>
      <w:pPr>
        <w:ind w:left="3240" w:hanging="360"/>
      </w:pPr>
      <w:rPr>
        <w:rFonts w:ascii="Courier New" w:hAnsi="Courier New" w:cs="Courier New" w:hint="default"/>
      </w:rPr>
    </w:lvl>
    <w:lvl w:ilvl="5" w:tplc="DD049216">
      <w:start w:val="1"/>
      <w:numFmt w:val="bullet"/>
      <w:lvlText w:val=""/>
      <w:lvlJc w:val="left"/>
      <w:pPr>
        <w:ind w:left="3960" w:hanging="360"/>
      </w:pPr>
      <w:rPr>
        <w:rFonts w:ascii="Wingdings" w:hAnsi="Wingdings" w:hint="default"/>
      </w:rPr>
    </w:lvl>
    <w:lvl w:ilvl="6" w:tplc="C43E0C34">
      <w:start w:val="1"/>
      <w:numFmt w:val="bullet"/>
      <w:lvlText w:val=""/>
      <w:lvlJc w:val="left"/>
      <w:pPr>
        <w:ind w:left="4680" w:hanging="360"/>
      </w:pPr>
      <w:rPr>
        <w:rFonts w:ascii="Symbol" w:hAnsi="Symbol" w:hint="default"/>
      </w:rPr>
    </w:lvl>
    <w:lvl w:ilvl="7" w:tplc="7CC869F4">
      <w:start w:val="1"/>
      <w:numFmt w:val="bullet"/>
      <w:lvlText w:val="o"/>
      <w:lvlJc w:val="left"/>
      <w:pPr>
        <w:ind w:left="5400" w:hanging="360"/>
      </w:pPr>
      <w:rPr>
        <w:rFonts w:ascii="Courier New" w:hAnsi="Courier New" w:cs="Courier New" w:hint="default"/>
      </w:rPr>
    </w:lvl>
    <w:lvl w:ilvl="8" w:tplc="2374755C">
      <w:start w:val="1"/>
      <w:numFmt w:val="bullet"/>
      <w:lvlText w:val=""/>
      <w:lvlJc w:val="left"/>
      <w:pPr>
        <w:ind w:left="6120" w:hanging="360"/>
      </w:pPr>
      <w:rPr>
        <w:rFonts w:ascii="Wingdings" w:hAnsi="Wingdings" w:hint="default"/>
      </w:rPr>
    </w:lvl>
  </w:abstractNum>
  <w:abstractNum w:abstractNumId="23">
    <w:nsid w:val="555C7DFE"/>
    <w:multiLevelType w:val="hybridMultilevel"/>
    <w:tmpl w:val="85EE9838"/>
    <w:lvl w:ilvl="0" w:tplc="0F64D85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263290AA">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34C4BF5C">
      <w:start w:val="1"/>
      <w:numFmt w:val="decimal"/>
      <w:lvlText w:val="%3)"/>
      <w:lvlJc w:val="left"/>
      <w:pPr>
        <w:tabs>
          <w:tab w:val="num" w:pos="-1980"/>
        </w:tabs>
        <w:ind w:left="180" w:hanging="180"/>
      </w:pPr>
      <w:rPr>
        <w:rFonts w:hint="default"/>
        <w:b w:val="0"/>
        <w:sz w:val="28"/>
        <w:szCs w:val="28"/>
      </w:rPr>
    </w:lvl>
    <w:lvl w:ilvl="3" w:tplc="E696CFBC">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E1F4EB4C">
      <w:start w:val="1"/>
      <w:numFmt w:val="lowerLetter"/>
      <w:lvlText w:val="%5)"/>
      <w:lvlJc w:val="left"/>
      <w:pPr>
        <w:tabs>
          <w:tab w:val="num" w:pos="0"/>
        </w:tabs>
        <w:ind w:left="3600" w:hanging="360"/>
      </w:pPr>
      <w:rPr>
        <w:rFonts w:cs="Times New Roman"/>
      </w:rPr>
    </w:lvl>
    <w:lvl w:ilvl="5" w:tplc="7F5C53B0">
      <w:start w:val="1"/>
      <w:numFmt w:val="lowerRoman"/>
      <w:lvlText w:val="%6."/>
      <w:lvlJc w:val="right"/>
      <w:pPr>
        <w:tabs>
          <w:tab w:val="num" w:pos="0"/>
        </w:tabs>
        <w:ind w:left="4320" w:hanging="180"/>
      </w:pPr>
    </w:lvl>
    <w:lvl w:ilvl="6" w:tplc="1B3C2D80">
      <w:start w:val="1"/>
      <w:numFmt w:val="decimal"/>
      <w:lvlText w:val="%7."/>
      <w:lvlJc w:val="left"/>
      <w:pPr>
        <w:tabs>
          <w:tab w:val="num" w:pos="0"/>
        </w:tabs>
        <w:ind w:left="5040" w:hanging="360"/>
      </w:pPr>
    </w:lvl>
    <w:lvl w:ilvl="7" w:tplc="F39AE140">
      <w:start w:val="1"/>
      <w:numFmt w:val="lowerLetter"/>
      <w:lvlText w:val="%8."/>
      <w:lvlJc w:val="left"/>
      <w:pPr>
        <w:tabs>
          <w:tab w:val="num" w:pos="0"/>
        </w:tabs>
        <w:ind w:left="5760" w:hanging="360"/>
      </w:pPr>
    </w:lvl>
    <w:lvl w:ilvl="8" w:tplc="18944992">
      <w:start w:val="1"/>
      <w:numFmt w:val="lowerRoman"/>
      <w:lvlText w:val="%9."/>
      <w:lvlJc w:val="right"/>
      <w:pPr>
        <w:tabs>
          <w:tab w:val="num" w:pos="0"/>
        </w:tabs>
        <w:ind w:left="6480" w:hanging="180"/>
      </w:pPr>
    </w:lvl>
  </w:abstractNum>
  <w:abstractNum w:abstractNumId="24">
    <w:nsid w:val="5A732C71"/>
    <w:multiLevelType w:val="hybridMultilevel"/>
    <w:tmpl w:val="40FA3212"/>
    <w:lvl w:ilvl="0" w:tplc="35D82EAA">
      <w:start w:val="1"/>
      <w:numFmt w:val="bullet"/>
      <w:lvlText w:val=""/>
      <w:lvlJc w:val="left"/>
      <w:pPr>
        <w:ind w:left="502" w:hanging="360"/>
      </w:pPr>
      <w:rPr>
        <w:rFonts w:ascii="Symbol" w:hAnsi="Symbol" w:hint="default"/>
      </w:rPr>
    </w:lvl>
    <w:lvl w:ilvl="1" w:tplc="8E08654E">
      <w:start w:val="1"/>
      <w:numFmt w:val="bullet"/>
      <w:lvlText w:val="•"/>
      <w:lvlJc w:val="left"/>
      <w:pPr>
        <w:ind w:left="1222" w:hanging="360"/>
      </w:pPr>
      <w:rPr>
        <w:rFonts w:ascii="Times New Roman" w:eastAsiaTheme="minorHAnsi" w:hAnsi="Times New Roman" w:cs="Times New Roman" w:hint="default"/>
      </w:rPr>
    </w:lvl>
    <w:lvl w:ilvl="2" w:tplc="F6D6384C">
      <w:start w:val="1"/>
      <w:numFmt w:val="bullet"/>
      <w:lvlText w:val=""/>
      <w:lvlJc w:val="left"/>
      <w:pPr>
        <w:ind w:left="1942" w:hanging="360"/>
      </w:pPr>
      <w:rPr>
        <w:rFonts w:ascii="Wingdings" w:hAnsi="Wingdings" w:hint="default"/>
      </w:rPr>
    </w:lvl>
    <w:lvl w:ilvl="3" w:tplc="39C8259C">
      <w:start w:val="1"/>
      <w:numFmt w:val="bullet"/>
      <w:lvlText w:val=""/>
      <w:lvlJc w:val="left"/>
      <w:pPr>
        <w:ind w:left="2662" w:hanging="360"/>
      </w:pPr>
      <w:rPr>
        <w:rFonts w:ascii="Symbol" w:hAnsi="Symbol" w:hint="default"/>
      </w:rPr>
    </w:lvl>
    <w:lvl w:ilvl="4" w:tplc="20AE23D8">
      <w:start w:val="1"/>
      <w:numFmt w:val="bullet"/>
      <w:lvlText w:val="o"/>
      <w:lvlJc w:val="left"/>
      <w:pPr>
        <w:ind w:left="3382" w:hanging="360"/>
      </w:pPr>
      <w:rPr>
        <w:rFonts w:ascii="Courier New" w:hAnsi="Courier New" w:cs="Courier New" w:hint="default"/>
      </w:rPr>
    </w:lvl>
    <w:lvl w:ilvl="5" w:tplc="9DE28EAE">
      <w:start w:val="1"/>
      <w:numFmt w:val="bullet"/>
      <w:lvlText w:val=""/>
      <w:lvlJc w:val="left"/>
      <w:pPr>
        <w:ind w:left="4102" w:hanging="360"/>
      </w:pPr>
      <w:rPr>
        <w:rFonts w:ascii="Wingdings" w:hAnsi="Wingdings" w:hint="default"/>
      </w:rPr>
    </w:lvl>
    <w:lvl w:ilvl="6" w:tplc="29FE4FE2">
      <w:start w:val="1"/>
      <w:numFmt w:val="bullet"/>
      <w:lvlText w:val=""/>
      <w:lvlJc w:val="left"/>
      <w:pPr>
        <w:ind w:left="4822" w:hanging="360"/>
      </w:pPr>
      <w:rPr>
        <w:rFonts w:ascii="Symbol" w:hAnsi="Symbol" w:hint="default"/>
      </w:rPr>
    </w:lvl>
    <w:lvl w:ilvl="7" w:tplc="00EC9C86">
      <w:start w:val="1"/>
      <w:numFmt w:val="bullet"/>
      <w:lvlText w:val="o"/>
      <w:lvlJc w:val="left"/>
      <w:pPr>
        <w:ind w:left="5542" w:hanging="360"/>
      </w:pPr>
      <w:rPr>
        <w:rFonts w:ascii="Courier New" w:hAnsi="Courier New" w:cs="Courier New" w:hint="default"/>
      </w:rPr>
    </w:lvl>
    <w:lvl w:ilvl="8" w:tplc="57BEAA00">
      <w:start w:val="1"/>
      <w:numFmt w:val="bullet"/>
      <w:lvlText w:val=""/>
      <w:lvlJc w:val="left"/>
      <w:pPr>
        <w:ind w:left="6262" w:hanging="360"/>
      </w:pPr>
      <w:rPr>
        <w:rFonts w:ascii="Wingdings" w:hAnsi="Wingdings" w:hint="default"/>
      </w:rPr>
    </w:lvl>
  </w:abstractNum>
  <w:abstractNum w:abstractNumId="25">
    <w:nsid w:val="5BF91DD4"/>
    <w:multiLevelType w:val="hybridMultilevel"/>
    <w:tmpl w:val="26644E82"/>
    <w:lvl w:ilvl="0" w:tplc="23DC280E">
      <w:start w:val="1"/>
      <w:numFmt w:val="decimal"/>
      <w:lvlText w:val="%1."/>
      <w:lvlJc w:val="left"/>
      <w:pPr>
        <w:ind w:left="720" w:hanging="360"/>
      </w:pPr>
    </w:lvl>
    <w:lvl w:ilvl="1" w:tplc="1BDAC5A6">
      <w:start w:val="1"/>
      <w:numFmt w:val="lowerLetter"/>
      <w:lvlText w:val="%2."/>
      <w:lvlJc w:val="left"/>
      <w:pPr>
        <w:ind w:left="1440" w:hanging="360"/>
      </w:pPr>
    </w:lvl>
    <w:lvl w:ilvl="2" w:tplc="06204992">
      <w:start w:val="1"/>
      <w:numFmt w:val="lowerRoman"/>
      <w:lvlText w:val="%3."/>
      <w:lvlJc w:val="right"/>
      <w:pPr>
        <w:ind w:left="2160" w:hanging="180"/>
      </w:pPr>
    </w:lvl>
    <w:lvl w:ilvl="3" w:tplc="D102E91C">
      <w:start w:val="1"/>
      <w:numFmt w:val="decimal"/>
      <w:lvlText w:val="%4."/>
      <w:lvlJc w:val="left"/>
      <w:pPr>
        <w:ind w:left="2880" w:hanging="360"/>
      </w:pPr>
    </w:lvl>
    <w:lvl w:ilvl="4" w:tplc="8358351C">
      <w:start w:val="1"/>
      <w:numFmt w:val="lowerLetter"/>
      <w:lvlText w:val="%5."/>
      <w:lvlJc w:val="left"/>
      <w:pPr>
        <w:ind w:left="3600" w:hanging="360"/>
      </w:pPr>
    </w:lvl>
    <w:lvl w:ilvl="5" w:tplc="DA00EAB0">
      <w:start w:val="1"/>
      <w:numFmt w:val="lowerRoman"/>
      <w:lvlText w:val="%6."/>
      <w:lvlJc w:val="right"/>
      <w:pPr>
        <w:ind w:left="4320" w:hanging="180"/>
      </w:pPr>
    </w:lvl>
    <w:lvl w:ilvl="6" w:tplc="E6167754">
      <w:start w:val="1"/>
      <w:numFmt w:val="decimal"/>
      <w:lvlText w:val="%7."/>
      <w:lvlJc w:val="left"/>
      <w:pPr>
        <w:ind w:left="5040" w:hanging="360"/>
      </w:pPr>
    </w:lvl>
    <w:lvl w:ilvl="7" w:tplc="357661C8">
      <w:start w:val="1"/>
      <w:numFmt w:val="lowerLetter"/>
      <w:lvlText w:val="%8."/>
      <w:lvlJc w:val="left"/>
      <w:pPr>
        <w:ind w:left="5760" w:hanging="360"/>
      </w:pPr>
    </w:lvl>
    <w:lvl w:ilvl="8" w:tplc="C2328098">
      <w:start w:val="1"/>
      <w:numFmt w:val="lowerRoman"/>
      <w:lvlText w:val="%9."/>
      <w:lvlJc w:val="right"/>
      <w:pPr>
        <w:ind w:left="6480" w:hanging="180"/>
      </w:pPr>
    </w:lvl>
  </w:abstractNum>
  <w:abstractNum w:abstractNumId="26">
    <w:nsid w:val="5E547427"/>
    <w:multiLevelType w:val="hybridMultilevel"/>
    <w:tmpl w:val="95B24388"/>
    <w:lvl w:ilvl="0" w:tplc="4A74C4B4">
      <w:start w:val="3"/>
      <w:numFmt w:val="decimal"/>
      <w:lvlText w:val="%1)"/>
      <w:lvlJc w:val="left"/>
      <w:pPr>
        <w:ind w:left="644" w:hanging="360"/>
      </w:pPr>
      <w:rPr>
        <w:rFonts w:hint="default"/>
      </w:rPr>
    </w:lvl>
    <w:lvl w:ilvl="1" w:tplc="C90C8380">
      <w:start w:val="1"/>
      <w:numFmt w:val="lowerLetter"/>
      <w:lvlText w:val="%2."/>
      <w:lvlJc w:val="left"/>
      <w:pPr>
        <w:ind w:left="1364" w:hanging="360"/>
      </w:pPr>
    </w:lvl>
    <w:lvl w:ilvl="2" w:tplc="471EBC54">
      <w:start w:val="1"/>
      <w:numFmt w:val="lowerRoman"/>
      <w:lvlText w:val="%3."/>
      <w:lvlJc w:val="right"/>
      <w:pPr>
        <w:ind w:left="2084" w:hanging="180"/>
      </w:pPr>
    </w:lvl>
    <w:lvl w:ilvl="3" w:tplc="5E6CE410">
      <w:start w:val="1"/>
      <w:numFmt w:val="decimal"/>
      <w:lvlText w:val="%4."/>
      <w:lvlJc w:val="left"/>
      <w:pPr>
        <w:ind w:left="2804" w:hanging="360"/>
      </w:pPr>
    </w:lvl>
    <w:lvl w:ilvl="4" w:tplc="F424B2FA">
      <w:start w:val="1"/>
      <w:numFmt w:val="lowerLetter"/>
      <w:lvlText w:val="%5."/>
      <w:lvlJc w:val="left"/>
      <w:pPr>
        <w:ind w:left="3524" w:hanging="360"/>
      </w:pPr>
    </w:lvl>
    <w:lvl w:ilvl="5" w:tplc="B012579C">
      <w:start w:val="1"/>
      <w:numFmt w:val="lowerRoman"/>
      <w:lvlText w:val="%6."/>
      <w:lvlJc w:val="right"/>
      <w:pPr>
        <w:ind w:left="4244" w:hanging="180"/>
      </w:pPr>
    </w:lvl>
    <w:lvl w:ilvl="6" w:tplc="657C9E90">
      <w:start w:val="1"/>
      <w:numFmt w:val="decimal"/>
      <w:lvlText w:val="%7."/>
      <w:lvlJc w:val="left"/>
      <w:pPr>
        <w:ind w:left="4964" w:hanging="360"/>
      </w:pPr>
    </w:lvl>
    <w:lvl w:ilvl="7" w:tplc="A19E94CE">
      <w:start w:val="1"/>
      <w:numFmt w:val="lowerLetter"/>
      <w:lvlText w:val="%8."/>
      <w:lvlJc w:val="left"/>
      <w:pPr>
        <w:ind w:left="5684" w:hanging="360"/>
      </w:pPr>
    </w:lvl>
    <w:lvl w:ilvl="8" w:tplc="4D16BB40">
      <w:start w:val="1"/>
      <w:numFmt w:val="lowerRoman"/>
      <w:lvlText w:val="%9."/>
      <w:lvlJc w:val="right"/>
      <w:pPr>
        <w:ind w:left="6404" w:hanging="180"/>
      </w:pPr>
    </w:lvl>
  </w:abstractNum>
  <w:abstractNum w:abstractNumId="27">
    <w:nsid w:val="60881326"/>
    <w:multiLevelType w:val="multilevel"/>
    <w:tmpl w:val="AE6AC226"/>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8">
    <w:nsid w:val="63B55E6E"/>
    <w:multiLevelType w:val="hybridMultilevel"/>
    <w:tmpl w:val="E13662A4"/>
    <w:lvl w:ilvl="0" w:tplc="8558FA84">
      <w:start w:val="1"/>
      <w:numFmt w:val="bullet"/>
      <w:lvlText w:val=""/>
      <w:lvlJc w:val="left"/>
      <w:pPr>
        <w:ind w:left="360" w:hanging="360"/>
      </w:pPr>
      <w:rPr>
        <w:rFonts w:ascii="Symbol" w:hAnsi="Symbol" w:hint="default"/>
      </w:rPr>
    </w:lvl>
    <w:lvl w:ilvl="1" w:tplc="32625D0E">
      <w:start w:val="1"/>
      <w:numFmt w:val="bullet"/>
      <w:lvlText w:val="o"/>
      <w:lvlJc w:val="left"/>
      <w:pPr>
        <w:ind w:left="1080" w:hanging="360"/>
      </w:pPr>
      <w:rPr>
        <w:rFonts w:ascii="Courier New" w:hAnsi="Courier New" w:cs="Courier New" w:hint="default"/>
      </w:rPr>
    </w:lvl>
    <w:lvl w:ilvl="2" w:tplc="516AD200">
      <w:start w:val="1"/>
      <w:numFmt w:val="bullet"/>
      <w:lvlText w:val=""/>
      <w:lvlJc w:val="left"/>
      <w:pPr>
        <w:ind w:left="1800" w:hanging="360"/>
      </w:pPr>
      <w:rPr>
        <w:rFonts w:ascii="Wingdings" w:hAnsi="Wingdings" w:hint="default"/>
      </w:rPr>
    </w:lvl>
    <w:lvl w:ilvl="3" w:tplc="E7F2B150">
      <w:start w:val="1"/>
      <w:numFmt w:val="bullet"/>
      <w:lvlText w:val=""/>
      <w:lvlJc w:val="left"/>
      <w:pPr>
        <w:ind w:left="2520" w:hanging="360"/>
      </w:pPr>
      <w:rPr>
        <w:rFonts w:ascii="Symbol" w:hAnsi="Symbol" w:hint="default"/>
      </w:rPr>
    </w:lvl>
    <w:lvl w:ilvl="4" w:tplc="D3EA33D4">
      <w:start w:val="1"/>
      <w:numFmt w:val="bullet"/>
      <w:lvlText w:val="o"/>
      <w:lvlJc w:val="left"/>
      <w:pPr>
        <w:ind w:left="3240" w:hanging="360"/>
      </w:pPr>
      <w:rPr>
        <w:rFonts w:ascii="Courier New" w:hAnsi="Courier New" w:cs="Courier New" w:hint="default"/>
      </w:rPr>
    </w:lvl>
    <w:lvl w:ilvl="5" w:tplc="D8640B76">
      <w:start w:val="1"/>
      <w:numFmt w:val="bullet"/>
      <w:lvlText w:val=""/>
      <w:lvlJc w:val="left"/>
      <w:pPr>
        <w:ind w:left="3960" w:hanging="360"/>
      </w:pPr>
      <w:rPr>
        <w:rFonts w:ascii="Wingdings" w:hAnsi="Wingdings" w:hint="default"/>
      </w:rPr>
    </w:lvl>
    <w:lvl w:ilvl="6" w:tplc="1E90DB36">
      <w:start w:val="1"/>
      <w:numFmt w:val="bullet"/>
      <w:lvlText w:val=""/>
      <w:lvlJc w:val="left"/>
      <w:pPr>
        <w:ind w:left="4680" w:hanging="360"/>
      </w:pPr>
      <w:rPr>
        <w:rFonts w:ascii="Symbol" w:hAnsi="Symbol" w:hint="default"/>
      </w:rPr>
    </w:lvl>
    <w:lvl w:ilvl="7" w:tplc="24763BD6">
      <w:start w:val="1"/>
      <w:numFmt w:val="bullet"/>
      <w:lvlText w:val="o"/>
      <w:lvlJc w:val="left"/>
      <w:pPr>
        <w:ind w:left="5400" w:hanging="360"/>
      </w:pPr>
      <w:rPr>
        <w:rFonts w:ascii="Courier New" w:hAnsi="Courier New" w:cs="Courier New" w:hint="default"/>
      </w:rPr>
    </w:lvl>
    <w:lvl w:ilvl="8" w:tplc="CD64E9B2">
      <w:start w:val="1"/>
      <w:numFmt w:val="bullet"/>
      <w:lvlText w:val=""/>
      <w:lvlJc w:val="left"/>
      <w:pPr>
        <w:ind w:left="6120" w:hanging="360"/>
      </w:pPr>
      <w:rPr>
        <w:rFonts w:ascii="Wingdings" w:hAnsi="Wingdings" w:hint="default"/>
      </w:rPr>
    </w:lvl>
  </w:abstractNum>
  <w:abstractNum w:abstractNumId="29">
    <w:nsid w:val="64B552C3"/>
    <w:multiLevelType w:val="multilevel"/>
    <w:tmpl w:val="A22C02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BB14BA"/>
    <w:multiLevelType w:val="multilevel"/>
    <w:tmpl w:val="1D689674"/>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68CC30BE"/>
    <w:multiLevelType w:val="hybridMultilevel"/>
    <w:tmpl w:val="5E1E36DA"/>
    <w:lvl w:ilvl="0" w:tplc="C7B87A1A">
      <w:start w:val="1"/>
      <w:numFmt w:val="bullet"/>
      <w:lvlText w:val=""/>
      <w:lvlJc w:val="left"/>
      <w:pPr>
        <w:ind w:left="360" w:hanging="360"/>
      </w:pPr>
      <w:rPr>
        <w:rFonts w:ascii="Symbol" w:hAnsi="Symbol" w:hint="default"/>
      </w:rPr>
    </w:lvl>
    <w:lvl w:ilvl="1" w:tplc="D432436C">
      <w:start w:val="1"/>
      <w:numFmt w:val="bullet"/>
      <w:lvlText w:val="o"/>
      <w:lvlJc w:val="left"/>
      <w:pPr>
        <w:ind w:left="1080" w:hanging="360"/>
      </w:pPr>
      <w:rPr>
        <w:rFonts w:ascii="Courier New" w:hAnsi="Courier New" w:cs="Courier New" w:hint="default"/>
      </w:rPr>
    </w:lvl>
    <w:lvl w:ilvl="2" w:tplc="D97CE574">
      <w:start w:val="1"/>
      <w:numFmt w:val="bullet"/>
      <w:lvlText w:val=""/>
      <w:lvlJc w:val="left"/>
      <w:pPr>
        <w:ind w:left="1800" w:hanging="360"/>
      </w:pPr>
      <w:rPr>
        <w:rFonts w:ascii="Wingdings" w:hAnsi="Wingdings" w:hint="default"/>
      </w:rPr>
    </w:lvl>
    <w:lvl w:ilvl="3" w:tplc="585421CC">
      <w:start w:val="1"/>
      <w:numFmt w:val="bullet"/>
      <w:lvlText w:val=""/>
      <w:lvlJc w:val="left"/>
      <w:pPr>
        <w:ind w:left="2520" w:hanging="360"/>
      </w:pPr>
      <w:rPr>
        <w:rFonts w:ascii="Symbol" w:hAnsi="Symbol" w:hint="default"/>
      </w:rPr>
    </w:lvl>
    <w:lvl w:ilvl="4" w:tplc="D1B226E6">
      <w:start w:val="1"/>
      <w:numFmt w:val="bullet"/>
      <w:lvlText w:val="o"/>
      <w:lvlJc w:val="left"/>
      <w:pPr>
        <w:ind w:left="3240" w:hanging="360"/>
      </w:pPr>
      <w:rPr>
        <w:rFonts w:ascii="Courier New" w:hAnsi="Courier New" w:cs="Courier New" w:hint="default"/>
      </w:rPr>
    </w:lvl>
    <w:lvl w:ilvl="5" w:tplc="BFB65698">
      <w:start w:val="1"/>
      <w:numFmt w:val="bullet"/>
      <w:lvlText w:val=""/>
      <w:lvlJc w:val="left"/>
      <w:pPr>
        <w:ind w:left="3960" w:hanging="360"/>
      </w:pPr>
      <w:rPr>
        <w:rFonts w:ascii="Wingdings" w:hAnsi="Wingdings" w:hint="default"/>
      </w:rPr>
    </w:lvl>
    <w:lvl w:ilvl="6" w:tplc="80EA1AA4">
      <w:start w:val="1"/>
      <w:numFmt w:val="bullet"/>
      <w:lvlText w:val=""/>
      <w:lvlJc w:val="left"/>
      <w:pPr>
        <w:ind w:left="4680" w:hanging="360"/>
      </w:pPr>
      <w:rPr>
        <w:rFonts w:ascii="Symbol" w:hAnsi="Symbol" w:hint="default"/>
      </w:rPr>
    </w:lvl>
    <w:lvl w:ilvl="7" w:tplc="5DA02024">
      <w:start w:val="1"/>
      <w:numFmt w:val="bullet"/>
      <w:lvlText w:val="o"/>
      <w:lvlJc w:val="left"/>
      <w:pPr>
        <w:ind w:left="5400" w:hanging="360"/>
      </w:pPr>
      <w:rPr>
        <w:rFonts w:ascii="Courier New" w:hAnsi="Courier New" w:cs="Courier New" w:hint="default"/>
      </w:rPr>
    </w:lvl>
    <w:lvl w:ilvl="8" w:tplc="81340C66">
      <w:start w:val="1"/>
      <w:numFmt w:val="bullet"/>
      <w:lvlText w:val=""/>
      <w:lvlJc w:val="left"/>
      <w:pPr>
        <w:ind w:left="6120" w:hanging="360"/>
      </w:pPr>
      <w:rPr>
        <w:rFonts w:ascii="Wingdings" w:hAnsi="Wingdings" w:hint="default"/>
      </w:rPr>
    </w:lvl>
  </w:abstractNum>
  <w:abstractNum w:abstractNumId="32">
    <w:nsid w:val="6C9A3145"/>
    <w:multiLevelType w:val="hybridMultilevel"/>
    <w:tmpl w:val="A93E27F4"/>
    <w:lvl w:ilvl="0" w:tplc="195E92D2">
      <w:start w:val="1"/>
      <w:numFmt w:val="bullet"/>
      <w:lvlText w:val=""/>
      <w:lvlJc w:val="left"/>
      <w:pPr>
        <w:ind w:left="360" w:hanging="360"/>
      </w:pPr>
      <w:rPr>
        <w:rFonts w:ascii="Symbol" w:hAnsi="Symbol" w:hint="default"/>
      </w:rPr>
    </w:lvl>
    <w:lvl w:ilvl="1" w:tplc="0510AC08">
      <w:start w:val="1"/>
      <w:numFmt w:val="bullet"/>
      <w:lvlText w:val="o"/>
      <w:lvlJc w:val="left"/>
      <w:pPr>
        <w:ind w:left="1080" w:hanging="360"/>
      </w:pPr>
      <w:rPr>
        <w:rFonts w:ascii="Courier New" w:hAnsi="Courier New" w:cs="Courier New" w:hint="default"/>
      </w:rPr>
    </w:lvl>
    <w:lvl w:ilvl="2" w:tplc="20748B6E">
      <w:start w:val="1"/>
      <w:numFmt w:val="bullet"/>
      <w:lvlText w:val=""/>
      <w:lvlJc w:val="left"/>
      <w:pPr>
        <w:ind w:left="1800" w:hanging="360"/>
      </w:pPr>
      <w:rPr>
        <w:rFonts w:ascii="Wingdings" w:hAnsi="Wingdings" w:hint="default"/>
      </w:rPr>
    </w:lvl>
    <w:lvl w:ilvl="3" w:tplc="7C788BD2">
      <w:start w:val="1"/>
      <w:numFmt w:val="bullet"/>
      <w:lvlText w:val=""/>
      <w:lvlJc w:val="left"/>
      <w:pPr>
        <w:ind w:left="2520" w:hanging="360"/>
      </w:pPr>
      <w:rPr>
        <w:rFonts w:ascii="Symbol" w:hAnsi="Symbol" w:hint="default"/>
      </w:rPr>
    </w:lvl>
    <w:lvl w:ilvl="4" w:tplc="6110123E">
      <w:start w:val="1"/>
      <w:numFmt w:val="bullet"/>
      <w:lvlText w:val="o"/>
      <w:lvlJc w:val="left"/>
      <w:pPr>
        <w:ind w:left="3240" w:hanging="360"/>
      </w:pPr>
      <w:rPr>
        <w:rFonts w:ascii="Courier New" w:hAnsi="Courier New" w:cs="Courier New" w:hint="default"/>
      </w:rPr>
    </w:lvl>
    <w:lvl w:ilvl="5" w:tplc="2E500C2E">
      <w:start w:val="1"/>
      <w:numFmt w:val="bullet"/>
      <w:lvlText w:val=""/>
      <w:lvlJc w:val="left"/>
      <w:pPr>
        <w:ind w:left="3960" w:hanging="360"/>
      </w:pPr>
      <w:rPr>
        <w:rFonts w:ascii="Wingdings" w:hAnsi="Wingdings" w:hint="default"/>
      </w:rPr>
    </w:lvl>
    <w:lvl w:ilvl="6" w:tplc="7EC02388">
      <w:start w:val="1"/>
      <w:numFmt w:val="bullet"/>
      <w:lvlText w:val=""/>
      <w:lvlJc w:val="left"/>
      <w:pPr>
        <w:ind w:left="4680" w:hanging="360"/>
      </w:pPr>
      <w:rPr>
        <w:rFonts w:ascii="Symbol" w:hAnsi="Symbol" w:hint="default"/>
      </w:rPr>
    </w:lvl>
    <w:lvl w:ilvl="7" w:tplc="5C42BA8E">
      <w:start w:val="1"/>
      <w:numFmt w:val="bullet"/>
      <w:lvlText w:val="o"/>
      <w:lvlJc w:val="left"/>
      <w:pPr>
        <w:ind w:left="5400" w:hanging="360"/>
      </w:pPr>
      <w:rPr>
        <w:rFonts w:ascii="Courier New" w:hAnsi="Courier New" w:cs="Courier New" w:hint="default"/>
      </w:rPr>
    </w:lvl>
    <w:lvl w:ilvl="8" w:tplc="4D7C0DF6">
      <w:start w:val="1"/>
      <w:numFmt w:val="bullet"/>
      <w:lvlText w:val=""/>
      <w:lvlJc w:val="left"/>
      <w:pPr>
        <w:ind w:left="6120" w:hanging="360"/>
      </w:pPr>
      <w:rPr>
        <w:rFonts w:ascii="Wingdings" w:hAnsi="Wingdings" w:hint="default"/>
      </w:rPr>
    </w:lvl>
  </w:abstractNum>
  <w:abstractNum w:abstractNumId="33">
    <w:nsid w:val="6E131279"/>
    <w:multiLevelType w:val="hybridMultilevel"/>
    <w:tmpl w:val="A844BD4C"/>
    <w:lvl w:ilvl="0" w:tplc="7C764668">
      <w:start w:val="1"/>
      <w:numFmt w:val="decimal"/>
      <w:lvlText w:val="%1."/>
      <w:lvlJc w:val="left"/>
      <w:pPr>
        <w:tabs>
          <w:tab w:val="num" w:pos="720"/>
        </w:tabs>
        <w:ind w:left="720" w:hanging="360"/>
      </w:pPr>
      <w:rPr>
        <w:rFonts w:hint="default"/>
      </w:rPr>
    </w:lvl>
    <w:lvl w:ilvl="1" w:tplc="90D6D4FA">
      <w:start w:val="1"/>
      <w:numFmt w:val="decimal"/>
      <w:lvlText w:val="%2."/>
      <w:lvlJc w:val="left"/>
      <w:pPr>
        <w:tabs>
          <w:tab w:val="num" w:pos="1080"/>
        </w:tabs>
        <w:ind w:left="1080" w:hanging="360"/>
      </w:pPr>
    </w:lvl>
    <w:lvl w:ilvl="2" w:tplc="30404D7A">
      <w:start w:val="1"/>
      <w:numFmt w:val="decimal"/>
      <w:lvlText w:val="%3."/>
      <w:lvlJc w:val="left"/>
      <w:pPr>
        <w:tabs>
          <w:tab w:val="num" w:pos="1440"/>
        </w:tabs>
        <w:ind w:left="1440" w:hanging="360"/>
      </w:pPr>
      <w:rPr>
        <w:rFonts w:ascii="Times New Roman" w:hAnsi="Times New Roman" w:cs="Times New Roman"/>
        <w:color w:val="000000"/>
        <w:sz w:val="28"/>
        <w:szCs w:val="28"/>
      </w:rPr>
    </w:lvl>
    <w:lvl w:ilvl="3" w:tplc="9C1ED0D8">
      <w:start w:val="1"/>
      <w:numFmt w:val="decimal"/>
      <w:lvlText w:val="%4)"/>
      <w:lvlJc w:val="left"/>
      <w:pPr>
        <w:tabs>
          <w:tab w:val="num" w:pos="1800"/>
        </w:tabs>
        <w:ind w:left="1800" w:hanging="360"/>
      </w:pPr>
      <w:rPr>
        <w:rFonts w:ascii="Times New Roman" w:hAnsi="Times New Roman" w:cs="Times New Roman"/>
        <w:sz w:val="28"/>
        <w:szCs w:val="28"/>
      </w:rPr>
    </w:lvl>
    <w:lvl w:ilvl="4" w:tplc="8BE41E6C">
      <w:start w:val="1"/>
      <w:numFmt w:val="decimal"/>
      <w:lvlText w:val="%5."/>
      <w:lvlJc w:val="left"/>
      <w:pPr>
        <w:tabs>
          <w:tab w:val="num" w:pos="2160"/>
        </w:tabs>
        <w:ind w:left="2160" w:hanging="360"/>
      </w:pPr>
    </w:lvl>
    <w:lvl w:ilvl="5" w:tplc="91D414B6">
      <w:start w:val="1"/>
      <w:numFmt w:val="decimal"/>
      <w:lvlText w:val="%6."/>
      <w:lvlJc w:val="left"/>
      <w:pPr>
        <w:tabs>
          <w:tab w:val="num" w:pos="2520"/>
        </w:tabs>
        <w:ind w:left="2520" w:hanging="360"/>
      </w:pPr>
    </w:lvl>
    <w:lvl w:ilvl="6" w:tplc="D47C2AFA">
      <w:start w:val="1"/>
      <w:numFmt w:val="decimal"/>
      <w:lvlText w:val="%7."/>
      <w:lvlJc w:val="left"/>
      <w:pPr>
        <w:tabs>
          <w:tab w:val="num" w:pos="2880"/>
        </w:tabs>
        <w:ind w:left="2880" w:hanging="360"/>
      </w:pPr>
    </w:lvl>
    <w:lvl w:ilvl="7" w:tplc="2D76894E">
      <w:start w:val="1"/>
      <w:numFmt w:val="decimal"/>
      <w:lvlText w:val="%8."/>
      <w:lvlJc w:val="left"/>
      <w:pPr>
        <w:tabs>
          <w:tab w:val="num" w:pos="3240"/>
        </w:tabs>
        <w:ind w:left="3240" w:hanging="360"/>
      </w:pPr>
    </w:lvl>
    <w:lvl w:ilvl="8" w:tplc="D7964FAE">
      <w:start w:val="1"/>
      <w:numFmt w:val="decimal"/>
      <w:lvlText w:val="%9."/>
      <w:lvlJc w:val="left"/>
      <w:pPr>
        <w:tabs>
          <w:tab w:val="num" w:pos="3600"/>
        </w:tabs>
        <w:ind w:left="3600" w:hanging="360"/>
      </w:pPr>
    </w:lvl>
  </w:abstractNum>
  <w:abstractNum w:abstractNumId="34">
    <w:nsid w:val="6EA21B49"/>
    <w:multiLevelType w:val="hybridMultilevel"/>
    <w:tmpl w:val="0E66A36C"/>
    <w:lvl w:ilvl="0" w:tplc="FFB45F44">
      <w:start w:val="1"/>
      <w:numFmt w:val="bullet"/>
      <w:lvlText w:val=""/>
      <w:lvlJc w:val="left"/>
      <w:pPr>
        <w:ind w:left="1429" w:hanging="360"/>
      </w:pPr>
      <w:rPr>
        <w:rFonts w:ascii="Symbol" w:hAnsi="Symbol" w:hint="default"/>
      </w:rPr>
    </w:lvl>
    <w:lvl w:ilvl="1" w:tplc="243C6B7A">
      <w:start w:val="1"/>
      <w:numFmt w:val="bullet"/>
      <w:lvlText w:val="o"/>
      <w:lvlJc w:val="left"/>
      <w:pPr>
        <w:ind w:left="2149" w:hanging="360"/>
      </w:pPr>
      <w:rPr>
        <w:rFonts w:ascii="Courier New" w:hAnsi="Courier New" w:cs="Courier New" w:hint="default"/>
      </w:rPr>
    </w:lvl>
    <w:lvl w:ilvl="2" w:tplc="B14E8D0C">
      <w:start w:val="1"/>
      <w:numFmt w:val="bullet"/>
      <w:lvlText w:val=""/>
      <w:lvlJc w:val="left"/>
      <w:pPr>
        <w:ind w:left="2869" w:hanging="360"/>
      </w:pPr>
      <w:rPr>
        <w:rFonts w:ascii="Wingdings" w:hAnsi="Wingdings" w:hint="default"/>
      </w:rPr>
    </w:lvl>
    <w:lvl w:ilvl="3" w:tplc="A1E45254">
      <w:start w:val="1"/>
      <w:numFmt w:val="bullet"/>
      <w:lvlText w:val=""/>
      <w:lvlJc w:val="left"/>
      <w:pPr>
        <w:ind w:left="3589" w:hanging="360"/>
      </w:pPr>
      <w:rPr>
        <w:rFonts w:ascii="Symbol" w:hAnsi="Symbol" w:hint="default"/>
      </w:rPr>
    </w:lvl>
    <w:lvl w:ilvl="4" w:tplc="E102AFD6">
      <w:start w:val="1"/>
      <w:numFmt w:val="bullet"/>
      <w:lvlText w:val="o"/>
      <w:lvlJc w:val="left"/>
      <w:pPr>
        <w:ind w:left="4309" w:hanging="360"/>
      </w:pPr>
      <w:rPr>
        <w:rFonts w:ascii="Courier New" w:hAnsi="Courier New" w:cs="Courier New" w:hint="default"/>
      </w:rPr>
    </w:lvl>
    <w:lvl w:ilvl="5" w:tplc="477485BE">
      <w:start w:val="1"/>
      <w:numFmt w:val="bullet"/>
      <w:lvlText w:val=""/>
      <w:lvlJc w:val="left"/>
      <w:pPr>
        <w:ind w:left="5029" w:hanging="360"/>
      </w:pPr>
      <w:rPr>
        <w:rFonts w:ascii="Wingdings" w:hAnsi="Wingdings" w:hint="default"/>
      </w:rPr>
    </w:lvl>
    <w:lvl w:ilvl="6" w:tplc="50AAE0E6">
      <w:start w:val="1"/>
      <w:numFmt w:val="bullet"/>
      <w:lvlText w:val=""/>
      <w:lvlJc w:val="left"/>
      <w:pPr>
        <w:ind w:left="5749" w:hanging="360"/>
      </w:pPr>
      <w:rPr>
        <w:rFonts w:ascii="Symbol" w:hAnsi="Symbol" w:hint="default"/>
      </w:rPr>
    </w:lvl>
    <w:lvl w:ilvl="7" w:tplc="73FAE34C">
      <w:start w:val="1"/>
      <w:numFmt w:val="bullet"/>
      <w:lvlText w:val="o"/>
      <w:lvlJc w:val="left"/>
      <w:pPr>
        <w:ind w:left="6469" w:hanging="360"/>
      </w:pPr>
      <w:rPr>
        <w:rFonts w:ascii="Courier New" w:hAnsi="Courier New" w:cs="Courier New" w:hint="default"/>
      </w:rPr>
    </w:lvl>
    <w:lvl w:ilvl="8" w:tplc="70607C7E">
      <w:start w:val="1"/>
      <w:numFmt w:val="bullet"/>
      <w:lvlText w:val=""/>
      <w:lvlJc w:val="left"/>
      <w:pPr>
        <w:ind w:left="7189" w:hanging="360"/>
      </w:pPr>
      <w:rPr>
        <w:rFonts w:ascii="Wingdings" w:hAnsi="Wingdings" w:hint="default"/>
      </w:rPr>
    </w:lvl>
  </w:abstractNum>
  <w:abstractNum w:abstractNumId="35">
    <w:nsid w:val="72D3688F"/>
    <w:multiLevelType w:val="hybridMultilevel"/>
    <w:tmpl w:val="22DCC8D6"/>
    <w:lvl w:ilvl="0" w:tplc="567E94E6">
      <w:start w:val="1"/>
      <w:numFmt w:val="decimal"/>
      <w:lvlText w:val="%1."/>
      <w:lvlJc w:val="left"/>
      <w:pPr>
        <w:ind w:left="720" w:hanging="360"/>
      </w:pPr>
    </w:lvl>
    <w:lvl w:ilvl="1" w:tplc="B24A77D6">
      <w:start w:val="1"/>
      <w:numFmt w:val="lowerLetter"/>
      <w:lvlText w:val="%2."/>
      <w:lvlJc w:val="left"/>
      <w:pPr>
        <w:ind w:left="1440" w:hanging="360"/>
      </w:pPr>
    </w:lvl>
    <w:lvl w:ilvl="2" w:tplc="C0981DD4">
      <w:start w:val="1"/>
      <w:numFmt w:val="lowerRoman"/>
      <w:lvlText w:val="%3."/>
      <w:lvlJc w:val="right"/>
      <w:pPr>
        <w:ind w:left="2160" w:hanging="180"/>
      </w:pPr>
    </w:lvl>
    <w:lvl w:ilvl="3" w:tplc="91887B6E">
      <w:start w:val="1"/>
      <w:numFmt w:val="decimal"/>
      <w:lvlText w:val="%4."/>
      <w:lvlJc w:val="left"/>
      <w:pPr>
        <w:ind w:left="2880" w:hanging="360"/>
      </w:pPr>
    </w:lvl>
    <w:lvl w:ilvl="4" w:tplc="8E945738">
      <w:start w:val="1"/>
      <w:numFmt w:val="lowerLetter"/>
      <w:lvlText w:val="%5."/>
      <w:lvlJc w:val="left"/>
      <w:pPr>
        <w:ind w:left="3600" w:hanging="360"/>
      </w:pPr>
    </w:lvl>
    <w:lvl w:ilvl="5" w:tplc="51606160">
      <w:start w:val="1"/>
      <w:numFmt w:val="lowerRoman"/>
      <w:lvlText w:val="%6."/>
      <w:lvlJc w:val="right"/>
      <w:pPr>
        <w:ind w:left="4320" w:hanging="180"/>
      </w:pPr>
    </w:lvl>
    <w:lvl w:ilvl="6" w:tplc="3F587EA4">
      <w:start w:val="1"/>
      <w:numFmt w:val="decimal"/>
      <w:lvlText w:val="%7."/>
      <w:lvlJc w:val="left"/>
      <w:pPr>
        <w:ind w:left="5040" w:hanging="360"/>
      </w:pPr>
    </w:lvl>
    <w:lvl w:ilvl="7" w:tplc="D56654BA">
      <w:start w:val="1"/>
      <w:numFmt w:val="lowerLetter"/>
      <w:lvlText w:val="%8."/>
      <w:lvlJc w:val="left"/>
      <w:pPr>
        <w:ind w:left="5760" w:hanging="360"/>
      </w:pPr>
    </w:lvl>
    <w:lvl w:ilvl="8" w:tplc="E32E18B0">
      <w:start w:val="1"/>
      <w:numFmt w:val="lowerRoman"/>
      <w:lvlText w:val="%9."/>
      <w:lvlJc w:val="right"/>
      <w:pPr>
        <w:ind w:left="6480" w:hanging="180"/>
      </w:pPr>
    </w:lvl>
  </w:abstractNum>
  <w:abstractNum w:abstractNumId="36">
    <w:nsid w:val="7509255F"/>
    <w:multiLevelType w:val="hybridMultilevel"/>
    <w:tmpl w:val="B3FC7296"/>
    <w:lvl w:ilvl="0" w:tplc="604CC6BC">
      <w:start w:val="1"/>
      <w:numFmt w:val="bullet"/>
      <w:lvlText w:val=""/>
      <w:lvlJc w:val="left"/>
      <w:pPr>
        <w:ind w:left="720" w:hanging="360"/>
      </w:pPr>
      <w:rPr>
        <w:rFonts w:ascii="Symbol" w:hAnsi="Symbol" w:hint="default"/>
      </w:rPr>
    </w:lvl>
    <w:lvl w:ilvl="1" w:tplc="C74C2F88">
      <w:start w:val="1"/>
      <w:numFmt w:val="bullet"/>
      <w:lvlText w:val="o"/>
      <w:lvlJc w:val="left"/>
      <w:pPr>
        <w:ind w:left="1440" w:hanging="360"/>
      </w:pPr>
      <w:rPr>
        <w:rFonts w:ascii="Courier New" w:hAnsi="Courier New" w:cs="Courier New" w:hint="default"/>
      </w:rPr>
    </w:lvl>
    <w:lvl w:ilvl="2" w:tplc="E492771A">
      <w:start w:val="1"/>
      <w:numFmt w:val="bullet"/>
      <w:lvlText w:val=""/>
      <w:lvlJc w:val="left"/>
      <w:pPr>
        <w:ind w:left="2160" w:hanging="360"/>
      </w:pPr>
      <w:rPr>
        <w:rFonts w:ascii="Wingdings" w:hAnsi="Wingdings" w:hint="default"/>
      </w:rPr>
    </w:lvl>
    <w:lvl w:ilvl="3" w:tplc="BF6C2248">
      <w:start w:val="1"/>
      <w:numFmt w:val="bullet"/>
      <w:lvlText w:val=""/>
      <w:lvlJc w:val="left"/>
      <w:pPr>
        <w:ind w:left="2880" w:hanging="360"/>
      </w:pPr>
      <w:rPr>
        <w:rFonts w:ascii="Symbol" w:hAnsi="Symbol" w:hint="default"/>
      </w:rPr>
    </w:lvl>
    <w:lvl w:ilvl="4" w:tplc="ACFA8846">
      <w:start w:val="1"/>
      <w:numFmt w:val="bullet"/>
      <w:lvlText w:val="o"/>
      <w:lvlJc w:val="left"/>
      <w:pPr>
        <w:ind w:left="3600" w:hanging="360"/>
      </w:pPr>
      <w:rPr>
        <w:rFonts w:ascii="Courier New" w:hAnsi="Courier New" w:cs="Courier New" w:hint="default"/>
      </w:rPr>
    </w:lvl>
    <w:lvl w:ilvl="5" w:tplc="4BD20A72">
      <w:start w:val="1"/>
      <w:numFmt w:val="bullet"/>
      <w:lvlText w:val=""/>
      <w:lvlJc w:val="left"/>
      <w:pPr>
        <w:ind w:left="4320" w:hanging="360"/>
      </w:pPr>
      <w:rPr>
        <w:rFonts w:ascii="Wingdings" w:hAnsi="Wingdings" w:hint="default"/>
      </w:rPr>
    </w:lvl>
    <w:lvl w:ilvl="6" w:tplc="0700E2B2">
      <w:start w:val="1"/>
      <w:numFmt w:val="bullet"/>
      <w:lvlText w:val=""/>
      <w:lvlJc w:val="left"/>
      <w:pPr>
        <w:ind w:left="5040" w:hanging="360"/>
      </w:pPr>
      <w:rPr>
        <w:rFonts w:ascii="Symbol" w:hAnsi="Symbol" w:hint="default"/>
      </w:rPr>
    </w:lvl>
    <w:lvl w:ilvl="7" w:tplc="55C8590E">
      <w:start w:val="1"/>
      <w:numFmt w:val="bullet"/>
      <w:lvlText w:val="o"/>
      <w:lvlJc w:val="left"/>
      <w:pPr>
        <w:ind w:left="5760" w:hanging="360"/>
      </w:pPr>
      <w:rPr>
        <w:rFonts w:ascii="Courier New" w:hAnsi="Courier New" w:cs="Courier New" w:hint="default"/>
      </w:rPr>
    </w:lvl>
    <w:lvl w:ilvl="8" w:tplc="020E5314">
      <w:start w:val="1"/>
      <w:numFmt w:val="bullet"/>
      <w:lvlText w:val=""/>
      <w:lvlJc w:val="left"/>
      <w:pPr>
        <w:ind w:left="6480" w:hanging="360"/>
      </w:pPr>
      <w:rPr>
        <w:rFonts w:ascii="Wingdings" w:hAnsi="Wingdings" w:hint="default"/>
      </w:rPr>
    </w:lvl>
  </w:abstractNum>
  <w:abstractNum w:abstractNumId="37">
    <w:nsid w:val="7D2A0651"/>
    <w:multiLevelType w:val="hybridMultilevel"/>
    <w:tmpl w:val="08AE7A0C"/>
    <w:lvl w:ilvl="0" w:tplc="974CABC8">
      <w:start w:val="1"/>
      <w:numFmt w:val="bullet"/>
      <w:lvlText w:val=""/>
      <w:lvlJc w:val="left"/>
      <w:pPr>
        <w:ind w:left="360" w:hanging="360"/>
      </w:pPr>
      <w:rPr>
        <w:rFonts w:ascii="Symbol" w:hAnsi="Symbol" w:hint="default"/>
      </w:rPr>
    </w:lvl>
    <w:lvl w:ilvl="1" w:tplc="AC6C4664">
      <w:start w:val="1"/>
      <w:numFmt w:val="bullet"/>
      <w:lvlText w:val="o"/>
      <w:lvlJc w:val="left"/>
      <w:pPr>
        <w:ind w:left="1080" w:hanging="360"/>
      </w:pPr>
      <w:rPr>
        <w:rFonts w:ascii="Courier New" w:hAnsi="Courier New" w:cs="Courier New" w:hint="default"/>
      </w:rPr>
    </w:lvl>
    <w:lvl w:ilvl="2" w:tplc="E9A288E0">
      <w:start w:val="1"/>
      <w:numFmt w:val="bullet"/>
      <w:lvlText w:val=""/>
      <w:lvlJc w:val="left"/>
      <w:pPr>
        <w:ind w:left="1800" w:hanging="360"/>
      </w:pPr>
      <w:rPr>
        <w:rFonts w:ascii="Wingdings" w:hAnsi="Wingdings" w:hint="default"/>
      </w:rPr>
    </w:lvl>
    <w:lvl w:ilvl="3" w:tplc="7A00B238">
      <w:start w:val="1"/>
      <w:numFmt w:val="bullet"/>
      <w:lvlText w:val=""/>
      <w:lvlJc w:val="left"/>
      <w:pPr>
        <w:ind w:left="2520" w:hanging="360"/>
      </w:pPr>
      <w:rPr>
        <w:rFonts w:ascii="Symbol" w:hAnsi="Symbol" w:hint="default"/>
      </w:rPr>
    </w:lvl>
    <w:lvl w:ilvl="4" w:tplc="AF8AC304">
      <w:start w:val="1"/>
      <w:numFmt w:val="bullet"/>
      <w:lvlText w:val="o"/>
      <w:lvlJc w:val="left"/>
      <w:pPr>
        <w:ind w:left="3240" w:hanging="360"/>
      </w:pPr>
      <w:rPr>
        <w:rFonts w:ascii="Courier New" w:hAnsi="Courier New" w:cs="Courier New" w:hint="default"/>
      </w:rPr>
    </w:lvl>
    <w:lvl w:ilvl="5" w:tplc="2A102108">
      <w:start w:val="1"/>
      <w:numFmt w:val="bullet"/>
      <w:lvlText w:val=""/>
      <w:lvlJc w:val="left"/>
      <w:pPr>
        <w:ind w:left="3960" w:hanging="360"/>
      </w:pPr>
      <w:rPr>
        <w:rFonts w:ascii="Wingdings" w:hAnsi="Wingdings" w:hint="default"/>
      </w:rPr>
    </w:lvl>
    <w:lvl w:ilvl="6" w:tplc="ACE0993A">
      <w:start w:val="1"/>
      <w:numFmt w:val="bullet"/>
      <w:lvlText w:val=""/>
      <w:lvlJc w:val="left"/>
      <w:pPr>
        <w:ind w:left="4680" w:hanging="360"/>
      </w:pPr>
      <w:rPr>
        <w:rFonts w:ascii="Symbol" w:hAnsi="Symbol" w:hint="default"/>
      </w:rPr>
    </w:lvl>
    <w:lvl w:ilvl="7" w:tplc="E9E4789E">
      <w:start w:val="1"/>
      <w:numFmt w:val="bullet"/>
      <w:lvlText w:val="o"/>
      <w:lvlJc w:val="left"/>
      <w:pPr>
        <w:ind w:left="5400" w:hanging="360"/>
      </w:pPr>
      <w:rPr>
        <w:rFonts w:ascii="Courier New" w:hAnsi="Courier New" w:cs="Courier New" w:hint="default"/>
      </w:rPr>
    </w:lvl>
    <w:lvl w:ilvl="8" w:tplc="D4126A00">
      <w:start w:val="1"/>
      <w:numFmt w:val="bullet"/>
      <w:lvlText w:val=""/>
      <w:lvlJc w:val="left"/>
      <w:pPr>
        <w:ind w:left="6120" w:hanging="360"/>
      </w:pPr>
      <w:rPr>
        <w:rFonts w:ascii="Wingdings" w:hAnsi="Wingdings" w:hint="default"/>
      </w:rPr>
    </w:lvl>
  </w:abstractNum>
  <w:abstractNum w:abstractNumId="38">
    <w:nsid w:val="7FDF518B"/>
    <w:multiLevelType w:val="hybridMultilevel"/>
    <w:tmpl w:val="FF3EA3C2"/>
    <w:lvl w:ilvl="0" w:tplc="E0E2D412">
      <w:start w:val="1"/>
      <w:numFmt w:val="decimal"/>
      <w:lvlText w:val="%1)"/>
      <w:lvlJc w:val="left"/>
      <w:pPr>
        <w:ind w:left="732" w:hanging="56"/>
      </w:pPr>
      <w:rPr>
        <w:rFonts w:hint="default"/>
      </w:rPr>
    </w:lvl>
    <w:lvl w:ilvl="1" w:tplc="4784EFCA">
      <w:start w:val="1"/>
      <w:numFmt w:val="lowerLetter"/>
      <w:lvlText w:val="%2."/>
      <w:lvlJc w:val="left"/>
      <w:pPr>
        <w:ind w:left="2683" w:hanging="360"/>
      </w:pPr>
    </w:lvl>
    <w:lvl w:ilvl="2" w:tplc="D1F67706">
      <w:start w:val="1"/>
      <w:numFmt w:val="lowerRoman"/>
      <w:lvlText w:val="%3."/>
      <w:lvlJc w:val="right"/>
      <w:pPr>
        <w:ind w:left="3403" w:hanging="180"/>
      </w:pPr>
    </w:lvl>
    <w:lvl w:ilvl="3" w:tplc="8AC08F16">
      <w:start w:val="1"/>
      <w:numFmt w:val="decimal"/>
      <w:lvlText w:val="%4."/>
      <w:lvlJc w:val="left"/>
      <w:pPr>
        <w:ind w:left="4123" w:hanging="360"/>
      </w:pPr>
    </w:lvl>
    <w:lvl w:ilvl="4" w:tplc="B50644BC">
      <w:start w:val="1"/>
      <w:numFmt w:val="lowerLetter"/>
      <w:lvlText w:val="%5."/>
      <w:lvlJc w:val="left"/>
      <w:pPr>
        <w:ind w:left="4843" w:hanging="360"/>
      </w:pPr>
    </w:lvl>
    <w:lvl w:ilvl="5" w:tplc="56E88786">
      <w:start w:val="1"/>
      <w:numFmt w:val="lowerRoman"/>
      <w:lvlText w:val="%6."/>
      <w:lvlJc w:val="right"/>
      <w:pPr>
        <w:ind w:left="5563" w:hanging="180"/>
      </w:pPr>
    </w:lvl>
    <w:lvl w:ilvl="6" w:tplc="C244346A">
      <w:start w:val="1"/>
      <w:numFmt w:val="decimal"/>
      <w:lvlText w:val="%7."/>
      <w:lvlJc w:val="left"/>
      <w:pPr>
        <w:ind w:left="6283" w:hanging="360"/>
      </w:pPr>
    </w:lvl>
    <w:lvl w:ilvl="7" w:tplc="1E1095BC">
      <w:start w:val="1"/>
      <w:numFmt w:val="lowerLetter"/>
      <w:lvlText w:val="%8."/>
      <w:lvlJc w:val="left"/>
      <w:pPr>
        <w:ind w:left="7003" w:hanging="360"/>
      </w:pPr>
    </w:lvl>
    <w:lvl w:ilvl="8" w:tplc="D63EBD20">
      <w:start w:val="1"/>
      <w:numFmt w:val="lowerRoman"/>
      <w:lvlText w:val="%9."/>
      <w:lvlJc w:val="right"/>
      <w:pPr>
        <w:ind w:left="7723" w:hanging="180"/>
      </w:pPr>
    </w:lvl>
  </w:abstractNum>
  <w:num w:numId="1">
    <w:abstractNumId w:val="8"/>
  </w:num>
  <w:num w:numId="2">
    <w:abstractNumId w:val="27"/>
  </w:num>
  <w:num w:numId="3">
    <w:abstractNumId w:val="25"/>
  </w:num>
  <w:num w:numId="4">
    <w:abstractNumId w:val="23"/>
  </w:num>
  <w:num w:numId="5">
    <w:abstractNumId w:val="15"/>
  </w:num>
  <w:num w:numId="6">
    <w:abstractNumId w:val="21"/>
  </w:num>
  <w:num w:numId="7">
    <w:abstractNumId w:val="13"/>
  </w:num>
  <w:num w:numId="8">
    <w:abstractNumId w:val="18"/>
  </w:num>
  <w:num w:numId="9">
    <w:abstractNumId w:val="24"/>
  </w:num>
  <w:num w:numId="10">
    <w:abstractNumId w:val="17"/>
  </w:num>
  <w:num w:numId="11">
    <w:abstractNumId w:val="30"/>
  </w:num>
  <w:num w:numId="12">
    <w:abstractNumId w:val="26"/>
  </w:num>
  <w:num w:numId="13">
    <w:abstractNumId w:val="29"/>
  </w:num>
  <w:num w:numId="14">
    <w:abstractNumId w:val="9"/>
  </w:num>
  <w:num w:numId="15">
    <w:abstractNumId w:val="0"/>
  </w:num>
  <w:num w:numId="16">
    <w:abstractNumId w:val="14"/>
  </w:num>
  <w:num w:numId="17">
    <w:abstractNumId w:val="12"/>
  </w:num>
  <w:num w:numId="18">
    <w:abstractNumId w:val="35"/>
  </w:num>
  <w:num w:numId="19">
    <w:abstractNumId w:val="1"/>
  </w:num>
  <w:num w:numId="20">
    <w:abstractNumId w:val="36"/>
  </w:num>
  <w:num w:numId="21">
    <w:abstractNumId w:val="11"/>
  </w:num>
  <w:num w:numId="22">
    <w:abstractNumId w:val="22"/>
  </w:num>
  <w:num w:numId="23">
    <w:abstractNumId w:val="28"/>
  </w:num>
  <w:num w:numId="24">
    <w:abstractNumId w:val="19"/>
  </w:num>
  <w:num w:numId="25">
    <w:abstractNumId w:val="5"/>
  </w:num>
  <w:num w:numId="26">
    <w:abstractNumId w:val="3"/>
  </w:num>
  <w:num w:numId="27">
    <w:abstractNumId w:val="34"/>
  </w:num>
  <w:num w:numId="28">
    <w:abstractNumId w:val="16"/>
  </w:num>
  <w:num w:numId="29">
    <w:abstractNumId w:val="7"/>
  </w:num>
  <w:num w:numId="30">
    <w:abstractNumId w:val="4"/>
  </w:num>
  <w:num w:numId="31">
    <w:abstractNumId w:val="20"/>
  </w:num>
  <w:num w:numId="32">
    <w:abstractNumId w:val="31"/>
  </w:num>
  <w:num w:numId="33">
    <w:abstractNumId w:val="32"/>
  </w:num>
  <w:num w:numId="34">
    <w:abstractNumId w:val="37"/>
  </w:num>
  <w:num w:numId="35">
    <w:abstractNumId w:val="2"/>
  </w:num>
  <w:num w:numId="36">
    <w:abstractNumId w:val="33"/>
  </w:num>
  <w:num w:numId="37">
    <w:abstractNumId w:val="6"/>
  </w:num>
  <w:num w:numId="38">
    <w:abstractNumId w:val="10"/>
  </w:num>
  <w:num w:numId="39">
    <w:abstractNumId w:val="38"/>
  </w:num>
  <w:num w:numId="40">
    <w:abstractNumId w:val="8"/>
  </w:num>
  <w:num w:numId="41">
    <w:abstractNumId w:val="8"/>
  </w:num>
  <w:num w:numId="42">
    <w:abstractNumId w:val="8"/>
  </w:num>
  <w:num w:numId="43">
    <w:abstractNumId w:val="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9C"/>
    <w:rsid w:val="00856D9C"/>
    <w:rsid w:val="00D37C32"/>
    <w:rsid w:val="00DC27C5"/>
    <w:rsid w:val="00E1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1">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1">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1">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2">
    <w:name w:val="[Ростех] Текст Подпункта (Уровень 5) Знак"/>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1">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2">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3">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4">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3">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4">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5">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3">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6">
    <w:name w:val="Знак сноски1"/>
    <w:rPr>
      <w:vertAlign w:val="superscript"/>
    </w:rPr>
  </w:style>
  <w:style w:type="character" w:customStyle="1" w:styleId="17">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5">
    <w:name w:val="Знак сноски3"/>
    <w:rPr>
      <w:vertAlign w:val="superscript"/>
    </w:rPr>
  </w:style>
  <w:style w:type="character" w:customStyle="1" w:styleId="36">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18"/>
    <w:pPr>
      <w:keepNext/>
      <w:widowControl w:val="0"/>
      <w:spacing w:before="240" w:after="120" w:line="252" w:lineRule="auto"/>
    </w:pPr>
    <w:rPr>
      <w:rFonts w:ascii="Arial" w:eastAsia="Microsoft YaHei" w:hAnsi="Arial" w:cs="Arial"/>
      <w:sz w:val="28"/>
      <w:szCs w:val="28"/>
      <w:lang w:eastAsia="ar-SA"/>
    </w:rPr>
  </w:style>
  <w:style w:type="character" w:customStyle="1" w:styleId="18">
    <w:name w:val="Название Знак1"/>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9">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4">
    <w:name w:val="Указатель5"/>
    <w:basedOn w:val="a"/>
    <w:pPr>
      <w:widowControl w:val="0"/>
      <w:suppressLineNumbers/>
      <w:spacing w:line="252" w:lineRule="auto"/>
    </w:pPr>
    <w:rPr>
      <w:rFonts w:ascii="Calibri" w:eastAsia="SimSun" w:hAnsi="Calibri" w:cs="Arial"/>
      <w:lang w:eastAsia="ar-SA"/>
    </w:rPr>
  </w:style>
  <w:style w:type="paragraph" w:customStyle="1" w:styleId="44">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5">
    <w:name w:val="Указатель4"/>
    <w:basedOn w:val="a"/>
    <w:pPr>
      <w:widowControl w:val="0"/>
      <w:suppressLineNumbers/>
      <w:spacing w:line="252" w:lineRule="auto"/>
    </w:pPr>
    <w:rPr>
      <w:rFonts w:ascii="Calibri" w:eastAsia="SimSun" w:hAnsi="Calibri" w:cs="Arial"/>
      <w:lang w:eastAsia="ar-SA"/>
    </w:rPr>
  </w:style>
  <w:style w:type="paragraph" w:customStyle="1" w:styleId="37">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8">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a">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a"/>
    <w:uiPriority w:val="99"/>
    <w:rPr>
      <w:rFonts w:ascii="Calibri" w:eastAsia="Times New Roman" w:hAnsi="Calibri" w:cs="Calibri"/>
      <w:lang w:eastAsia="ar-SA"/>
    </w:rPr>
  </w:style>
  <w:style w:type="paragraph" w:styleId="affb">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b"/>
    <w:rPr>
      <w:rFonts w:ascii="Calibri" w:eastAsia="Times New Roman" w:hAnsi="Calibri" w:cs="Calibri"/>
      <w:lang w:eastAsia="ar-SA"/>
    </w:rPr>
  </w:style>
  <w:style w:type="paragraph" w:customStyle="1" w:styleId="39">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c">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5">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6">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d">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d"/>
    <w:uiPriority w:val="99"/>
    <w:rPr>
      <w:rFonts w:ascii="Calibri" w:eastAsia="Times New Roman" w:hAnsi="Calibri" w:cs="Calibri"/>
      <w:sz w:val="20"/>
      <w:szCs w:val="20"/>
      <w:lang w:eastAsia="ar-SA"/>
    </w:rPr>
  </w:style>
  <w:style w:type="paragraph" w:customStyle="1" w:styleId="210">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e">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0">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1">
    <w:name w:val="Перечисление в скобке"/>
    <w:basedOn w:val="affe"/>
    <w:pPr>
      <w:ind w:left="707"/>
    </w:pPr>
    <w:rPr>
      <w:bCs/>
    </w:rPr>
  </w:style>
  <w:style w:type="paragraph" w:customStyle="1" w:styleId="afff2">
    <w:name w:val="Подраздел"/>
    <w:basedOn w:val="afff0"/>
    <w:pPr>
      <w:keepNext/>
      <w:keepLines/>
      <w:spacing w:before="357" w:after="178" w:line="240" w:lineRule="auto"/>
      <w:ind w:firstLine="0"/>
      <w:jc w:val="center"/>
    </w:pPr>
    <w:rPr>
      <w:sz w:val="28"/>
      <w:szCs w:val="26"/>
    </w:rPr>
  </w:style>
  <w:style w:type="paragraph" w:customStyle="1" w:styleId="afff3">
    <w:name w:val="Подподраздел"/>
    <w:basedOn w:val="afff"/>
    <w:pPr>
      <w:keepNext/>
      <w:keepLines/>
      <w:spacing w:before="195" w:after="98" w:line="240" w:lineRule="auto"/>
    </w:pPr>
  </w:style>
  <w:style w:type="paragraph" w:customStyle="1" w:styleId="-31">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1"/>
    <w:pPr>
      <w:keepNext/>
      <w:numPr>
        <w:numId w:val="2"/>
      </w:numPr>
      <w:spacing w:before="240" w:after="120" w:line="240" w:lineRule="auto"/>
    </w:pPr>
    <w:rPr>
      <w:rFonts w:ascii="Proxima Nova ExCn Rg" w:hAnsi="Proxima Nova ExCn Rg" w:cs="Proxima Nova ExCn Rg"/>
      <w:b/>
      <w:szCs w:val="30"/>
    </w:rPr>
  </w:style>
  <w:style w:type="paragraph" w:customStyle="1" w:styleId="-41">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4"/>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4">
    <w:name w:val="Subtitle"/>
    <w:basedOn w:val="aff7"/>
    <w:next w:val="aff8"/>
    <w:link w:val="afff5"/>
    <w:qFormat/>
    <w:pPr>
      <w:jc w:val="center"/>
    </w:pPr>
    <w:rPr>
      <w:i/>
      <w:iCs/>
    </w:rPr>
  </w:style>
  <w:style w:type="character" w:customStyle="1" w:styleId="afff5">
    <w:name w:val="Подзаголовок Знак"/>
    <w:basedOn w:val="a0"/>
    <w:link w:val="afff4"/>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1">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6">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a">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7">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7"/>
    <w:rPr>
      <w:rFonts w:ascii="Proxima Nova ExCn Rg" w:eastAsia="Times New Roman" w:hAnsi="Proxima Nova ExCn Rg" w:cs="Times New Roman"/>
      <w:i/>
      <w:iCs/>
      <w:color w:val="000000"/>
      <w:sz w:val="28"/>
      <w:szCs w:val="28"/>
      <w:lang w:eastAsia="ar-SA"/>
    </w:rPr>
  </w:style>
  <w:style w:type="paragraph" w:customStyle="1" w:styleId="212">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2">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1">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8">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9">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a">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b">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b"/>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c">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d">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d"/>
    <w:uiPriority w:val="99"/>
    <w:semiHidden/>
    <w:rPr>
      <w:sz w:val="20"/>
      <w:szCs w:val="20"/>
    </w:rPr>
  </w:style>
  <w:style w:type="paragraph" w:styleId="afffe">
    <w:name w:val="annotation subject"/>
    <w:basedOn w:val="1f6"/>
    <w:next w:val="1f6"/>
    <w:link w:val="1f7"/>
    <w:rPr>
      <w:b/>
      <w:bCs/>
    </w:rPr>
  </w:style>
  <w:style w:type="character" w:customStyle="1" w:styleId="1f7">
    <w:name w:val="Тема примечания Знак1"/>
    <w:basedOn w:val="2e"/>
    <w:link w:val="afffe"/>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7">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6">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0">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1">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2">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3">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3"/>
    <w:rPr>
      <w:rFonts w:ascii="Proxima Nova ExCn Rg" w:eastAsia="Times New Roman" w:hAnsi="Proxima Nova ExCn Rg" w:cs="Times New Roman"/>
      <w:sz w:val="20"/>
      <w:szCs w:val="20"/>
      <w:lang w:eastAsia="ar-SA"/>
    </w:rPr>
  </w:style>
  <w:style w:type="paragraph" w:customStyle="1" w:styleId="affff4">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5">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7">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8">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0">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9">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1">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2">
    <w:name w:val="Подзаголовок-2"/>
    <w:basedOn w:val="-21"/>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3">
    <w:name w:val="пункт-2"/>
    <w:basedOn w:val="aff8"/>
    <w:pPr>
      <w:tabs>
        <w:tab w:val="right" w:pos="0"/>
        <w:tab w:val="right" w:pos="1701"/>
      </w:tabs>
      <w:spacing w:after="0"/>
    </w:pPr>
    <w:rPr>
      <w:szCs w:val="24"/>
    </w:rPr>
  </w:style>
  <w:style w:type="paragraph" w:customStyle="1" w:styleId="affffa">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0"/>
    <w:rPr>
      <w:spacing w:val="40"/>
    </w:rPr>
  </w:style>
  <w:style w:type="paragraph" w:customStyle="1" w:styleId="affffb">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c">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b">
    <w:name w:val="Пункт_3"/>
    <w:basedOn w:val="2f3"/>
    <w:pPr>
      <w:tabs>
        <w:tab w:val="left" w:pos="1844"/>
      </w:tabs>
      <w:ind w:left="0"/>
    </w:pPr>
  </w:style>
  <w:style w:type="paragraph" w:customStyle="1" w:styleId="48">
    <w:name w:val="Пункт_4"/>
    <w:basedOn w:val="3b"/>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3">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9">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d">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e">
    <w:name w:val="Центрированный (таблица)"/>
    <w:basedOn w:val="affffd"/>
    <w:next w:val="a"/>
    <w:pPr>
      <w:jc w:val="center"/>
    </w:pPr>
  </w:style>
  <w:style w:type="paragraph" w:customStyle="1" w:styleId="afffff">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1">
    <w:name w:val="Заголовок таблицы"/>
    <w:basedOn w:val="afffff0"/>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3"/>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2">
    <w:name w:val="Заголовок в Положении"/>
    <w:basedOn w:val="a"/>
    <w:link w:val="afffff3"/>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3">
    <w:name w:val="Заголовок в Положении Знак"/>
    <w:basedOn w:val="a0"/>
    <w:link w:val="afffff2"/>
    <w:rPr>
      <w:rFonts w:ascii="Times New Roman" w:eastAsia="Calibri" w:hAnsi="Times New Roman" w:cs="Times New Roman"/>
      <w:b/>
      <w:sz w:val="28"/>
      <w:szCs w:val="28"/>
    </w:rPr>
  </w:style>
  <w:style w:type="table" w:styleId="afffff4">
    <w:name w:val="Table Grid"/>
    <w:basedOn w:val="a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5">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6">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1">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1">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1">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2">
    <w:name w:val="[Ростех] Текст Подпункта (Уровень 5) Знак"/>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1">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2">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3">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4">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3">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4">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5">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3">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6">
    <w:name w:val="Знак сноски1"/>
    <w:rPr>
      <w:vertAlign w:val="superscript"/>
    </w:rPr>
  </w:style>
  <w:style w:type="character" w:customStyle="1" w:styleId="17">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5">
    <w:name w:val="Знак сноски3"/>
    <w:rPr>
      <w:vertAlign w:val="superscript"/>
    </w:rPr>
  </w:style>
  <w:style w:type="character" w:customStyle="1" w:styleId="36">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18"/>
    <w:pPr>
      <w:keepNext/>
      <w:widowControl w:val="0"/>
      <w:spacing w:before="240" w:after="120" w:line="252" w:lineRule="auto"/>
    </w:pPr>
    <w:rPr>
      <w:rFonts w:ascii="Arial" w:eastAsia="Microsoft YaHei" w:hAnsi="Arial" w:cs="Arial"/>
      <w:sz w:val="28"/>
      <w:szCs w:val="28"/>
      <w:lang w:eastAsia="ar-SA"/>
    </w:rPr>
  </w:style>
  <w:style w:type="character" w:customStyle="1" w:styleId="18">
    <w:name w:val="Название Знак1"/>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9">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4">
    <w:name w:val="Указатель5"/>
    <w:basedOn w:val="a"/>
    <w:pPr>
      <w:widowControl w:val="0"/>
      <w:suppressLineNumbers/>
      <w:spacing w:line="252" w:lineRule="auto"/>
    </w:pPr>
    <w:rPr>
      <w:rFonts w:ascii="Calibri" w:eastAsia="SimSun" w:hAnsi="Calibri" w:cs="Arial"/>
      <w:lang w:eastAsia="ar-SA"/>
    </w:rPr>
  </w:style>
  <w:style w:type="paragraph" w:customStyle="1" w:styleId="44">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5">
    <w:name w:val="Указатель4"/>
    <w:basedOn w:val="a"/>
    <w:pPr>
      <w:widowControl w:val="0"/>
      <w:suppressLineNumbers/>
      <w:spacing w:line="252" w:lineRule="auto"/>
    </w:pPr>
    <w:rPr>
      <w:rFonts w:ascii="Calibri" w:eastAsia="SimSun" w:hAnsi="Calibri" w:cs="Arial"/>
      <w:lang w:eastAsia="ar-SA"/>
    </w:rPr>
  </w:style>
  <w:style w:type="paragraph" w:customStyle="1" w:styleId="37">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8">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a">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a"/>
    <w:uiPriority w:val="99"/>
    <w:rPr>
      <w:rFonts w:ascii="Calibri" w:eastAsia="Times New Roman" w:hAnsi="Calibri" w:cs="Calibri"/>
      <w:lang w:eastAsia="ar-SA"/>
    </w:rPr>
  </w:style>
  <w:style w:type="paragraph" w:styleId="affb">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b"/>
    <w:rPr>
      <w:rFonts w:ascii="Calibri" w:eastAsia="Times New Roman" w:hAnsi="Calibri" w:cs="Calibri"/>
      <w:lang w:eastAsia="ar-SA"/>
    </w:rPr>
  </w:style>
  <w:style w:type="paragraph" w:customStyle="1" w:styleId="39">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c">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5">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6">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d">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d"/>
    <w:uiPriority w:val="99"/>
    <w:rPr>
      <w:rFonts w:ascii="Calibri" w:eastAsia="Times New Roman" w:hAnsi="Calibri" w:cs="Calibri"/>
      <w:sz w:val="20"/>
      <w:szCs w:val="20"/>
      <w:lang w:eastAsia="ar-SA"/>
    </w:rPr>
  </w:style>
  <w:style w:type="paragraph" w:customStyle="1" w:styleId="210">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e">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0">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1">
    <w:name w:val="Перечисление в скобке"/>
    <w:basedOn w:val="affe"/>
    <w:pPr>
      <w:ind w:left="707"/>
    </w:pPr>
    <w:rPr>
      <w:bCs/>
    </w:rPr>
  </w:style>
  <w:style w:type="paragraph" w:customStyle="1" w:styleId="afff2">
    <w:name w:val="Подраздел"/>
    <w:basedOn w:val="afff0"/>
    <w:pPr>
      <w:keepNext/>
      <w:keepLines/>
      <w:spacing w:before="357" w:after="178" w:line="240" w:lineRule="auto"/>
      <w:ind w:firstLine="0"/>
      <w:jc w:val="center"/>
    </w:pPr>
    <w:rPr>
      <w:sz w:val="28"/>
      <w:szCs w:val="26"/>
    </w:rPr>
  </w:style>
  <w:style w:type="paragraph" w:customStyle="1" w:styleId="afff3">
    <w:name w:val="Подподраздел"/>
    <w:basedOn w:val="afff"/>
    <w:pPr>
      <w:keepNext/>
      <w:keepLines/>
      <w:spacing w:before="195" w:after="98" w:line="240" w:lineRule="auto"/>
    </w:pPr>
  </w:style>
  <w:style w:type="paragraph" w:customStyle="1" w:styleId="-31">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1"/>
    <w:pPr>
      <w:keepNext/>
      <w:numPr>
        <w:numId w:val="2"/>
      </w:numPr>
      <w:spacing w:before="240" w:after="120" w:line="240" w:lineRule="auto"/>
    </w:pPr>
    <w:rPr>
      <w:rFonts w:ascii="Proxima Nova ExCn Rg" w:hAnsi="Proxima Nova ExCn Rg" w:cs="Proxima Nova ExCn Rg"/>
      <w:b/>
      <w:szCs w:val="30"/>
    </w:rPr>
  </w:style>
  <w:style w:type="paragraph" w:customStyle="1" w:styleId="-41">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4"/>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4">
    <w:name w:val="Subtitle"/>
    <w:basedOn w:val="aff7"/>
    <w:next w:val="aff8"/>
    <w:link w:val="afff5"/>
    <w:qFormat/>
    <w:pPr>
      <w:jc w:val="center"/>
    </w:pPr>
    <w:rPr>
      <w:i/>
      <w:iCs/>
    </w:rPr>
  </w:style>
  <w:style w:type="character" w:customStyle="1" w:styleId="afff5">
    <w:name w:val="Подзаголовок Знак"/>
    <w:basedOn w:val="a0"/>
    <w:link w:val="afff4"/>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1">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6">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a">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7">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7"/>
    <w:rPr>
      <w:rFonts w:ascii="Proxima Nova ExCn Rg" w:eastAsia="Times New Roman" w:hAnsi="Proxima Nova ExCn Rg" w:cs="Times New Roman"/>
      <w:i/>
      <w:iCs/>
      <w:color w:val="000000"/>
      <w:sz w:val="28"/>
      <w:szCs w:val="28"/>
      <w:lang w:eastAsia="ar-SA"/>
    </w:rPr>
  </w:style>
  <w:style w:type="paragraph" w:customStyle="1" w:styleId="212">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2">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1">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8">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9">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a">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b">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b"/>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c">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d">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d"/>
    <w:uiPriority w:val="99"/>
    <w:semiHidden/>
    <w:rPr>
      <w:sz w:val="20"/>
      <w:szCs w:val="20"/>
    </w:rPr>
  </w:style>
  <w:style w:type="paragraph" w:styleId="afffe">
    <w:name w:val="annotation subject"/>
    <w:basedOn w:val="1f6"/>
    <w:next w:val="1f6"/>
    <w:link w:val="1f7"/>
    <w:rPr>
      <w:b/>
      <w:bCs/>
    </w:rPr>
  </w:style>
  <w:style w:type="character" w:customStyle="1" w:styleId="1f7">
    <w:name w:val="Тема примечания Знак1"/>
    <w:basedOn w:val="2e"/>
    <w:link w:val="afffe"/>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7">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6">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0">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1">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2">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3">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3"/>
    <w:rPr>
      <w:rFonts w:ascii="Proxima Nova ExCn Rg" w:eastAsia="Times New Roman" w:hAnsi="Proxima Nova ExCn Rg" w:cs="Times New Roman"/>
      <w:sz w:val="20"/>
      <w:szCs w:val="20"/>
      <w:lang w:eastAsia="ar-SA"/>
    </w:rPr>
  </w:style>
  <w:style w:type="paragraph" w:customStyle="1" w:styleId="affff4">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5">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7">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8">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0">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9">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1">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2">
    <w:name w:val="Подзаголовок-2"/>
    <w:basedOn w:val="-21"/>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3">
    <w:name w:val="пункт-2"/>
    <w:basedOn w:val="aff8"/>
    <w:pPr>
      <w:tabs>
        <w:tab w:val="right" w:pos="0"/>
        <w:tab w:val="right" w:pos="1701"/>
      </w:tabs>
      <w:spacing w:after="0"/>
    </w:pPr>
    <w:rPr>
      <w:szCs w:val="24"/>
    </w:rPr>
  </w:style>
  <w:style w:type="paragraph" w:customStyle="1" w:styleId="affffa">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0"/>
    <w:rPr>
      <w:spacing w:val="40"/>
    </w:rPr>
  </w:style>
  <w:style w:type="paragraph" w:customStyle="1" w:styleId="affffb">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c">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b">
    <w:name w:val="Пункт_3"/>
    <w:basedOn w:val="2f3"/>
    <w:pPr>
      <w:tabs>
        <w:tab w:val="left" w:pos="1844"/>
      </w:tabs>
      <w:ind w:left="0"/>
    </w:pPr>
  </w:style>
  <w:style w:type="paragraph" w:customStyle="1" w:styleId="48">
    <w:name w:val="Пункт_4"/>
    <w:basedOn w:val="3b"/>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3">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9">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d">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e">
    <w:name w:val="Центрированный (таблица)"/>
    <w:basedOn w:val="affffd"/>
    <w:next w:val="a"/>
    <w:pPr>
      <w:jc w:val="center"/>
    </w:pPr>
  </w:style>
  <w:style w:type="paragraph" w:customStyle="1" w:styleId="afffff">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1">
    <w:name w:val="Заголовок таблицы"/>
    <w:basedOn w:val="afffff0"/>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3"/>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2">
    <w:name w:val="Заголовок в Положении"/>
    <w:basedOn w:val="a"/>
    <w:link w:val="afffff3"/>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3">
    <w:name w:val="Заголовок в Положении Знак"/>
    <w:basedOn w:val="a0"/>
    <w:link w:val="afffff2"/>
    <w:rPr>
      <w:rFonts w:ascii="Times New Roman" w:eastAsia="Calibri" w:hAnsi="Times New Roman" w:cs="Times New Roman"/>
      <w:b/>
      <w:sz w:val="28"/>
      <w:szCs w:val="28"/>
    </w:rPr>
  </w:style>
  <w:style w:type="table" w:styleId="afffff4">
    <w:name w:val="Table Grid"/>
    <w:basedOn w:val="a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5">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6">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124E5F65E82B9BADCD9AB0591210E380DBEE9C438C35696DFA0652C0617EC5A82B821C5B8607DE20F3CC350E600230AEE39B9FEn8EFM" TargetMode="External"/><Relationship Id="rId18" Type="http://schemas.openxmlformats.org/officeDocument/2006/relationships/hyperlink" Target="consultantplus://offline/ref=729B94E6192EE61C1B3D4AC7FB7A84E52EB182C421646E65DB828A3A9336D45EF17EC4B00E2D533F78C7DACF0DED309D25FF2B59CD8F10DFPA55I" TargetMode="External"/><Relationship Id="rId26"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45D3D2B9DCACB44B9398221E83552D38FP151I" TargetMode="External"/><Relationship Id="rId7" Type="http://schemas.openxmlformats.org/officeDocument/2006/relationships/footnotes" Target="footnotes.xml"/><Relationship Id="rId12" Type="http://schemas.openxmlformats.org/officeDocument/2006/relationships/hyperlink" Target="consultantplus://offline/ref=938C618F4A1ABEBEE44B24F2DAE951904D38AB166AC6FCBE978DF6B3FEAFCCA3651080B53858E13C12768E1ED8BE8133915182AE2B1AC4F6zBH6M" TargetMode="External"/><Relationship Id="rId17" Type="http://schemas.openxmlformats.org/officeDocument/2006/relationships/hyperlink" Target="consultantplus://offline/ref=729B94E6192EE61C1B3D4AC7FB7A84E52EB182C523636E65DB828A3A9336D45EF17EC4B00F2C5F3D2B9DCACB44B9398221E83552D38FP151I" TargetMode="External"/><Relationship Id="rId25" Type="http://schemas.openxmlformats.org/officeDocument/2006/relationships/hyperlink" Target="consultantplus://offline/ref=18C187D96B074C7BEE7C4CB754AFC0D4F840B7C98682FA70DB1AD0595BE21F3381F76FF7FDA979107F146E8552k6sF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9B94E6192EE61C1B3D4AC7FB7A84E52EB182C523636E65DB828A3A9336D45EF17EC4B20728593D2B9DCACB44B9398221E83552D38FP151I" TargetMode="External"/><Relationship Id="rId20" Type="http://schemas.openxmlformats.org/officeDocument/2006/relationships/hyperlink" Target="consultantplus://offline/ref=729B94E6192EE61C1B3D4AC7FB7A84E52EB182C421646E65DB828A3A9336D45EF17EC4B30E2B593D2B9DCACB44B9398221E83552D38FP151I" TargetMode="External"/><Relationship Id="rId29" Type="http://schemas.openxmlformats.org/officeDocument/2006/relationships/hyperlink" Target="consultantplus://offline/ref=DB559FBA4A109DC6995D8E791689EAFCE04141DDFBA1CDFBDFB9B0AE35A50925A9F88C8453DD5F10E0F5986D44RAV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6BA7826114C172FE2E07A1D88B4D3C015EC8EFA3071C7CE8FB9FD58CA52109BBA7AE6AE53201C597216266ACDA05B3A094C1E38DC5E14CY1HEM" TargetMode="External"/><Relationship Id="rId24" Type="http://schemas.openxmlformats.org/officeDocument/2006/relationships/hyperlink" Target="consultantplus://offline/ref=18C187D96B074C7BEE7C49B857AFC0D4FB4FB0C6868AA77AD343DC5B5CED403694E637FBFAB1661363086C87k5s0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9B94E6192EE61C1B3D4AC7FB7A84E52EBE8CC721686E65DB828A3A9336D45EF17EC4B40F2E50622E88DB9348BC239C28FF2950D1P85CI" TargetMode="External"/><Relationship Id="rId23" Type="http://schemas.openxmlformats.org/officeDocument/2006/relationships/hyperlink" Target="consultantplus://offline/ref=729B94E6192EE61C1B3D4AC7FB7A84E52EB182C022676E65DB828A3A9336D45EF17EC4B50A2C50622E88DB9348BC239C28FF2950D1P85CI" TargetMode="External"/><Relationship Id="rId28" Type="http://schemas.openxmlformats.org/officeDocument/2006/relationships/hyperlink" Target="consultantplus://offline/ref=B0BE9BB6DC758A575EEBDC7D19D43E663393625DEDDB61F16763AFB29AA0E7DC527BFC2016tCy3L" TargetMode="External"/><Relationship Id="rId10" Type="http://schemas.openxmlformats.org/officeDocument/2006/relationships/hyperlink" Target="consultantplus://offline/ref=CB1F37E657057F2DB54F3A6AB9522710CB2007F6D41B539F3ACCCDCC16AA1683234D0E01D3F5349ADA88EC6233L6E0H" TargetMode="External"/><Relationship Id="rId19" Type="http://schemas.openxmlformats.org/officeDocument/2006/relationships/hyperlink" Target="consultantplus://offline/ref=729B94E6192EE61C1B3D4AC7FB7A84E52EB182C421646E65DB828A3A9336D45EF17EC4B30E295F3D2B9DCACB44B9398221E83552D38FP151I"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AF09FCA923010C4660D1AA436D38263FC7DA17E7DE2FBE58296922E5A386129111ABEF340F1B0830A84FED95BAmD49G" TargetMode="External"/><Relationship Id="rId22" Type="http://schemas.openxmlformats.org/officeDocument/2006/relationships/hyperlink" Target="consultantplus://offline/ref=729B94E6192EE61C1B3D4AC7FB7A84E52EBE8CC721686E65DB828A3A9336D45EF17EC4B3082E5B3D2B9DCACB44B9398221E83552D38FP151I" TargetMode="External"/><Relationship Id="rId27" Type="http://schemas.openxmlformats.org/officeDocument/2006/relationships/hyperlink" Target="consultantplus://offline/ref=9F6B639A223AE306984BA437686F30A93F147383372422FAF658EBC1D534771EC85541F0201E7C41G7R1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5AD0-23E1-42B3-9752-E84CD2E7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92</Pages>
  <Words>41322</Words>
  <Characters>235536</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Клишина О.В.</cp:lastModifiedBy>
  <cp:revision>58</cp:revision>
  <dcterms:created xsi:type="dcterms:W3CDTF">2024-06-25T08:56:00Z</dcterms:created>
  <dcterms:modified xsi:type="dcterms:W3CDTF">2024-12-10T12:04:00Z</dcterms:modified>
</cp:coreProperties>
</file>