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left" w:vertAnchor="margin" w:tblpY="2244" w:leftFromText="180" w:topFromText="0" w:rightFromText="180" w:bottomFromText="0"/>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5105"/>
        <w:gridCol w:w="5163"/>
      </w:tblGrid>
      <w:tr>
        <w:tblPrEx/>
        <w:trPr>
          <w:trHeight w:val="2835"/>
        </w:trPr>
        <w:tc>
          <w:tcPr>
            <w:tcBorders>
              <w:top w:val="none" w:color="000000" w:sz="0" w:space="0"/>
              <w:left w:val="none" w:color="000000" w:sz="0" w:space="0"/>
              <w:bottom w:val="none" w:color="000000" w:sz="0" w:space="0"/>
              <w:right w:val="none" w:color="000000" w:sz="0" w:space="0"/>
            </w:tcBorders>
            <w:tcW w:w="5105" w:type="dxa"/>
            <w:vAlign w:val="top"/>
            <w:textDirection w:val="lrTb"/>
            <w:noWrap w:val="false"/>
          </w:tcPr>
          <w:p>
            <w:pPr>
              <w:pStyle w:val="1021"/>
              <w:jc w:val="center"/>
              <w:spacing w:line="276" w:lineRule="auto"/>
              <w:rPr>
                <w:color w:val="2f5496"/>
                <w:sz w:val="20"/>
                <w:szCs w:val="20"/>
              </w:rPr>
              <w:framePr w:hSpace="180" w:wrap="around" w:vAnchor="margin" w:hAnchor="margin" w:y="2244"/>
            </w:pPr>
            <w:r>
              <w:rPr>
                <w:color w:val="548dd4"/>
                <w:sz w:val="20"/>
                <w:szCs w:val="20"/>
              </w:rPr>
              <w:t xml:space="preserve"> </w:t>
            </w:r>
            <w:r>
              <w:rPr>
                <w:color w:val="2f5496"/>
                <w:sz w:val="20"/>
                <w:szCs w:val="20"/>
              </w:rPr>
              <w:t xml:space="preserve">У Т В Е Р Ж Д А Ю</w:t>
            </w:r>
            <w:r>
              <w:rPr>
                <w:color w:val="2f5496"/>
                <w:sz w:val="20"/>
                <w:szCs w:val="20"/>
              </w:rPr>
            </w:r>
            <w:r>
              <w:rPr>
                <w:color w:val="2f5496"/>
                <w:sz w:val="20"/>
                <w:szCs w:val="20"/>
              </w:rPr>
            </w:r>
          </w:p>
          <w:p>
            <w:pPr>
              <w:pStyle w:val="1021"/>
              <w:spacing w:line="276" w:lineRule="auto"/>
              <w:rPr>
                <w:color w:val="2f5496"/>
                <w:sz w:val="20"/>
                <w:szCs w:val="20"/>
              </w:rPr>
              <w:framePr w:hSpace="180" w:wrap="around" w:vAnchor="margin" w:hAnchor="margin" w:y="2244"/>
            </w:pPr>
            <w:r>
              <w:rPr>
                <w:color w:val="2f5496"/>
                <w:sz w:val="20"/>
                <w:szCs w:val="20"/>
              </w:rPr>
            </w:r>
            <w:r>
              <w:rPr>
                <w:color w:val="2f5496"/>
                <w:sz w:val="20"/>
                <w:szCs w:val="20"/>
              </w:rPr>
            </w:r>
            <w:r>
              <w:rPr>
                <w:color w:val="2f5496"/>
                <w:sz w:val="20"/>
                <w:szCs w:val="20"/>
              </w:rPr>
            </w:r>
          </w:p>
          <w:p>
            <w:pPr>
              <w:pStyle w:val="1021"/>
              <w:ind w:right="317"/>
              <w:spacing w:line="276" w:lineRule="auto"/>
              <w:rPr>
                <w:color w:val="2f5496"/>
                <w:sz w:val="20"/>
                <w:szCs w:val="20"/>
              </w:rPr>
              <w:framePr w:hSpace="180" w:wrap="around" w:vAnchor="margin" w:hAnchor="margin" w:y="2244"/>
            </w:pPr>
            <w:r>
              <w:rPr>
                <w:color w:val="2f5496"/>
                <w:sz w:val="20"/>
                <w:szCs w:val="20"/>
              </w:rPr>
              <w:t xml:space="preserve">Заказчик: </w:t>
            </w:r>
            <w:r>
              <w:rPr>
                <w:color w:val="2f5496"/>
                <w:sz w:val="20"/>
                <w:szCs w:val="20"/>
              </w:rPr>
            </w:r>
            <w:r>
              <w:rPr>
                <w:color w:val="2f5496"/>
                <w:sz w:val="20"/>
                <w:szCs w:val="20"/>
              </w:rPr>
            </w:r>
          </w:p>
          <w:p>
            <w:pPr>
              <w:pStyle w:val="1021"/>
              <w:ind w:right="317"/>
              <w:jc w:val="both"/>
              <w:spacing w:line="276" w:lineRule="auto"/>
              <w:rPr>
                <w:color w:val="2f5496"/>
                <w:sz w:val="20"/>
                <w:szCs w:val="20"/>
              </w:rPr>
              <w:framePr w:hSpace="180" w:wrap="around" w:vAnchor="margin" w:hAnchor="margin" w:y="2244"/>
            </w:pPr>
            <w:r>
              <w:rPr>
                <w:color w:val="2f5496"/>
                <w:sz w:val="20"/>
                <w:szCs w:val="20"/>
              </w:rPr>
            </w:r>
            <w:r>
              <w:rPr>
                <w:color w:val="2f5496"/>
                <w:sz w:val="20"/>
                <w:szCs w:val="20"/>
              </w:rPr>
            </w:r>
            <w:r>
              <w:rPr>
                <w:color w:val="2f5496"/>
                <w:sz w:val="20"/>
                <w:szCs w:val="20"/>
              </w:rPr>
            </w:r>
          </w:p>
          <w:p>
            <w:pPr>
              <w:pStyle w:val="1021"/>
              <w:ind w:right="317"/>
              <w:jc w:val="both"/>
              <w:spacing w:line="276" w:lineRule="auto"/>
              <w:rPr>
                <w:color w:val="2f5496"/>
                <w:sz w:val="20"/>
                <w:szCs w:val="20"/>
              </w:rPr>
              <w:framePr w:hSpace="180" w:wrap="around" w:vAnchor="margin" w:hAnchor="margin" w:y="2244"/>
            </w:pPr>
            <w:r>
              <w:rPr>
                <w:color w:val="2f5496"/>
                <w:sz w:val="20"/>
                <w:szCs w:val="20"/>
              </w:rPr>
            </w:r>
            <w:r>
              <w:rPr>
                <w:color w:val="2f5496"/>
                <w:sz w:val="20"/>
                <w:szCs w:val="20"/>
              </w:rPr>
            </w:r>
            <w:r>
              <w:rPr>
                <w:color w:val="2f5496"/>
                <w:sz w:val="20"/>
                <w:szCs w:val="20"/>
              </w:rPr>
            </w:r>
          </w:p>
          <w:p>
            <w:pPr>
              <w:pStyle w:val="1021"/>
              <w:ind w:right="317"/>
              <w:jc w:val="both"/>
              <w:spacing w:line="276" w:lineRule="auto"/>
              <w:rPr>
                <w:color w:val="2f5496"/>
                <w:sz w:val="20"/>
                <w:szCs w:val="20"/>
              </w:rPr>
              <w:framePr w:hSpace="180" w:wrap="around" w:vAnchor="margin" w:hAnchor="margin" w:y="2244"/>
            </w:pPr>
            <w:r>
              <w:rPr>
                <w:color w:val="2f5496"/>
                <w:sz w:val="20"/>
                <w:szCs w:val="20"/>
              </w:rPr>
              <w:t xml:space="preserve">_________________________</w:t>
            </w:r>
            <w:r>
              <w:rPr>
                <w:color w:val="2f5496"/>
                <w:sz w:val="20"/>
                <w:szCs w:val="20"/>
              </w:rPr>
              <w:t xml:space="preserve"> </w:t>
            </w:r>
            <w:r>
              <w:rPr>
                <w:color w:val="2f5496"/>
                <w:sz w:val="20"/>
                <w:szCs w:val="20"/>
              </w:rPr>
              <w:t xml:space="preserve">/</w:t>
            </w:r>
            <w:r>
              <w:rPr>
                <w:color w:val="2f5496"/>
                <w:sz w:val="20"/>
                <w:szCs w:val="20"/>
              </w:rPr>
              <w:t xml:space="preserve">_________</w:t>
            </w:r>
            <w:r>
              <w:rPr>
                <w:color w:val="2f5496"/>
                <w:sz w:val="20"/>
                <w:szCs w:val="20"/>
              </w:rPr>
            </w:r>
            <w:r>
              <w:rPr>
                <w:color w:val="2f5496"/>
                <w:sz w:val="20"/>
                <w:szCs w:val="20"/>
              </w:rPr>
            </w:r>
          </w:p>
          <w:p>
            <w:pPr>
              <w:pStyle w:val="1021"/>
              <w:ind w:right="317"/>
              <w:jc w:val="both"/>
              <w:spacing w:line="276" w:lineRule="auto"/>
              <w:rPr>
                <w:color w:val="2f5496"/>
                <w:sz w:val="20"/>
                <w:szCs w:val="20"/>
              </w:rPr>
              <w:framePr w:hSpace="180" w:wrap="around" w:vAnchor="margin" w:hAnchor="margin" w:y="2244"/>
            </w:pPr>
            <w:r>
              <w:rPr>
                <w:color w:val="2f5496"/>
                <w:sz w:val="20"/>
                <w:szCs w:val="20"/>
              </w:rPr>
            </w:r>
            <w:r>
              <w:rPr>
                <w:color w:val="2f5496"/>
                <w:sz w:val="20"/>
                <w:szCs w:val="20"/>
              </w:rPr>
            </w:r>
            <w:r>
              <w:rPr>
                <w:color w:val="2f5496"/>
                <w:sz w:val="20"/>
                <w:szCs w:val="20"/>
              </w:rPr>
            </w:r>
          </w:p>
          <w:p>
            <w:pPr>
              <w:pStyle w:val="1021"/>
              <w:ind w:right="317"/>
              <w:spacing w:line="276" w:lineRule="auto"/>
              <w:rPr>
                <w:color w:val="548dd4"/>
                <w:sz w:val="20"/>
                <w:szCs w:val="20"/>
              </w:rPr>
              <w:framePr w:hSpace="180" w:wrap="around" w:vAnchor="margin" w:hAnchor="margin" w:y="2244"/>
            </w:pPr>
            <w:r>
              <w:rPr>
                <w:color w:val="2f5496"/>
                <w:sz w:val="20"/>
                <w:szCs w:val="20"/>
              </w:rPr>
              <w:t xml:space="preserve">«____</w:t>
            </w:r>
            <w:r>
              <w:rPr>
                <w:color w:val="2f5496"/>
                <w:sz w:val="20"/>
                <w:szCs w:val="20"/>
              </w:rPr>
              <w:t xml:space="preserve">_» _</w:t>
            </w:r>
            <w:r>
              <w:rPr>
                <w:color w:val="2f5496"/>
                <w:sz w:val="20"/>
                <w:szCs w:val="20"/>
              </w:rPr>
              <w:t xml:space="preserve">_____________202</w:t>
            </w:r>
            <w:r>
              <w:rPr>
                <w:color w:val="2f5496"/>
                <w:sz w:val="20"/>
                <w:szCs w:val="20"/>
              </w:rPr>
              <w:t xml:space="preserve">_</w:t>
            </w:r>
            <w:r>
              <w:rPr>
                <w:color w:val="2f5496"/>
                <w:sz w:val="20"/>
                <w:szCs w:val="20"/>
              </w:rPr>
              <w:t xml:space="preserve"> г.</w:t>
            </w:r>
            <w:r>
              <w:rPr>
                <w:color w:val="548dd4"/>
                <w:sz w:val="20"/>
                <w:szCs w:val="20"/>
              </w:rPr>
            </w:r>
            <w:r>
              <w:rPr>
                <w:color w:val="548dd4"/>
                <w:sz w:val="20"/>
                <w:szCs w:val="20"/>
              </w:rPr>
            </w:r>
          </w:p>
        </w:tc>
        <w:tc>
          <w:tcPr>
            <w:tcBorders>
              <w:top w:val="none" w:color="000000" w:sz="0" w:space="0"/>
              <w:left w:val="none" w:color="000000" w:sz="0" w:space="0"/>
              <w:bottom w:val="none" w:color="000000" w:sz="0" w:space="0"/>
              <w:right w:val="none" w:color="000000" w:sz="0" w:space="0"/>
            </w:tcBorders>
            <w:tcW w:w="5163" w:type="dxa"/>
            <w:vAlign w:val="top"/>
            <w:textDirection w:val="lrTb"/>
            <w:noWrap w:val="false"/>
          </w:tcPr>
          <w:p>
            <w:pPr>
              <w:pStyle w:val="1021"/>
              <w:jc w:val="center"/>
              <w:spacing w:line="276" w:lineRule="auto"/>
              <w:rPr>
                <w:sz w:val="20"/>
                <w:szCs w:val="20"/>
              </w:rPr>
              <w:framePr w:hSpace="180" w:wrap="around" w:vAnchor="margin" w:hAnchor="margin" w:y="2244"/>
            </w:pPr>
            <w:r>
              <w:rPr>
                <w:sz w:val="20"/>
                <w:szCs w:val="20"/>
              </w:rPr>
              <w:t xml:space="preserve">У Т В Е Р Ж Д А Ю</w:t>
            </w:r>
            <w:r>
              <w:rPr>
                <w:rStyle w:val="1061"/>
                <w:sz w:val="20"/>
                <w:szCs w:val="20"/>
              </w:rPr>
              <w:footnoteReference w:id="2"/>
            </w:r>
            <w:r>
              <w:rPr>
                <w:sz w:val="20"/>
                <w:szCs w:val="20"/>
              </w:rPr>
            </w:r>
            <w:r>
              <w:rPr>
                <w:sz w:val="20"/>
                <w:szCs w:val="20"/>
              </w:rPr>
            </w:r>
          </w:p>
          <w:p>
            <w:pPr>
              <w:pStyle w:val="1021"/>
              <w:spacing w:line="276" w:lineRule="auto"/>
              <w:rPr>
                <w:sz w:val="20"/>
                <w:szCs w:val="20"/>
              </w:rPr>
              <w:framePr w:hSpace="180" w:wrap="around" w:vAnchor="margin" w:hAnchor="margin" w:y="2244"/>
            </w:pPr>
            <w:r>
              <w:rPr>
                <w:sz w:val="20"/>
                <w:szCs w:val="20"/>
              </w:rPr>
            </w:r>
            <w:r>
              <w:rPr>
                <w:sz w:val="20"/>
                <w:szCs w:val="20"/>
              </w:rPr>
            </w:r>
            <w:r>
              <w:rPr>
                <w:sz w:val="20"/>
                <w:szCs w:val="20"/>
              </w:rPr>
            </w:r>
          </w:p>
          <w:p>
            <w:pPr>
              <w:pStyle w:val="1021"/>
              <w:ind w:left="284" w:right="317"/>
              <w:spacing w:line="276" w:lineRule="auto"/>
              <w:rPr>
                <w:sz w:val="18"/>
                <w:szCs w:val="18"/>
              </w:rPr>
              <w:framePr w:hSpace="180" w:wrap="around" w:vAnchor="margin" w:hAnchor="margin" w:y="2244"/>
            </w:pPr>
            <w:r>
              <w:rPr>
                <w:sz w:val="20"/>
                <w:szCs w:val="20"/>
              </w:rPr>
              <w:t xml:space="preserve">Организатор закупки: ГАУМО «Региональный центр по организации закупок» </w:t>
            </w:r>
            <w:r>
              <w:rPr>
                <w:sz w:val="18"/>
                <w:szCs w:val="18"/>
              </w:rPr>
              <w:t xml:space="preserve">(ГАУМО «РЦОЗ») </w:t>
            </w:r>
            <w:r>
              <w:rPr>
                <w:sz w:val="18"/>
                <w:szCs w:val="18"/>
              </w:rPr>
            </w:r>
            <w:r>
              <w:rPr>
                <w:sz w:val="18"/>
                <w:szCs w:val="18"/>
              </w:rPr>
            </w:r>
          </w:p>
          <w:p>
            <w:pPr>
              <w:pStyle w:val="1021"/>
              <w:ind w:left="284" w:right="317"/>
              <w:jc w:val="both"/>
              <w:spacing w:line="276" w:lineRule="auto"/>
              <w:rPr>
                <w:sz w:val="20"/>
                <w:szCs w:val="20"/>
              </w:rPr>
              <w:framePr w:hSpace="180" w:wrap="around" w:vAnchor="margin" w:hAnchor="margin" w:y="2244"/>
            </w:pPr>
            <w:r>
              <w:rPr>
                <w:sz w:val="20"/>
                <w:szCs w:val="20"/>
              </w:rPr>
            </w:r>
            <w:r>
              <w:rPr>
                <w:sz w:val="20"/>
                <w:szCs w:val="20"/>
              </w:rPr>
            </w:r>
            <w:r>
              <w:rPr>
                <w:sz w:val="20"/>
                <w:szCs w:val="20"/>
              </w:rPr>
            </w:r>
          </w:p>
          <w:p>
            <w:pPr>
              <w:pStyle w:val="1021"/>
              <w:ind w:left="284" w:right="317"/>
              <w:spacing w:line="276" w:lineRule="auto"/>
              <w:rPr>
                <w:sz w:val="18"/>
                <w:szCs w:val="18"/>
              </w:rPr>
              <w:framePr w:hSpace="180" w:wrap="around" w:vAnchor="margin" w:hAnchor="margin" w:y="2244"/>
            </w:pPr>
            <w:r>
              <w:rPr>
                <w:sz w:val="20"/>
                <w:szCs w:val="20"/>
              </w:rPr>
              <w:t xml:space="preserve">Руководитель:___________ (</w:t>
            </w:r>
            <w:r>
              <w:rPr>
                <w:sz w:val="18"/>
                <w:szCs w:val="18"/>
              </w:rPr>
              <w:t xml:space="preserve">_______________)</w:t>
            </w:r>
            <w:r>
              <w:rPr>
                <w:sz w:val="18"/>
                <w:szCs w:val="18"/>
              </w:rPr>
            </w:r>
            <w:r>
              <w:rPr>
                <w:sz w:val="18"/>
                <w:szCs w:val="18"/>
              </w:rPr>
            </w:r>
          </w:p>
          <w:p>
            <w:pPr>
              <w:pStyle w:val="1021"/>
              <w:ind w:left="284" w:right="317"/>
              <w:spacing w:line="276" w:lineRule="auto"/>
              <w:rPr>
                <w:sz w:val="20"/>
                <w:szCs w:val="20"/>
              </w:rPr>
              <w:framePr w:hSpace="180" w:wrap="around" w:vAnchor="margin" w:hAnchor="margin" w:y="2244"/>
            </w:pPr>
            <w:r>
              <w:rPr>
                <w:sz w:val="20"/>
                <w:szCs w:val="20"/>
              </w:rPr>
            </w:r>
            <w:r>
              <w:rPr>
                <w:sz w:val="20"/>
                <w:szCs w:val="20"/>
              </w:rPr>
            </w:r>
            <w:r>
              <w:rPr>
                <w:sz w:val="20"/>
                <w:szCs w:val="20"/>
              </w:rPr>
            </w:r>
          </w:p>
          <w:p>
            <w:pPr>
              <w:pStyle w:val="1021"/>
              <w:spacing w:line="276" w:lineRule="auto"/>
              <w:rPr>
                <w:sz w:val="20"/>
                <w:szCs w:val="20"/>
              </w:rPr>
              <w:framePr w:hSpace="180" w:wrap="around" w:vAnchor="margin" w:hAnchor="margin" w:y="2244"/>
            </w:pPr>
            <w:r>
              <w:rPr>
                <w:sz w:val="20"/>
                <w:szCs w:val="20"/>
              </w:rPr>
              <w:t xml:space="preserve">      «_____» ______________202_ г.</w:t>
            </w:r>
            <w:r>
              <w:rPr>
                <w:sz w:val="20"/>
                <w:szCs w:val="20"/>
              </w:rPr>
            </w:r>
            <w:r>
              <w:rPr>
                <w:sz w:val="20"/>
                <w:szCs w:val="20"/>
              </w:rPr>
            </w:r>
          </w:p>
        </w:tc>
      </w:tr>
    </w:tbl>
    <w:p>
      <w:pPr>
        <w:pStyle w:val="1021"/>
        <w:jc w:val="right"/>
        <w:rPr>
          <w:sz w:val="20"/>
          <w:szCs w:val="20"/>
        </w:rPr>
      </w:pPr>
      <w:r>
        <w:rPr>
          <w:sz w:val="20"/>
          <w:szCs w:val="20"/>
        </w:rPr>
        <w:t xml:space="preserve">Приложение 3</w:t>
        <w:br w:type="textWrapping" w:clear="all"/>
        <w:t xml:space="preserve">к приказу Комитета</w:t>
        <w:br w:type="textWrapping" w:clear="all"/>
        <w:t xml:space="preserve">по конкурентной политике</w:t>
      </w:r>
      <w:r>
        <w:rPr>
          <w:sz w:val="20"/>
          <w:szCs w:val="20"/>
        </w:rPr>
      </w:r>
      <w:r>
        <w:rPr>
          <w:sz w:val="20"/>
          <w:szCs w:val="20"/>
        </w:rPr>
      </w:r>
    </w:p>
    <w:p>
      <w:pPr>
        <w:pStyle w:val="1021"/>
        <w:jc w:val="right"/>
        <w:rPr>
          <w:sz w:val="20"/>
          <w:szCs w:val="20"/>
        </w:rPr>
      </w:pPr>
      <w:r>
        <w:rPr>
          <w:sz w:val="20"/>
          <w:szCs w:val="20"/>
        </w:rPr>
        <w:t xml:space="preserve">Мурманской области</w:t>
        <w:br w:type="textWrapping" w:clear="all"/>
        <w:t xml:space="preserve">от 23.12.2022 № 173</w:t>
        <w:br w:type="textWrapping" w:clear="all"/>
      </w:r>
      <w:r>
        <w:rPr>
          <w:sz w:val="20"/>
          <w:szCs w:val="20"/>
        </w:rPr>
        <w:t xml:space="preserve">(в ред. от 11.08.25 № 58)</w:t>
      </w:r>
      <w:r>
        <w:rPr>
          <w:sz w:val="20"/>
          <w:szCs w:val="20"/>
        </w:rPr>
      </w:r>
      <w:r>
        <w:rPr>
          <w:sz w:val="20"/>
          <w:szCs w:val="20"/>
        </w:rPr>
      </w:r>
    </w:p>
    <w:p>
      <w:pPr>
        <w:pStyle w:val="1021"/>
        <w:spacing w:line="276" w:lineRule="auto"/>
        <w:rPr>
          <w:b/>
          <w:sz w:val="20"/>
          <w:szCs w:val="20"/>
        </w:rPr>
      </w:pPr>
      <w:r>
        <w:rPr>
          <w:b/>
          <w:sz w:val="20"/>
          <w:szCs w:val="20"/>
        </w:rPr>
      </w:r>
      <w:r>
        <w:rPr>
          <w:b/>
          <w:sz w:val="20"/>
          <w:szCs w:val="20"/>
        </w:rPr>
      </w:r>
      <w:r>
        <w:rPr>
          <w:b/>
          <w:sz w:val="20"/>
          <w:szCs w:val="20"/>
        </w:rPr>
      </w:r>
    </w:p>
    <w:p>
      <w:pPr>
        <w:pStyle w:val="1021"/>
        <w:jc w:val="right"/>
        <w:rPr>
          <w:b/>
          <w:sz w:val="20"/>
          <w:szCs w:val="20"/>
        </w:rPr>
      </w:pPr>
      <w:r>
        <w:rPr>
          <w:b/>
          <w:sz w:val="20"/>
          <w:szCs w:val="20"/>
        </w:rPr>
      </w:r>
      <w:r>
        <w:rPr>
          <w:b/>
          <w:sz w:val="20"/>
          <w:szCs w:val="20"/>
        </w:rPr>
      </w:r>
      <w:r>
        <w:rPr>
          <w:b/>
          <w:sz w:val="20"/>
          <w:szCs w:val="20"/>
        </w:rPr>
      </w:r>
    </w:p>
    <w:p>
      <w:pPr>
        <w:pStyle w:val="1021"/>
        <w:spacing w:line="276" w:lineRule="auto"/>
        <w:rPr>
          <w:b/>
          <w:sz w:val="20"/>
          <w:szCs w:val="20"/>
        </w:rPr>
      </w:pPr>
      <w:r>
        <w:rPr>
          <w:b/>
          <w:sz w:val="20"/>
          <w:szCs w:val="20"/>
        </w:rPr>
      </w:r>
      <w:r>
        <w:rPr>
          <w:b/>
          <w:sz w:val="20"/>
          <w:szCs w:val="20"/>
        </w:rPr>
      </w:r>
      <w:r>
        <w:rPr>
          <w:b/>
          <w:sz w:val="20"/>
          <w:szCs w:val="20"/>
        </w:rPr>
      </w:r>
    </w:p>
    <w:p>
      <w:pPr>
        <w:pStyle w:val="1021"/>
        <w:spacing w:line="276" w:lineRule="auto"/>
        <w:rPr>
          <w:b/>
          <w:sz w:val="20"/>
          <w:szCs w:val="20"/>
        </w:rPr>
      </w:pPr>
      <w:r>
        <w:rPr>
          <w:b/>
          <w:sz w:val="20"/>
          <w:szCs w:val="20"/>
        </w:rPr>
      </w:r>
      <w:r>
        <w:rPr>
          <w:b/>
          <w:sz w:val="20"/>
          <w:szCs w:val="20"/>
        </w:rPr>
      </w:r>
      <w:r>
        <w:rPr>
          <w:b/>
          <w:sz w:val="20"/>
          <w:szCs w:val="20"/>
        </w:rPr>
      </w:r>
    </w:p>
    <w:p>
      <w:pPr>
        <w:pStyle w:val="1021"/>
        <w:jc w:val="center"/>
        <w:spacing w:line="276" w:lineRule="auto"/>
        <w:widowControl w:val="off"/>
        <w:rPr>
          <w:b/>
        </w:rPr>
      </w:pPr>
      <w:r>
        <w:rPr>
          <w:b/>
        </w:rPr>
      </w:r>
      <w:r>
        <w:rPr>
          <w:b/>
        </w:rPr>
      </w:r>
      <w:r>
        <w:rPr>
          <w:b/>
        </w:rPr>
      </w:r>
    </w:p>
    <w:p>
      <w:pPr>
        <w:pStyle w:val="1021"/>
        <w:jc w:val="center"/>
        <w:spacing w:line="276" w:lineRule="auto"/>
        <w:widowControl w:val="off"/>
        <w:rPr>
          <w:b/>
        </w:rPr>
      </w:pPr>
      <w:r>
        <w:rPr>
          <w:b/>
        </w:rPr>
      </w:r>
      <w:r>
        <w:rPr>
          <w:b/>
        </w:rPr>
      </w:r>
      <w:r>
        <w:rPr>
          <w:b/>
        </w:rPr>
      </w:r>
    </w:p>
    <w:p>
      <w:pPr>
        <w:pStyle w:val="1021"/>
        <w:jc w:val="center"/>
        <w:spacing w:line="276" w:lineRule="auto"/>
        <w:widowControl w:val="off"/>
        <w:rPr>
          <w:b/>
        </w:rPr>
      </w:pPr>
      <w:r>
        <w:rPr>
          <w:b/>
        </w:rPr>
      </w:r>
      <w:r>
        <w:rPr>
          <w:b/>
        </w:rPr>
      </w:r>
      <w:r>
        <w:rPr>
          <w:b/>
        </w:rPr>
      </w:r>
    </w:p>
    <w:p>
      <w:pPr>
        <w:pStyle w:val="1021"/>
        <w:jc w:val="center"/>
        <w:spacing w:line="276" w:lineRule="auto"/>
        <w:widowControl w:val="off"/>
        <w:rPr>
          <w:b/>
        </w:rPr>
      </w:pPr>
      <w:r>
        <w:rPr>
          <w:b/>
        </w:rPr>
        <w:t xml:space="preserve">ДОКУМЕНТАЦИЯ </w:t>
      </w:r>
      <w:r>
        <w:rPr>
          <w:b/>
        </w:rPr>
        <w:t xml:space="preserve">О</w:t>
      </w:r>
      <w:r>
        <w:rPr>
          <w:b/>
        </w:rPr>
        <w:t xml:space="preserve"> ПРОВЕДЕНИ</w:t>
      </w:r>
      <w:r>
        <w:rPr>
          <w:b/>
        </w:rPr>
        <w:t xml:space="preserve">И</w:t>
      </w:r>
      <w:r>
        <w:rPr>
          <w:b/>
        </w:rPr>
      </w:r>
      <w:r>
        <w:rPr>
          <w:b/>
        </w:rPr>
      </w:r>
    </w:p>
    <w:p>
      <w:pPr>
        <w:pStyle w:val="1021"/>
        <w:jc w:val="center"/>
        <w:spacing w:line="276" w:lineRule="auto"/>
        <w:widowControl w:val="off"/>
        <w:rPr>
          <w:b/>
        </w:rPr>
      </w:pPr>
      <w:r>
        <w:rPr>
          <w:b/>
        </w:rPr>
        <w:t xml:space="preserve">ЗАПРОСА ПРЕДЛОЖЕНИЙ </w:t>
      </w:r>
      <w:r>
        <w:rPr>
          <w:b/>
        </w:rPr>
        <w:t xml:space="preserve">В ЭЛЕКТРОННОЙ ФОРМЕ</w:t>
      </w:r>
      <w:r>
        <w:rPr>
          <w:b/>
        </w:rPr>
      </w:r>
      <w:r>
        <w:rPr>
          <w:b/>
        </w:rPr>
      </w:r>
    </w:p>
    <w:p>
      <w:pPr>
        <w:pStyle w:val="1021"/>
        <w:spacing w:line="276" w:lineRule="auto"/>
        <w:rPr>
          <w:b/>
          <w:strike/>
          <w:sz w:val="20"/>
          <w:szCs w:val="20"/>
        </w:rPr>
      </w:pPr>
      <w:r>
        <w:rPr>
          <w:b/>
          <w:strike/>
          <w:sz w:val="20"/>
          <w:szCs w:val="20"/>
        </w:rPr>
      </w:r>
      <w:r>
        <w:rPr>
          <w:b/>
          <w:strike/>
          <w:sz w:val="20"/>
          <w:szCs w:val="20"/>
        </w:rPr>
      </w:r>
      <w:r>
        <w:rPr>
          <w:b/>
          <w:strike/>
          <w:sz w:val="20"/>
          <w:szCs w:val="20"/>
        </w:rPr>
      </w:r>
    </w:p>
    <w:p>
      <w:pPr>
        <w:pStyle w:val="1021"/>
        <w:spacing w:line="276" w:lineRule="auto"/>
        <w:rPr>
          <w:b/>
          <w:strike/>
          <w:sz w:val="20"/>
          <w:szCs w:val="20"/>
        </w:rPr>
      </w:pPr>
      <w:r>
        <w:rPr>
          <w:b/>
          <w:strike/>
          <w:sz w:val="20"/>
          <w:szCs w:val="20"/>
        </w:rPr>
      </w:r>
      <w:r>
        <w:rPr>
          <w:b/>
          <w:strike/>
          <w:sz w:val="20"/>
          <w:szCs w:val="20"/>
        </w:rPr>
      </w:r>
      <w:r>
        <w:rPr>
          <w:b/>
          <w:strike/>
          <w:sz w:val="20"/>
          <w:szCs w:val="20"/>
        </w:rPr>
      </w:r>
    </w:p>
    <w:p>
      <w:pPr>
        <w:pStyle w:val="1021"/>
        <w:spacing w:line="276" w:lineRule="auto"/>
        <w:rPr>
          <w:b/>
          <w:sz w:val="20"/>
          <w:szCs w:val="20"/>
        </w:rPr>
      </w:pPr>
      <w:r>
        <w:rPr>
          <w:b/>
          <w:sz w:val="20"/>
          <w:szCs w:val="20"/>
        </w:rPr>
      </w:r>
      <w:r>
        <w:rPr>
          <w:b/>
          <w:sz w:val="20"/>
          <w:szCs w:val="20"/>
        </w:rPr>
      </w:r>
      <w:r>
        <w:rPr>
          <w:b/>
          <w:sz w:val="20"/>
          <w:szCs w:val="20"/>
        </w:rPr>
      </w:r>
    </w:p>
    <w:p>
      <w:pPr>
        <w:pStyle w:val="1021"/>
        <w:jc w:val="center"/>
        <w:spacing w:line="276" w:lineRule="auto"/>
        <w:rPr>
          <w:b/>
          <w:color w:val="1f497d"/>
          <w:sz w:val="22"/>
          <w:szCs w:val="22"/>
        </w:rPr>
      </w:pPr>
      <w:r>
        <w:rPr>
          <w:b/>
          <w:color w:val="1f497d"/>
          <w:sz w:val="22"/>
          <w:szCs w:val="22"/>
        </w:rPr>
        <w:t xml:space="preserve">Предмет закупки: ______</w:t>
      </w:r>
      <w:r>
        <w:rPr>
          <w:b/>
          <w:color w:val="1f497d"/>
          <w:sz w:val="22"/>
          <w:szCs w:val="22"/>
        </w:rPr>
        <w:t xml:space="preserve">____________________________________________</w:t>
      </w:r>
      <w:r>
        <w:rPr>
          <w:b/>
          <w:color w:val="1f497d"/>
          <w:sz w:val="22"/>
          <w:szCs w:val="22"/>
        </w:rPr>
        <w:t xml:space="preserve">_______________</w:t>
      </w:r>
      <w:r>
        <w:rPr>
          <w:b/>
          <w:color w:val="1f497d"/>
          <w:sz w:val="22"/>
          <w:szCs w:val="22"/>
        </w:rPr>
      </w:r>
      <w:r>
        <w:rPr>
          <w:b/>
          <w:color w:val="1f497d"/>
          <w:sz w:val="22"/>
          <w:szCs w:val="22"/>
        </w:rPr>
      </w:r>
    </w:p>
    <w:p>
      <w:pPr>
        <w:pStyle w:val="1021"/>
        <w:spacing w:line="276" w:lineRule="auto"/>
        <w:rPr>
          <w:sz w:val="22"/>
          <w:szCs w:val="22"/>
        </w:rPr>
      </w:pPr>
      <w:r>
        <w:rPr>
          <w:sz w:val="22"/>
          <w:szCs w:val="22"/>
        </w:rPr>
      </w:r>
      <w:r>
        <w:rPr>
          <w:sz w:val="22"/>
          <w:szCs w:val="22"/>
        </w:rPr>
      </w:r>
      <w:r>
        <w:rPr>
          <w:sz w:val="22"/>
          <w:szCs w:val="22"/>
        </w:rPr>
      </w:r>
    </w:p>
    <w:p>
      <w:pPr>
        <w:pStyle w:val="1021"/>
        <w:jc w:val="center"/>
        <w:spacing w:line="276" w:lineRule="auto"/>
        <w:rPr>
          <w:b/>
          <w:color w:val="1f497d"/>
          <w:sz w:val="22"/>
          <w:szCs w:val="22"/>
        </w:rPr>
      </w:pPr>
      <w:r>
        <w:rPr>
          <w:b/>
          <w:color w:val="1f497d"/>
          <w:sz w:val="22"/>
          <w:szCs w:val="22"/>
        </w:rPr>
        <w:t xml:space="preserve">______________________________________________________________________________</w:t>
      </w:r>
      <w:r>
        <w:rPr>
          <w:b/>
          <w:color w:val="1f497d"/>
          <w:sz w:val="22"/>
          <w:szCs w:val="22"/>
        </w:rPr>
        <w:t xml:space="preserve">__</w:t>
      </w:r>
      <w:r>
        <w:rPr>
          <w:b/>
          <w:color w:val="1f497d"/>
          <w:sz w:val="22"/>
          <w:szCs w:val="22"/>
        </w:rPr>
        <w:t xml:space="preserve">__</w:t>
      </w:r>
      <w:r>
        <w:rPr>
          <w:b/>
          <w:color w:val="1f497d"/>
          <w:sz w:val="22"/>
          <w:szCs w:val="22"/>
        </w:rPr>
      </w:r>
      <w:r>
        <w:rPr>
          <w:b/>
          <w:color w:val="1f497d"/>
          <w:sz w:val="22"/>
          <w:szCs w:val="22"/>
        </w:rPr>
      </w:r>
    </w:p>
    <w:p>
      <w:pPr>
        <w:pStyle w:val="1021"/>
        <w:spacing w:line="276" w:lineRule="auto"/>
        <w:rPr>
          <w:sz w:val="22"/>
          <w:szCs w:val="22"/>
        </w:rPr>
      </w:pPr>
      <w:r>
        <w:rPr>
          <w:sz w:val="22"/>
          <w:szCs w:val="22"/>
        </w:rPr>
      </w:r>
      <w:r>
        <w:rPr>
          <w:sz w:val="22"/>
          <w:szCs w:val="22"/>
        </w:rPr>
      </w:r>
      <w:r>
        <w:rPr>
          <w:sz w:val="22"/>
          <w:szCs w:val="22"/>
        </w:rPr>
      </w:r>
    </w:p>
    <w:p>
      <w:pPr>
        <w:pStyle w:val="1021"/>
        <w:jc w:val="center"/>
        <w:rPr>
          <w:b/>
        </w:rPr>
      </w:pPr>
      <w:r>
        <w:rPr>
          <w:b/>
        </w:rPr>
      </w:r>
      <w:r>
        <w:rPr>
          <w:b/>
        </w:rPr>
      </w:r>
      <w:r>
        <w:rPr>
          <w:b/>
        </w:rPr>
      </w:r>
    </w:p>
    <w:p>
      <w:pPr>
        <w:pStyle w:val="1021"/>
        <w:jc w:val="center"/>
        <w:rPr>
          <w:b/>
        </w:rPr>
      </w:pPr>
      <w:r>
        <w:rPr>
          <w:b/>
        </w:rPr>
      </w:r>
      <w:r>
        <w:rPr>
          <w:b/>
        </w:rPr>
      </w:r>
      <w:r>
        <w:rPr>
          <w:b/>
        </w:rPr>
      </w:r>
    </w:p>
    <w:p>
      <w:pPr>
        <w:pStyle w:val="1021"/>
        <w:jc w:val="center"/>
        <w:rPr>
          <w:b/>
        </w:rPr>
        <w:outlineLvl w:val="2"/>
      </w:pPr>
      <w:r>
        <w:rPr>
          <w:b/>
        </w:rPr>
        <w:t xml:space="preserve">СОДЕРЖАНИЕ</w:t>
      </w:r>
      <w:r>
        <w:rPr>
          <w:b/>
        </w:rPr>
      </w:r>
      <w:r>
        <w:rPr>
          <w:b/>
        </w:rPr>
      </w:r>
    </w:p>
    <w:p>
      <w:pPr>
        <w:pStyle w:val="1021"/>
        <w:jc w:val="both"/>
        <w:rPr>
          <w:b/>
        </w:rPr>
      </w:pPr>
      <w:r>
        <w:rPr>
          <w:b/>
        </w:rPr>
      </w:r>
      <w:r>
        <w:rPr>
          <w:b/>
        </w:rPr>
      </w:r>
      <w:r>
        <w:rPr>
          <w:b/>
        </w:rPr>
      </w:r>
    </w:p>
    <w:p>
      <w:pPr>
        <w:pStyle w:val="1045"/>
        <w:ind w:left="0"/>
        <w:jc w:val="both"/>
        <w:spacing w:after="0" w:line="240" w:lineRule="auto"/>
        <w:rPr>
          <w:color w:val="ff0000"/>
          <w:sz w:val="22"/>
          <w:szCs w:val="22"/>
        </w:rPr>
      </w:pPr>
      <w:r>
        <w:rPr>
          <w:b/>
          <w:sz w:val="22"/>
          <w:szCs w:val="22"/>
        </w:rPr>
        <w:t xml:space="preserve">Раздел 1.</w:t>
      </w:r>
      <w:r>
        <w:rPr>
          <w:sz w:val="22"/>
          <w:szCs w:val="22"/>
        </w:rPr>
        <w:t xml:space="preserve"> Информационная карта.</w:t>
      </w:r>
      <w:r>
        <w:rPr>
          <w:color w:val="ff0000"/>
          <w:sz w:val="22"/>
          <w:szCs w:val="22"/>
        </w:rPr>
      </w:r>
      <w:r>
        <w:rPr>
          <w:color w:val="ff0000"/>
          <w:sz w:val="22"/>
          <w:szCs w:val="22"/>
        </w:rPr>
      </w:r>
    </w:p>
    <w:p>
      <w:pPr>
        <w:pStyle w:val="1045"/>
        <w:ind w:left="0"/>
        <w:jc w:val="both"/>
        <w:spacing w:after="0" w:line="240" w:lineRule="auto"/>
        <w:rPr>
          <w:sz w:val="22"/>
          <w:szCs w:val="22"/>
        </w:rPr>
      </w:pPr>
      <w:r>
        <w:rPr>
          <w:b/>
          <w:sz w:val="22"/>
          <w:szCs w:val="22"/>
        </w:rPr>
        <w:t xml:space="preserve">Раздел 2.</w:t>
      </w:r>
      <w:r>
        <w:rPr>
          <w:sz w:val="22"/>
          <w:szCs w:val="22"/>
        </w:rPr>
        <w:t xml:space="preserve"> Описание предмета закупки (отдельный файл - «Разделы 2-</w:t>
      </w:r>
      <w:r>
        <w:rPr>
          <w:sz w:val="22"/>
          <w:szCs w:val="22"/>
        </w:rPr>
        <w:t xml:space="preserve">6</w:t>
      </w:r>
      <w:r>
        <w:rPr>
          <w:sz w:val="22"/>
          <w:szCs w:val="22"/>
        </w:rPr>
        <w:t xml:space="preserve"> </w:t>
      </w:r>
      <w:r>
        <w:rPr>
          <w:sz w:val="22"/>
          <w:szCs w:val="22"/>
        </w:rPr>
        <w:t xml:space="preserve">документации о проведении запроса предложений в электронной форме</w:t>
      </w:r>
      <w:r>
        <w:rPr>
          <w:sz w:val="22"/>
          <w:szCs w:val="22"/>
        </w:rPr>
        <w:t xml:space="preserve">»).</w:t>
      </w:r>
      <w:r>
        <w:rPr>
          <w:sz w:val="22"/>
          <w:szCs w:val="22"/>
        </w:rPr>
      </w:r>
      <w:r>
        <w:rPr>
          <w:sz w:val="22"/>
          <w:szCs w:val="22"/>
        </w:rPr>
      </w:r>
    </w:p>
    <w:p>
      <w:pPr>
        <w:pStyle w:val="1021"/>
        <w:jc w:val="both"/>
        <w:rPr>
          <w:sz w:val="22"/>
          <w:szCs w:val="22"/>
        </w:rPr>
      </w:pPr>
      <w:r>
        <w:rPr>
          <w:b/>
          <w:sz w:val="22"/>
          <w:szCs w:val="22"/>
        </w:rPr>
        <w:t xml:space="preserve">Раздел 3.</w:t>
      </w:r>
      <w:r>
        <w:rPr>
          <w:sz w:val="22"/>
          <w:szCs w:val="22"/>
        </w:rPr>
        <w:t xml:space="preserve"> </w:t>
      </w:r>
      <w:r>
        <w:rPr>
          <w:sz w:val="22"/>
          <w:szCs w:val="22"/>
        </w:rPr>
        <w:t xml:space="preserve">Критерии оценки заявок, величины значимости этих критериев. Порядок рассмотрения и оценки заявок на участие в запросе предложений в электронной форме</w:t>
      </w:r>
      <w:r>
        <w:rPr>
          <w:sz w:val="22"/>
          <w:szCs w:val="22"/>
        </w:rPr>
        <w:t xml:space="preserve"> (отдельный файл - «Разделы 2-6 </w:t>
      </w:r>
      <w:r>
        <w:rPr>
          <w:sz w:val="22"/>
          <w:szCs w:val="22"/>
        </w:rPr>
        <w:t xml:space="preserve">документации о проведении запроса предложений в электронной форме»</w:t>
      </w:r>
      <w:r>
        <w:rPr>
          <w:sz w:val="22"/>
          <w:szCs w:val="22"/>
        </w:rPr>
        <w:t xml:space="preserve">).</w:t>
      </w:r>
      <w:r>
        <w:rPr>
          <w:sz w:val="22"/>
          <w:szCs w:val="22"/>
        </w:rPr>
      </w:r>
      <w:r>
        <w:rPr>
          <w:sz w:val="22"/>
          <w:szCs w:val="22"/>
        </w:rPr>
      </w:r>
    </w:p>
    <w:p>
      <w:pPr>
        <w:pStyle w:val="1021"/>
        <w:jc w:val="both"/>
        <w:rPr>
          <w:sz w:val="22"/>
          <w:szCs w:val="22"/>
        </w:rPr>
      </w:pPr>
      <w:r>
        <w:rPr>
          <w:b/>
          <w:sz w:val="22"/>
          <w:szCs w:val="22"/>
        </w:rPr>
        <w:t xml:space="preserve">Раздел 4. </w:t>
      </w:r>
      <w:r>
        <w:rPr>
          <w:sz w:val="22"/>
          <w:szCs w:val="22"/>
        </w:rPr>
        <w:t xml:space="preserve">Проект договора (отдельный файл - «Разделы 2-</w:t>
      </w:r>
      <w:r>
        <w:rPr>
          <w:sz w:val="22"/>
          <w:szCs w:val="22"/>
        </w:rPr>
        <w:t xml:space="preserve">6</w:t>
      </w:r>
      <w:r>
        <w:rPr>
          <w:sz w:val="22"/>
          <w:szCs w:val="22"/>
        </w:rPr>
        <w:t xml:space="preserve"> </w:t>
      </w:r>
      <w:r>
        <w:rPr>
          <w:sz w:val="22"/>
          <w:szCs w:val="22"/>
        </w:rPr>
        <w:t xml:space="preserve">документации о проведении запроса предложений в электронной форме»</w:t>
      </w:r>
      <w:r>
        <w:rPr>
          <w:sz w:val="22"/>
          <w:szCs w:val="22"/>
        </w:rPr>
        <w:t xml:space="preserve">).</w:t>
      </w:r>
      <w:r>
        <w:rPr>
          <w:sz w:val="22"/>
          <w:szCs w:val="22"/>
        </w:rPr>
      </w:r>
      <w:r>
        <w:rPr>
          <w:sz w:val="22"/>
          <w:szCs w:val="22"/>
        </w:rPr>
      </w:r>
    </w:p>
    <w:p>
      <w:pPr>
        <w:pStyle w:val="1045"/>
        <w:ind w:left="0"/>
        <w:jc w:val="both"/>
        <w:spacing w:after="0" w:line="240" w:lineRule="auto"/>
        <w:rPr>
          <w:sz w:val="22"/>
          <w:szCs w:val="22"/>
        </w:rPr>
      </w:pPr>
      <w:r>
        <w:rPr>
          <w:b/>
          <w:sz w:val="22"/>
          <w:szCs w:val="22"/>
        </w:rPr>
        <w:t xml:space="preserve">Раздел </w:t>
      </w:r>
      <w:r>
        <w:rPr>
          <w:b/>
          <w:sz w:val="22"/>
          <w:szCs w:val="22"/>
        </w:rPr>
        <w:t xml:space="preserve">5</w:t>
      </w:r>
      <w:r>
        <w:rPr>
          <w:b/>
          <w:sz w:val="22"/>
          <w:szCs w:val="22"/>
        </w:rPr>
        <w:t xml:space="preserve">.</w:t>
      </w:r>
      <w:r>
        <w:rPr>
          <w:sz w:val="22"/>
          <w:szCs w:val="22"/>
        </w:rPr>
        <w:t xml:space="preserve"> Рекомендуемые формы (отдельный файл - «Разделы 2-</w:t>
      </w:r>
      <w:r>
        <w:rPr>
          <w:sz w:val="22"/>
          <w:szCs w:val="22"/>
        </w:rPr>
        <w:t xml:space="preserve">6</w:t>
      </w:r>
      <w:r>
        <w:rPr>
          <w:sz w:val="22"/>
          <w:szCs w:val="22"/>
        </w:rPr>
        <w:t xml:space="preserve"> </w:t>
      </w:r>
      <w:r>
        <w:rPr>
          <w:sz w:val="22"/>
          <w:szCs w:val="22"/>
        </w:rPr>
        <w:t xml:space="preserve">документации о проведении запроса предложений в электронной форме»</w:t>
      </w:r>
      <w:r>
        <w:rPr>
          <w:sz w:val="22"/>
          <w:szCs w:val="22"/>
        </w:rPr>
        <w:t xml:space="preserve">).</w:t>
      </w:r>
      <w:r>
        <w:rPr>
          <w:sz w:val="22"/>
          <w:szCs w:val="22"/>
        </w:rPr>
      </w:r>
      <w:r>
        <w:rPr>
          <w:sz w:val="22"/>
          <w:szCs w:val="22"/>
        </w:rPr>
      </w:r>
    </w:p>
    <w:p>
      <w:pPr>
        <w:pStyle w:val="1021"/>
        <w:jc w:val="both"/>
        <w:rPr>
          <w:b/>
          <w:sz w:val="22"/>
          <w:szCs w:val="22"/>
        </w:rPr>
      </w:pPr>
      <w:r>
        <w:rPr>
          <w:b/>
          <w:sz w:val="22"/>
          <w:szCs w:val="22"/>
        </w:rPr>
        <w:t xml:space="preserve">Раздел </w:t>
      </w:r>
      <w:r>
        <w:rPr>
          <w:b/>
          <w:sz w:val="22"/>
          <w:szCs w:val="22"/>
        </w:rPr>
        <w:t xml:space="preserve">6</w:t>
      </w:r>
      <w:r>
        <w:rPr>
          <w:b/>
          <w:sz w:val="22"/>
          <w:szCs w:val="22"/>
        </w:rPr>
        <w:t xml:space="preserve">. </w:t>
      </w:r>
      <w:r>
        <w:rPr>
          <w:bCs/>
          <w:sz w:val="22"/>
          <w:szCs w:val="22"/>
        </w:rPr>
        <w:t xml:space="preserve">Обоснование НМЦД</w:t>
      </w:r>
      <w:r>
        <w:rPr>
          <w:b/>
          <w:sz w:val="22"/>
          <w:szCs w:val="22"/>
        </w:rPr>
        <w:t xml:space="preserve"> </w:t>
      </w:r>
      <w:r>
        <w:rPr>
          <w:sz w:val="22"/>
          <w:szCs w:val="22"/>
        </w:rPr>
        <w:t xml:space="preserve">(отдельный файл - «Разделы 2-</w:t>
      </w:r>
      <w:r>
        <w:rPr>
          <w:sz w:val="22"/>
          <w:szCs w:val="22"/>
        </w:rPr>
        <w:t xml:space="preserve">6</w:t>
      </w:r>
      <w:r>
        <w:rPr>
          <w:sz w:val="22"/>
          <w:szCs w:val="22"/>
        </w:rPr>
        <w:t xml:space="preserve"> </w:t>
      </w:r>
      <w:r>
        <w:rPr>
          <w:sz w:val="22"/>
          <w:szCs w:val="22"/>
        </w:rPr>
        <w:t xml:space="preserve">документации о проведении запроса предложений в электронной форме»</w:t>
      </w:r>
      <w:r>
        <w:rPr>
          <w:sz w:val="22"/>
          <w:szCs w:val="22"/>
        </w:rPr>
        <w:t xml:space="preserve">).</w:t>
      </w:r>
      <w:r>
        <w:rPr>
          <w:b/>
          <w:sz w:val="22"/>
          <w:szCs w:val="22"/>
        </w:rPr>
      </w:r>
      <w:r>
        <w:rPr>
          <w:b/>
          <w:sz w:val="22"/>
          <w:szCs w:val="22"/>
        </w:rPr>
      </w:r>
    </w:p>
    <w:p>
      <w:pPr>
        <w:pStyle w:val="1021"/>
        <w:jc w:val="both"/>
        <w:rPr>
          <w:b/>
          <w:sz w:val="22"/>
          <w:szCs w:val="22"/>
          <w:vertAlign w:val="subscript"/>
        </w:rPr>
      </w:pPr>
      <w:r>
        <w:rPr>
          <w:b/>
          <w:sz w:val="22"/>
          <w:szCs w:val="22"/>
          <w:vertAlign w:val="subscript"/>
        </w:rPr>
      </w:r>
      <w:r>
        <w:rPr>
          <w:b/>
          <w:sz w:val="22"/>
          <w:szCs w:val="22"/>
          <w:vertAlign w:val="subscript"/>
        </w:rPr>
      </w:r>
      <w:r>
        <w:rPr>
          <w:b/>
          <w:sz w:val="22"/>
          <w:szCs w:val="22"/>
          <w:vertAlign w:val="subscript"/>
        </w:rPr>
      </w:r>
    </w:p>
    <w:p>
      <w:pPr>
        <w:pStyle w:val="1021"/>
        <w:jc w:val="center"/>
        <w:rPr>
          <w:sz w:val="22"/>
          <w:szCs w:val="22"/>
        </w:rPr>
      </w:pPr>
      <w:r>
        <w:rPr>
          <w:sz w:val="22"/>
          <w:szCs w:val="22"/>
        </w:rPr>
      </w:r>
      <w:r>
        <w:rPr>
          <w:sz w:val="22"/>
          <w:szCs w:val="22"/>
        </w:rPr>
      </w:r>
      <w:r>
        <w:rPr>
          <w:sz w:val="22"/>
          <w:szCs w:val="22"/>
        </w:rPr>
      </w:r>
    </w:p>
    <w:p>
      <w:pPr>
        <w:pStyle w:val="1021"/>
        <w:spacing w:line="276" w:lineRule="auto"/>
        <w:rPr>
          <w:sz w:val="20"/>
          <w:szCs w:val="20"/>
        </w:rPr>
      </w:pPr>
      <w:r>
        <w:rPr>
          <w:sz w:val="20"/>
          <w:szCs w:val="20"/>
        </w:rPr>
      </w:r>
      <w:r>
        <w:rPr>
          <w:sz w:val="20"/>
          <w:szCs w:val="20"/>
        </w:rPr>
      </w:r>
      <w:r>
        <w:rPr>
          <w:sz w:val="20"/>
          <w:szCs w:val="20"/>
        </w:rPr>
      </w:r>
    </w:p>
    <w:p>
      <w:pPr>
        <w:pStyle w:val="1021"/>
        <w:jc w:val="center"/>
        <w:rPr>
          <w:b/>
          <w:sz w:val="20"/>
          <w:szCs w:val="20"/>
        </w:rPr>
      </w:pPr>
      <w:r>
        <w:rPr>
          <w:b/>
          <w:sz w:val="20"/>
          <w:szCs w:val="20"/>
        </w:rPr>
        <w:br w:type="page" w:clear="all"/>
      </w:r>
      <w:r>
        <w:rPr>
          <w:b/>
          <w:sz w:val="20"/>
          <w:szCs w:val="20"/>
        </w:rPr>
        <w:t xml:space="preserve">ОБЩИЕ СВЕДЕНИЯ</w:t>
      </w:r>
      <w:r>
        <w:rPr>
          <w:b/>
          <w:sz w:val="20"/>
          <w:szCs w:val="20"/>
        </w:rPr>
      </w:r>
      <w:r>
        <w:rPr>
          <w:b/>
          <w:sz w:val="20"/>
          <w:szCs w:val="20"/>
        </w:rPr>
      </w:r>
    </w:p>
    <w:p>
      <w:pPr>
        <w:pStyle w:val="1021"/>
        <w:jc w:val="both"/>
        <w:tabs>
          <w:tab w:val="num" w:pos="720" w:leader="none"/>
          <w:tab w:val="num" w:pos="2160" w:leader="none"/>
        </w:tabs>
        <w:rPr>
          <w:sz w:val="20"/>
          <w:szCs w:val="20"/>
        </w:rPr>
      </w:pPr>
      <w:r>
        <w:rPr>
          <w:sz w:val="20"/>
          <w:szCs w:val="20"/>
        </w:rPr>
      </w:r>
      <w:r>
        <w:rPr>
          <w:sz w:val="20"/>
          <w:szCs w:val="20"/>
        </w:rPr>
      </w:r>
      <w:r>
        <w:rPr>
          <w:sz w:val="20"/>
          <w:szCs w:val="20"/>
        </w:rPr>
      </w:r>
    </w:p>
    <w:p>
      <w:pPr>
        <w:pStyle w:val="1021"/>
        <w:ind w:firstLine="709"/>
        <w:jc w:val="both"/>
        <w:tabs>
          <w:tab w:val="num" w:pos="720" w:leader="none"/>
          <w:tab w:val="num" w:pos="2160" w:leader="none"/>
        </w:tabs>
        <w:rPr>
          <w:color w:val="000000"/>
          <w:sz w:val="20"/>
          <w:szCs w:val="20"/>
        </w:rPr>
      </w:pPr>
      <w:r>
        <w:rPr>
          <w:sz w:val="20"/>
          <w:szCs w:val="20"/>
        </w:rPr>
        <w:t xml:space="preserve">1. </w:t>
      </w:r>
      <w:r>
        <w:rPr>
          <w:color w:val="000000"/>
          <w:sz w:val="20"/>
          <w:szCs w:val="20"/>
        </w:rPr>
        <w:t xml:space="preserve">Настоящая документация о проведении запроса предложений в электронной форме подготовлена в соответствии </w:t>
      </w:r>
      <w:r>
        <w:rPr>
          <w:color w:val="000000"/>
          <w:sz w:val="20"/>
          <w:szCs w:val="20"/>
        </w:rPr>
        <w:t xml:space="preserve">с Федеральным законом от 18.07.2011 г. № 223-ФЗ «О закупках товаров, работ, услуг отдельными видами </w:t>
      </w:r>
      <w:r>
        <w:rPr>
          <w:color w:val="000000"/>
          <w:sz w:val="20"/>
          <w:szCs w:val="20"/>
        </w:rPr>
        <w:t xml:space="preserve">юридических лиц» (далее – Закон № 223-ФЗ), Конституцией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  Положением о закупке товаров, работ, услуг </w:t>
      </w:r>
      <w:r>
        <w:rPr>
          <w:color w:val="548dd4"/>
          <w:sz w:val="20"/>
          <w:szCs w:val="20"/>
        </w:rPr>
        <w:t xml:space="preserve">____________________</w:t>
      </w:r>
      <w:r>
        <w:rPr>
          <w:color w:val="000000"/>
          <w:sz w:val="20"/>
          <w:szCs w:val="20"/>
        </w:rPr>
        <w:t xml:space="preserve">, утвержденным </w:t>
      </w:r>
      <w:r>
        <w:rPr>
          <w:color w:val="1f497d"/>
          <w:sz w:val="20"/>
          <w:szCs w:val="20"/>
        </w:rPr>
        <w:t xml:space="preserve">_____________________________ протоколом (приказом) от ________ 202__ года № ___</w:t>
      </w:r>
      <w:r>
        <w:rPr>
          <w:color w:val="000000"/>
          <w:sz w:val="20"/>
          <w:szCs w:val="20"/>
        </w:rPr>
        <w:t xml:space="preserve"> (далее – Положение), соответствующим Типовому положению о закупке товаров, работ, услуг государственными бюджетными и автономными учреждениями Мурманской области, государственными унитарными предприятиями Мурманской области (далее – Типовое положение).</w:t>
      </w:r>
      <w:r>
        <w:rPr>
          <w:color w:val="000000"/>
          <w:sz w:val="20"/>
          <w:szCs w:val="20"/>
        </w:rPr>
      </w:r>
      <w:r>
        <w:rPr>
          <w:color w:val="000000"/>
          <w:sz w:val="20"/>
          <w:szCs w:val="20"/>
        </w:rPr>
      </w:r>
    </w:p>
    <w:p>
      <w:pPr>
        <w:pStyle w:val="1021"/>
        <w:ind w:firstLine="709"/>
        <w:jc w:val="both"/>
        <w:tabs>
          <w:tab w:val="num" w:pos="720" w:leader="none"/>
          <w:tab w:val="num" w:pos="2160" w:leader="none"/>
        </w:tabs>
        <w:rPr>
          <w:color w:val="000000"/>
          <w:sz w:val="20"/>
          <w:szCs w:val="20"/>
        </w:rPr>
      </w:pPr>
      <w:r>
        <w:rPr>
          <w:color w:val="000000"/>
          <w:sz w:val="20"/>
          <w:szCs w:val="20"/>
        </w:rPr>
        <w:t xml:space="preserve">2.</w:t>
      </w:r>
      <w:r>
        <w:rPr>
          <w:color w:val="000000"/>
          <w:sz w:val="20"/>
          <w:szCs w:val="20"/>
        </w:rPr>
        <w:t xml:space="preserve"> </w:t>
      </w:r>
      <w:r>
        <w:rPr>
          <w:color w:val="000000"/>
          <w:sz w:val="20"/>
          <w:szCs w:val="20"/>
        </w:rPr>
        <w:t xml:space="preserve">Участником закупки может быть любое юридическое лицо или несколько юридических лиц, выступающих на стороне одного участника </w:t>
      </w:r>
      <w:r>
        <w:rPr>
          <w:color w:val="000000"/>
          <w:sz w:val="20"/>
          <w:szCs w:val="20"/>
        </w:rPr>
        <w:t xml:space="preserve">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w:t>
      </w:r>
      <w:r>
        <w:rPr>
          <w:color w:val="000000"/>
          <w:sz w:val="20"/>
          <w:szCs w:val="20"/>
        </w:rPr>
        <w:br w:type="textWrapping" w:clear="all"/>
      </w:r>
      <w:r>
        <w:rPr>
          <w:color w:val="000000"/>
          <w:sz w:val="20"/>
          <w:szCs w:val="20"/>
        </w:rPr>
        <w:t xml:space="preserve">«О контрол</w:t>
      </w:r>
      <w:r>
        <w:rPr>
          <w:color w:val="000000"/>
          <w:sz w:val="20"/>
          <w:szCs w:val="20"/>
        </w:rPr>
        <w:t xml:space="preserve">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w:t>
      </w:r>
      <w:r>
        <w:rPr>
          <w:color w:val="000000"/>
          <w:sz w:val="20"/>
          <w:szCs w:val="20"/>
        </w:rPr>
        <w:t xml:space="preserve">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color w:val="000000"/>
          <w:sz w:val="20"/>
          <w:szCs w:val="20"/>
        </w:rPr>
      </w:r>
      <w:r>
        <w:rPr>
          <w:color w:val="000000"/>
          <w:sz w:val="20"/>
          <w:szCs w:val="20"/>
        </w:rPr>
      </w:r>
    </w:p>
    <w:p>
      <w:pPr>
        <w:pStyle w:val="1045"/>
        <w:contextualSpacing w:val="0"/>
        <w:jc w:val="center"/>
        <w:spacing w:before="200"/>
        <w:rPr>
          <w:b/>
        </w:rPr>
        <w:outlineLvl w:val="2"/>
      </w:pPr>
      <w:r>
        <w:rPr>
          <w:b/>
        </w:rPr>
        <w:t xml:space="preserve">РАЗДЕЛ</w:t>
      </w:r>
      <w:r>
        <w:rPr>
          <w:b/>
        </w:rPr>
        <w:t xml:space="preserve"> </w:t>
      </w:r>
      <w:r>
        <w:rPr>
          <w:b/>
        </w:rPr>
        <w:t xml:space="preserve">1. ИНФОРМАЦИОННАЯ КАРТА</w:t>
      </w:r>
      <w:r>
        <w:rPr>
          <w:b/>
        </w:rPr>
      </w:r>
      <w:r>
        <w:rPr>
          <w:b/>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98"/>
        <w:gridCol w:w="3356"/>
        <w:gridCol w:w="62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blHeader/>
        </w:trPr>
        <w:tc>
          <w:tcPr>
            <w:shd w:val="clear" w:color="auto" w:fill="f2f2f2"/>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widowControl w:val="off"/>
              <w:rPr>
                <w:b/>
                <w:bCs/>
                <w:sz w:val="20"/>
                <w:szCs w:val="20"/>
              </w:rPr>
            </w:pPr>
            <w:r>
              <w:rPr>
                <w:b/>
                <w:bCs/>
                <w:sz w:val="20"/>
                <w:szCs w:val="20"/>
              </w:rPr>
              <w:t xml:space="preserve">№</w:t>
            </w:r>
            <w:r>
              <w:rPr>
                <w:b/>
                <w:bCs/>
                <w:sz w:val="20"/>
                <w:szCs w:val="20"/>
              </w:rPr>
            </w:r>
            <w:r>
              <w:rPr>
                <w:b/>
                <w:bCs/>
                <w:sz w:val="20"/>
                <w:szCs w:val="20"/>
              </w:rPr>
            </w:r>
          </w:p>
          <w:p>
            <w:pPr>
              <w:pStyle w:val="1021"/>
              <w:jc w:val="center"/>
              <w:widowControl w:val="off"/>
              <w:rPr>
                <w:b/>
                <w:bCs/>
                <w:i/>
                <w:iCs/>
                <w:sz w:val="20"/>
                <w:szCs w:val="20"/>
              </w:rPr>
            </w:pPr>
            <w:r>
              <w:rPr>
                <w:b/>
                <w:bCs/>
                <w:sz w:val="20"/>
                <w:szCs w:val="20"/>
              </w:rPr>
              <w:t xml:space="preserve">п/п</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1634" w:type="pct"/>
            <w:vAlign w:val="center"/>
            <w:textDirection w:val="lrTb"/>
            <w:noWrap w:val="false"/>
          </w:tcPr>
          <w:p>
            <w:pPr>
              <w:pStyle w:val="1021"/>
              <w:jc w:val="center"/>
              <w:widowControl w:val="off"/>
              <w:rPr>
                <w:b/>
                <w:bCs/>
                <w:i/>
                <w:iCs/>
                <w:sz w:val="20"/>
                <w:szCs w:val="20"/>
              </w:rPr>
            </w:pPr>
            <w:r>
              <w:rPr>
                <w:b/>
                <w:bCs/>
                <w:sz w:val="20"/>
                <w:szCs w:val="20"/>
              </w:rPr>
              <w:t xml:space="preserve">Наименование строки</w:t>
            </w:r>
            <w:r>
              <w:rPr>
                <w:b/>
                <w:bCs/>
                <w:i/>
                <w:iCs/>
                <w:sz w:val="20"/>
                <w:szCs w:val="20"/>
              </w:rPr>
            </w:r>
            <w:r>
              <w:rPr>
                <w:b/>
                <w:bCs/>
                <w:i/>
                <w:iCs/>
                <w:sz w:val="20"/>
                <w:szCs w:val="20"/>
              </w:rPr>
            </w:r>
          </w:p>
        </w:tc>
        <w:tc>
          <w:tcPr>
            <w:shd w:val="clear" w:color="auto" w:fill="f2f2f2"/>
            <w:tcBorders>
              <w:top w:val="single" w:color="000000" w:sz="4" w:space="0"/>
              <w:left w:val="single" w:color="000000" w:sz="4" w:space="0"/>
              <w:bottom w:val="single" w:color="000000" w:sz="4" w:space="0"/>
              <w:right w:val="single" w:color="000000" w:sz="4" w:space="0"/>
            </w:tcBorders>
            <w:tcW w:w="3026" w:type="pct"/>
            <w:vAlign w:val="center"/>
            <w:textDirection w:val="lrTb"/>
            <w:noWrap w:val="false"/>
          </w:tcPr>
          <w:p>
            <w:pPr>
              <w:pStyle w:val="1021"/>
              <w:ind w:right="459"/>
              <w:jc w:val="center"/>
              <w:spacing w:before="120" w:after="120"/>
              <w:widowControl w:val="off"/>
              <w:rPr>
                <w:b/>
                <w:bCs/>
                <w:sz w:val="20"/>
                <w:szCs w:val="20"/>
              </w:rPr>
            </w:pPr>
            <w:r>
              <w:rPr>
                <w:b/>
                <w:bCs/>
                <w:sz w:val="20"/>
                <w:szCs w:val="20"/>
              </w:rPr>
              <w:t xml:space="preserve">Содержание строки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sz w:val="20"/>
                <w:szCs w:val="20"/>
              </w:rPr>
            </w:pPr>
            <w:r>
              <w:rPr>
                <w:b/>
                <w:sz w:val="20"/>
                <w:szCs w:val="20"/>
              </w:rPr>
              <w:t xml:space="preserve">Способ осуществления закупки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sz w:val="20"/>
                <w:szCs w:val="20"/>
              </w:rPr>
            </w:pPr>
            <w:r>
              <w:rPr>
                <w:color w:val="000000"/>
                <w:sz w:val="20"/>
                <w:szCs w:val="20"/>
              </w:rPr>
              <w:t xml:space="preserve">Запрос предложений</w:t>
            </w:r>
            <w:r>
              <w:rPr>
                <w:sz w:val="20"/>
                <w:szCs w:val="20"/>
              </w:rPr>
              <w:t xml:space="preserve"> в электронной форме</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36"/>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sz w:val="20"/>
                <w:szCs w:val="20"/>
              </w:rPr>
            </w:pPr>
            <w:r>
              <w:rPr>
                <w:b/>
                <w:sz w:val="20"/>
                <w:szCs w:val="20"/>
              </w:rPr>
              <w:t xml:space="preserve">Наименование, место</w:t>
            </w:r>
            <w:r>
              <w:rPr>
                <w:b/>
                <w:sz w:val="20"/>
                <w:szCs w:val="20"/>
              </w:rPr>
              <w:t xml:space="preserve"> </w:t>
            </w:r>
            <w:r>
              <w:rPr>
                <w:b/>
                <w:sz w:val="20"/>
                <w:szCs w:val="20"/>
              </w:rPr>
              <w:t xml:space="preserve">нахождени</w:t>
            </w:r>
            <w:r>
              <w:rPr>
                <w:b/>
                <w:sz w:val="20"/>
                <w:szCs w:val="20"/>
              </w:rPr>
              <w:t xml:space="preserve">я</w:t>
            </w:r>
            <w:r>
              <w:rPr>
                <w:b/>
                <w:sz w:val="20"/>
                <w:szCs w:val="20"/>
              </w:rPr>
              <w:t xml:space="preserve">, почтовый адрес, адрес электронной почты, номер</w:t>
            </w:r>
            <w:r>
              <w:rPr>
                <w:b/>
                <w:sz w:val="20"/>
                <w:szCs w:val="20"/>
              </w:rPr>
              <w:t xml:space="preserve"> </w:t>
            </w:r>
            <w:r>
              <w:rPr>
                <w:b/>
                <w:sz w:val="20"/>
                <w:szCs w:val="20"/>
                <w:lang w:val="sr-Cyrl-CS"/>
              </w:rPr>
              <w:t xml:space="preserve">контактного</w:t>
            </w:r>
            <w:r>
              <w:rPr>
                <w:b/>
                <w:sz w:val="20"/>
                <w:szCs w:val="20"/>
              </w:rPr>
              <w:t xml:space="preserve"> телефона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spacing w:before="120" w:after="120"/>
              <w:rPr>
                <w:color w:val="548dd4"/>
              </w:rPr>
            </w:pPr>
            <w:r>
              <w:rPr>
                <w:color w:val="548dd4"/>
              </w:rPr>
            </w:r>
            <w:r>
              <w:rPr>
                <w:color w:val="548dd4"/>
              </w:rPr>
            </w:r>
            <w:r>
              <w:rPr>
                <w:color w:val="548dd4"/>
              </w:rPr>
            </w:r>
          </w:p>
          <w:p>
            <w:pPr>
              <w:pStyle w:val="1021"/>
              <w:spacing w:before="120" w:after="120"/>
              <w:rPr>
                <w:color w:val="548dd4"/>
              </w:rPr>
            </w:pPr>
            <w:r>
              <w:rPr>
                <w:color w:val="548dd4"/>
              </w:rPr>
              <w:t xml:space="preserve">__________________</w:t>
            </w:r>
            <w:r>
              <w:rPr>
                <w:color w:val="548dd4"/>
              </w:rPr>
              <w:t xml:space="preserve">_______________________________</w:t>
            </w:r>
            <w:r>
              <w:rPr>
                <w:color w:val="548dd4"/>
              </w:rPr>
            </w:r>
            <w:r>
              <w:rPr>
                <w:color w:val="548dd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sz w:val="20"/>
                <w:szCs w:val="20"/>
              </w:rPr>
            </w:pPr>
            <w:r>
              <w:rPr>
                <w:b/>
                <w:sz w:val="20"/>
                <w:szCs w:val="20"/>
              </w:rPr>
              <w:t xml:space="preserve">Наименование, место</w:t>
            </w:r>
            <w:r>
              <w:rPr>
                <w:b/>
                <w:sz w:val="20"/>
                <w:szCs w:val="20"/>
              </w:rPr>
              <w:t xml:space="preserve"> </w:t>
            </w:r>
            <w:r>
              <w:rPr>
                <w:b/>
                <w:sz w:val="20"/>
                <w:szCs w:val="20"/>
              </w:rPr>
              <w:t xml:space="preserve">нахождени</w:t>
            </w:r>
            <w:r>
              <w:rPr>
                <w:b/>
                <w:sz w:val="20"/>
                <w:szCs w:val="20"/>
              </w:rPr>
              <w:t xml:space="preserve">я</w:t>
            </w:r>
            <w:r>
              <w:rPr>
                <w:b/>
                <w:sz w:val="20"/>
                <w:szCs w:val="20"/>
              </w:rPr>
              <w:t xml:space="preserve">, почтовый адрес, адрес электронной почты, номер </w:t>
            </w:r>
            <w:r>
              <w:rPr>
                <w:b/>
                <w:sz w:val="20"/>
                <w:szCs w:val="20"/>
                <w:lang w:val="sr-Cyrl-CS"/>
              </w:rPr>
              <w:t xml:space="preserve">контактного</w:t>
            </w:r>
            <w:r>
              <w:rPr>
                <w:b/>
                <w:sz w:val="20"/>
                <w:szCs w:val="20"/>
              </w:rPr>
              <w:t xml:space="preserve"> </w:t>
            </w:r>
            <w:r>
              <w:rPr>
                <w:b/>
                <w:sz w:val="20"/>
                <w:szCs w:val="20"/>
              </w:rPr>
              <w:t xml:space="preserve">телефона </w:t>
            </w:r>
            <w:r>
              <w:rPr>
                <w:b/>
                <w:sz w:val="20"/>
                <w:szCs w:val="20"/>
              </w:rPr>
              <w:t xml:space="preserve">специализированной (уполномоченной) организации (далее – организатор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ind w:left="-16" w:firstLine="16"/>
              <w:jc w:val="both"/>
              <w:keepNext/>
              <w:spacing w:before="120" w:after="120"/>
              <w:widowControl w:val="off"/>
              <w:rPr>
                <w:color w:val="1f497d"/>
                <w:sz w:val="20"/>
                <w:szCs w:val="20"/>
              </w:rPr>
            </w:pPr>
            <w:r>
              <w:rPr>
                <w:color w:val="1f497d"/>
                <w:sz w:val="20"/>
                <w:szCs w:val="20"/>
              </w:rPr>
              <w:t xml:space="preserve">Указывается при проведении закупки с привлечением  специализированной (уполномоченной) организации:</w:t>
            </w:r>
            <w:r>
              <w:rPr>
                <w:color w:val="1f497d"/>
                <w:sz w:val="20"/>
                <w:szCs w:val="20"/>
              </w:rPr>
            </w:r>
            <w:r>
              <w:rPr>
                <w:color w:val="1f497d"/>
                <w:sz w:val="20"/>
                <w:szCs w:val="20"/>
              </w:rPr>
            </w:r>
          </w:p>
          <w:p>
            <w:pPr>
              <w:pStyle w:val="1021"/>
              <w:ind w:left="-16" w:firstLine="16"/>
              <w:jc w:val="both"/>
              <w:keepNext/>
              <w:spacing w:before="120" w:after="120"/>
              <w:widowControl w:val="off"/>
              <w:rPr>
                <w:bCs/>
                <w:sz w:val="20"/>
                <w:szCs w:val="20"/>
              </w:rPr>
            </w:pPr>
            <w:r>
              <w:rPr>
                <w:b/>
                <w:sz w:val="20"/>
                <w:szCs w:val="20"/>
              </w:rPr>
              <w:t xml:space="preserve">Государственное автономное учреждение Мурманской области «Региональный центр по организации закупок» </w:t>
            </w:r>
            <w:r>
              <w:rPr>
                <w:bCs/>
                <w:sz w:val="20"/>
                <w:szCs w:val="20"/>
              </w:rPr>
            </w:r>
            <w:r>
              <w:rPr>
                <w:bCs/>
                <w:sz w:val="20"/>
                <w:szCs w:val="20"/>
              </w:rPr>
            </w:r>
          </w:p>
          <w:p>
            <w:pPr>
              <w:pStyle w:val="1021"/>
              <w:ind w:left="56" w:hanging="56"/>
              <w:jc w:val="both"/>
              <w:keepNext/>
              <w:spacing w:before="120" w:after="120"/>
              <w:widowControl w:val="off"/>
              <w:rPr>
                <w:sz w:val="20"/>
                <w:szCs w:val="20"/>
              </w:rPr>
            </w:pPr>
            <w:r>
              <w:rPr>
                <w:b/>
                <w:sz w:val="20"/>
                <w:szCs w:val="20"/>
              </w:rPr>
              <w:t xml:space="preserve">Место нахождения:</w:t>
            </w:r>
            <w:r>
              <w:rPr>
                <w:sz w:val="20"/>
                <w:szCs w:val="20"/>
              </w:rPr>
              <w:t xml:space="preserve"> г. Мурманск, пр. Ленина, д. 71</w:t>
            </w:r>
            <w:r>
              <w:rPr>
                <w:sz w:val="20"/>
                <w:szCs w:val="20"/>
              </w:rPr>
            </w:r>
            <w:r>
              <w:rPr>
                <w:sz w:val="20"/>
                <w:szCs w:val="20"/>
              </w:rPr>
            </w:r>
          </w:p>
          <w:p>
            <w:pPr>
              <w:pStyle w:val="1021"/>
              <w:ind w:left="56" w:hanging="56"/>
              <w:jc w:val="both"/>
              <w:keepNext/>
              <w:spacing w:before="120" w:after="120"/>
              <w:widowControl w:val="off"/>
              <w:rPr>
                <w:sz w:val="20"/>
                <w:szCs w:val="20"/>
              </w:rPr>
            </w:pPr>
            <w:r>
              <w:rPr>
                <w:b/>
                <w:sz w:val="20"/>
                <w:szCs w:val="20"/>
              </w:rPr>
              <w:t xml:space="preserve">Почтовый адрес:</w:t>
            </w:r>
            <w:r>
              <w:rPr>
                <w:sz w:val="20"/>
                <w:szCs w:val="20"/>
              </w:rPr>
              <w:t xml:space="preserve"> 183038, г. Мурманск, пр. Ленина, д. 71</w:t>
            </w:r>
            <w:r>
              <w:rPr>
                <w:sz w:val="20"/>
                <w:szCs w:val="20"/>
              </w:rPr>
            </w:r>
            <w:r>
              <w:rPr>
                <w:sz w:val="20"/>
                <w:szCs w:val="20"/>
              </w:rPr>
            </w:r>
          </w:p>
          <w:p>
            <w:pPr>
              <w:pStyle w:val="1021"/>
              <w:ind w:left="56" w:hanging="56"/>
              <w:jc w:val="both"/>
              <w:keepNext/>
              <w:spacing w:before="120" w:after="120"/>
              <w:widowControl w:val="off"/>
              <w:rPr>
                <w:bCs/>
                <w:sz w:val="20"/>
                <w:szCs w:val="20"/>
              </w:rPr>
            </w:pPr>
            <w:r>
              <w:rPr>
                <w:b/>
                <w:sz w:val="20"/>
                <w:szCs w:val="20"/>
              </w:rPr>
              <w:t xml:space="preserve">Контактное лицо: </w:t>
            </w:r>
            <w:r>
              <w:rPr>
                <w:bCs/>
                <w:color w:val="1f497d"/>
                <w:sz w:val="20"/>
                <w:szCs w:val="20"/>
              </w:rPr>
              <w:t xml:space="preserve">________________</w:t>
            </w:r>
            <w:r>
              <w:rPr>
                <w:bCs/>
                <w:sz w:val="20"/>
                <w:szCs w:val="20"/>
              </w:rPr>
            </w:r>
            <w:r>
              <w:rPr>
                <w:bCs/>
                <w:sz w:val="20"/>
                <w:szCs w:val="20"/>
              </w:rPr>
            </w:r>
          </w:p>
          <w:p>
            <w:pPr>
              <w:pStyle w:val="1021"/>
              <w:ind w:left="56" w:hanging="56"/>
              <w:jc w:val="both"/>
              <w:keepNext/>
              <w:spacing w:before="120" w:after="120"/>
              <w:widowControl w:val="off"/>
              <w:rPr>
                <w:sz w:val="20"/>
                <w:szCs w:val="20"/>
              </w:rPr>
            </w:pPr>
            <w:r>
              <w:rPr>
                <w:b/>
                <w:sz w:val="20"/>
                <w:szCs w:val="20"/>
              </w:rPr>
              <w:t xml:space="preserve">Контактный телефон:</w:t>
            </w:r>
            <w:r>
              <w:rPr>
                <w:sz w:val="20"/>
                <w:szCs w:val="20"/>
              </w:rPr>
              <w:t xml:space="preserve"> 8 (8152) 75-00-35</w:t>
            </w:r>
            <w:r>
              <w:rPr>
                <w:sz w:val="20"/>
                <w:szCs w:val="20"/>
              </w:rPr>
            </w:r>
            <w:r>
              <w:rPr>
                <w:sz w:val="20"/>
                <w:szCs w:val="20"/>
              </w:rPr>
            </w:r>
          </w:p>
          <w:p>
            <w:pPr>
              <w:pStyle w:val="1021"/>
              <w:ind w:left="56" w:hanging="56"/>
              <w:jc w:val="both"/>
              <w:keepNext/>
              <w:spacing w:before="120" w:after="120"/>
              <w:widowControl w:val="off"/>
              <w:rPr>
                <w:bCs/>
                <w:color w:val="0000ff"/>
                <w:sz w:val="20"/>
                <w:szCs w:val="20"/>
                <w:u w:val="single"/>
              </w:rPr>
            </w:pPr>
            <w:r>
              <w:rPr>
                <w:b/>
                <w:sz w:val="20"/>
                <w:szCs w:val="20"/>
              </w:rPr>
              <w:t xml:space="preserve">Адрес электронной почты</w:t>
            </w:r>
            <w:r>
              <w:rPr>
                <w:b/>
                <w:sz w:val="20"/>
                <w:szCs w:val="20"/>
              </w:rPr>
              <w:t xml:space="preserve"> (</w:t>
            </w:r>
            <w:r>
              <w:rPr>
                <w:b/>
                <w:sz w:val="20"/>
                <w:szCs w:val="20"/>
                <w:lang w:val="en-US"/>
              </w:rPr>
              <w:t xml:space="preserve">e</w:t>
            </w:r>
            <w:r>
              <w:rPr>
                <w:b/>
                <w:sz w:val="20"/>
                <w:szCs w:val="20"/>
              </w:rPr>
              <w:t xml:space="preserve">-</w:t>
            </w:r>
            <w:r>
              <w:rPr>
                <w:b/>
                <w:sz w:val="20"/>
                <w:szCs w:val="20"/>
                <w:lang w:val="en-US"/>
              </w:rPr>
              <w:t xml:space="preserve">mail</w:t>
            </w:r>
            <w:r>
              <w:rPr>
                <w:b/>
                <w:sz w:val="20"/>
                <w:szCs w:val="20"/>
              </w:rPr>
              <w:t xml:space="preserve">)</w:t>
            </w:r>
            <w:r>
              <w:rPr>
                <w:b/>
                <w:sz w:val="20"/>
                <w:szCs w:val="20"/>
              </w:rPr>
              <w:t xml:space="preserve">:</w:t>
            </w:r>
            <w:r>
              <w:rPr>
                <w:b/>
                <w:sz w:val="20"/>
                <w:szCs w:val="20"/>
              </w:rPr>
              <w:t xml:space="preserve"> </w:t>
            </w:r>
            <w:r>
              <w:fldChar w:fldCharType="begin"/>
            </w:r>
            <w:r>
              <w:instrText xml:space="preserve"> HYPERLINK "mailto:gaumo.rcoz@mail.ru" </w:instrText>
            </w:r>
            <w:r>
              <w:fldChar w:fldCharType="separate"/>
            </w:r>
            <w:r>
              <w:rPr>
                <w:bCs/>
                <w:color w:val="0000ff"/>
                <w:sz w:val="20"/>
                <w:szCs w:val="20"/>
                <w:u w:val="single"/>
                <w:lang w:val="en-US"/>
              </w:rPr>
              <w:t xml:space="preserve">gaumo</w:t>
            </w:r>
            <w:r>
              <w:rPr>
                <w:bCs/>
                <w:color w:val="0000ff"/>
                <w:sz w:val="20"/>
                <w:szCs w:val="20"/>
                <w:u w:val="single"/>
              </w:rPr>
              <w:t xml:space="preserve">.</w:t>
            </w:r>
            <w:r>
              <w:rPr>
                <w:bCs/>
                <w:color w:val="0000ff"/>
                <w:sz w:val="20"/>
                <w:szCs w:val="20"/>
                <w:u w:val="single"/>
                <w:lang w:val="en-US"/>
              </w:rPr>
              <w:t xml:space="preserve">rcoz</w:t>
            </w:r>
            <w:r>
              <w:rPr>
                <w:bCs/>
                <w:color w:val="0000ff"/>
                <w:sz w:val="20"/>
                <w:szCs w:val="20"/>
                <w:u w:val="single"/>
              </w:rPr>
              <w:t xml:space="preserve">@</w:t>
            </w:r>
            <w:r>
              <w:rPr>
                <w:bCs/>
                <w:color w:val="0000ff"/>
                <w:sz w:val="20"/>
                <w:szCs w:val="20"/>
                <w:u w:val="single"/>
                <w:lang w:val="en-US"/>
              </w:rPr>
              <w:t xml:space="preserve">mail</w:t>
            </w:r>
            <w:r>
              <w:rPr>
                <w:bCs/>
                <w:color w:val="0000ff"/>
                <w:sz w:val="20"/>
                <w:szCs w:val="20"/>
                <w:u w:val="single"/>
              </w:rPr>
              <w:t xml:space="preserve">.</w:t>
            </w:r>
            <w:r>
              <w:rPr>
                <w:bCs/>
                <w:color w:val="0000ff"/>
                <w:sz w:val="20"/>
                <w:szCs w:val="20"/>
                <w:u w:val="single"/>
                <w:lang w:val="en-US"/>
              </w:rPr>
              <w:t xml:space="preserve">ru</w:t>
            </w:r>
            <w:r>
              <w:rPr>
                <w:bCs/>
                <w:color w:val="0000ff"/>
                <w:sz w:val="20"/>
                <w:szCs w:val="20"/>
                <w:u w:val="single"/>
                <w:lang w:val="en-US"/>
              </w:rPr>
              <w:fldChar w:fldCharType="end"/>
            </w:r>
            <w:r>
              <w:rPr>
                <w:bCs/>
                <w:color w:val="0000ff"/>
                <w:sz w:val="20"/>
                <w:szCs w:val="20"/>
                <w:u w:val="single"/>
              </w:rPr>
            </w:r>
            <w:r>
              <w:rPr>
                <w:bCs/>
                <w:color w:val="0000ff"/>
                <w:sz w:val="20"/>
                <w:szCs w:val="20"/>
                <w:u w:val="singl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sz w:val="20"/>
                <w:szCs w:val="20"/>
              </w:rPr>
            </w:pPr>
            <w:r>
              <w:rPr>
                <w:b/>
                <w:sz w:val="20"/>
                <w:szCs w:val="20"/>
              </w:rPr>
              <w:t xml:space="preserve">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Cs/>
                <w:color w:val="548dd4"/>
                <w:sz w:val="20"/>
                <w:szCs w:val="20"/>
              </w:rPr>
            </w:pPr>
            <w:r>
              <w:rPr>
                <w:b/>
                <w:sz w:val="20"/>
                <w:szCs w:val="20"/>
              </w:rPr>
              <w:t xml:space="preserve">Предмет договора: </w:t>
            </w:r>
            <w:r>
              <w:rPr>
                <w:b/>
                <w:color w:val="548dd4"/>
                <w:sz w:val="20"/>
                <w:szCs w:val="20"/>
              </w:rPr>
              <w:t xml:space="preserve">______________________________________</w:t>
            </w:r>
            <w:r>
              <w:rPr>
                <w:bCs/>
                <w:color w:val="548dd4"/>
                <w:sz w:val="20"/>
                <w:szCs w:val="20"/>
              </w:rPr>
            </w:r>
            <w:r>
              <w:rPr>
                <w:bCs/>
                <w:color w:val="548dd4"/>
                <w:sz w:val="20"/>
                <w:szCs w:val="20"/>
              </w:rPr>
            </w:r>
          </w:p>
          <w:p>
            <w:pPr>
              <w:pStyle w:val="1021"/>
              <w:jc w:val="both"/>
              <w:spacing w:before="120" w:after="120"/>
              <w:rPr>
                <w:sz w:val="20"/>
                <w:szCs w:val="20"/>
              </w:rPr>
            </w:pPr>
            <w:r>
              <w:rPr>
                <w:b/>
                <w:sz w:val="20"/>
                <w:szCs w:val="20"/>
              </w:rPr>
              <w:t xml:space="preserve">Количество поставляемого товара, объём выполняемой работы, оказываемой услуги:</w:t>
            </w:r>
            <w:r>
              <w:rPr>
                <w:b/>
                <w:color w:val="4f81bd"/>
                <w:sz w:val="20"/>
                <w:szCs w:val="20"/>
              </w:rPr>
              <w:t xml:space="preserve">________________________________________</w:t>
              <w:br w:type="textWrapping" w:clear="all"/>
            </w:r>
            <w:r>
              <w:rPr>
                <w:b/>
                <w:sz w:val="20"/>
                <w:szCs w:val="20"/>
              </w:rPr>
              <w:t xml:space="preserve">(</w:t>
            </w:r>
            <w:r>
              <w:rPr>
                <w:sz w:val="20"/>
                <w:szCs w:val="20"/>
              </w:rPr>
              <w:t xml:space="preserve">в соответствии с таблицей 1 «Количество товара, объем работ, услуг» (приложение к разделу 1 «Информационная карта» документации о проведении запроса предложений в электронной форме).</w:t>
            </w:r>
            <w:r>
              <w:rPr>
                <w:sz w:val="20"/>
                <w:szCs w:val="20"/>
              </w:rPr>
            </w:r>
            <w:r>
              <w:rPr>
                <w:sz w:val="20"/>
                <w:szCs w:val="20"/>
              </w:rPr>
            </w:r>
          </w:p>
          <w:p>
            <w:pPr>
              <w:pStyle w:val="1021"/>
              <w:jc w:val="both"/>
              <w:spacing w:before="120" w:after="120"/>
              <w:rPr>
                <w:color w:val="8496b0"/>
                <w:sz w:val="20"/>
                <w:szCs w:val="20"/>
              </w:rPr>
            </w:pPr>
            <w:r>
              <w:rPr>
                <w:b/>
                <w:bCs/>
                <w:sz w:val="20"/>
                <w:szCs w:val="20"/>
              </w:rPr>
              <w:t xml:space="preserve">Описание предмета закупки</w:t>
            </w:r>
            <w:r>
              <w:rPr>
                <w:bCs/>
                <w:sz w:val="20"/>
                <w:szCs w:val="20"/>
              </w:rPr>
              <w:t xml:space="preserve">: в соответствии с разделом </w:t>
            </w:r>
            <w:r>
              <w:rPr>
                <w:bCs/>
                <w:sz w:val="20"/>
                <w:szCs w:val="20"/>
              </w:rPr>
              <w:br w:type="textWrapping" w:clear="all"/>
            </w:r>
            <w:r>
              <w:rPr>
                <w:bCs/>
                <w:sz w:val="20"/>
                <w:szCs w:val="20"/>
              </w:rPr>
              <w:t xml:space="preserve">2 «Описание предмета закупки» документации </w:t>
            </w:r>
            <w:r>
              <w:rPr>
                <w:bCs/>
                <w:sz w:val="20"/>
                <w:szCs w:val="20"/>
              </w:rPr>
              <w:t xml:space="preserve">о проведении запроса предложений </w:t>
            </w:r>
            <w:r>
              <w:rPr>
                <w:bCs/>
                <w:sz w:val="20"/>
                <w:szCs w:val="20"/>
              </w:rPr>
              <w:t xml:space="preserve"> в электронной форме (см. отдельный файл </w:t>
            </w:r>
            <w:r>
              <w:rPr>
                <w:bCs/>
                <w:sz w:val="20"/>
                <w:szCs w:val="20"/>
              </w:rPr>
              <w:br w:type="textWrapping" w:clear="all"/>
            </w:r>
            <w:r>
              <w:rPr>
                <w:bCs/>
                <w:sz w:val="20"/>
                <w:szCs w:val="20"/>
              </w:rPr>
              <w:t xml:space="preserve">«Разделы 2-6 документации о проведении запроса предложений в электронной форме»).</w:t>
            </w:r>
            <w:r>
              <w:rPr>
                <w:color w:val="8496b0"/>
                <w:sz w:val="20"/>
                <w:szCs w:val="20"/>
              </w:rPr>
            </w:r>
            <w:r>
              <w:rPr>
                <w:color w:val="8496b0"/>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sz w:val="20"/>
                <w:szCs w:val="20"/>
              </w:rPr>
            </w:pPr>
            <w:r>
              <w:rPr>
                <w:b/>
                <w:sz w:val="20"/>
                <w:szCs w:val="20"/>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w:t>
            </w:r>
            <w:r>
              <w:rPr>
                <w:b/>
                <w:sz w:val="20"/>
                <w:szCs w:val="20"/>
              </w:rPr>
              <w:t xml:space="preserve">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w:t>
            </w:r>
            <w:r>
              <w:rPr>
                <w:b/>
                <w:sz w:val="20"/>
                <w:szCs w:val="20"/>
              </w:rPr>
              <w:t xml:space="preserve">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Cs/>
                <w:sz w:val="20"/>
                <w:szCs w:val="20"/>
              </w:rPr>
            </w:pPr>
            <w:r>
              <w:rPr>
                <w:bCs/>
                <w:sz w:val="20"/>
                <w:szCs w:val="20"/>
              </w:rPr>
              <w:t xml:space="preserve">В соответствии с разделом 2 «Описание предмета закупки» документации о проведении запроса предложений в электронной форме (см. отдельный файл «Разделы 2-6 документации о проведении запроса предложений в электронной форме»).</w:t>
            </w:r>
            <w:r>
              <w:rPr>
                <w:bCs/>
                <w:sz w:val="20"/>
                <w:szCs w:val="20"/>
              </w:rPr>
            </w:r>
            <w:r>
              <w:rPr>
                <w:bCs/>
                <w:sz w:val="20"/>
                <w:szCs w:val="20"/>
              </w:rPr>
            </w:r>
          </w:p>
          <w:p>
            <w:pPr>
              <w:pStyle w:val="1021"/>
              <w:jc w:val="both"/>
              <w:spacing w:before="120" w:after="120"/>
              <w:rPr>
                <w:color w:val="8496b0"/>
                <w:sz w:val="20"/>
                <w:szCs w:val="20"/>
              </w:rPr>
            </w:pPr>
            <w:r>
              <w:rPr>
                <w:color w:val="8496b0"/>
                <w:sz w:val="20"/>
                <w:szCs w:val="20"/>
              </w:rPr>
            </w:r>
            <w:r>
              <w:rPr>
                <w:color w:val="8496b0"/>
                <w:sz w:val="20"/>
                <w:szCs w:val="20"/>
              </w:rPr>
            </w:r>
            <w:r>
              <w:rPr>
                <w:color w:val="8496b0"/>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sz w:val="20"/>
                <w:szCs w:val="20"/>
              </w:rPr>
            </w:pPr>
            <w:r>
              <w:rPr>
                <w:b/>
                <w:sz w:val="20"/>
                <w:szCs w:val="20"/>
              </w:rPr>
              <w:t xml:space="preserve">Место, условия и сроки (периоды) поставки товара, выполнения работы, оказания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
                <w:bCs/>
                <w:sz w:val="20"/>
                <w:szCs w:val="20"/>
              </w:rPr>
            </w:pPr>
            <w:r>
              <w:rPr>
                <w:b/>
                <w:bCs/>
                <w:sz w:val="20"/>
                <w:szCs w:val="20"/>
              </w:rPr>
              <w:t xml:space="preserve">Место </w:t>
            </w:r>
            <w:r>
              <w:rPr>
                <w:b/>
                <w:sz w:val="20"/>
                <w:szCs w:val="20"/>
              </w:rPr>
              <w:t xml:space="preserve">поставки товара/выполнения работы/оказания услуги</w:t>
            </w:r>
            <w:r>
              <w:rPr>
                <w:b/>
                <w:bCs/>
                <w:sz w:val="20"/>
                <w:szCs w:val="20"/>
              </w:rPr>
              <w:t xml:space="preserve">: </w:t>
            </w:r>
            <w:r>
              <w:rPr>
                <w:b/>
                <w:bCs/>
                <w:sz w:val="20"/>
                <w:szCs w:val="20"/>
              </w:rPr>
            </w:r>
            <w:r>
              <w:rPr>
                <w:b/>
                <w:bCs/>
                <w:sz w:val="20"/>
                <w:szCs w:val="20"/>
              </w:rPr>
            </w:r>
          </w:p>
          <w:p>
            <w:pPr>
              <w:pStyle w:val="1021"/>
              <w:jc w:val="both"/>
              <w:spacing w:before="120" w:after="120"/>
              <w:rPr>
                <w:color w:val="1f497d"/>
                <w:sz w:val="20"/>
                <w:szCs w:val="20"/>
              </w:rPr>
            </w:pPr>
            <w:r>
              <w:rPr>
                <w:color w:val="1f497d"/>
                <w:sz w:val="20"/>
                <w:szCs w:val="20"/>
              </w:rPr>
              <w:t xml:space="preserve">________________________________________________________</w:t>
            </w:r>
            <w:r>
              <w:rPr>
                <w:color w:val="1f497d"/>
                <w:sz w:val="20"/>
                <w:szCs w:val="20"/>
              </w:rPr>
            </w:r>
            <w:r>
              <w:rPr>
                <w:color w:val="1f497d"/>
                <w:sz w:val="20"/>
                <w:szCs w:val="20"/>
              </w:rPr>
            </w:r>
          </w:p>
          <w:p>
            <w:pPr>
              <w:pStyle w:val="1021"/>
              <w:jc w:val="both"/>
              <w:spacing w:before="120" w:after="120"/>
              <w:rPr>
                <w:sz w:val="20"/>
                <w:szCs w:val="20"/>
              </w:rPr>
            </w:pPr>
            <w:r>
              <w:rPr>
                <w:b/>
                <w:bCs/>
                <w:sz w:val="20"/>
                <w:szCs w:val="20"/>
              </w:rPr>
              <w:t xml:space="preserve">Условия </w:t>
            </w:r>
            <w:r>
              <w:rPr>
                <w:b/>
                <w:sz w:val="20"/>
                <w:szCs w:val="20"/>
              </w:rPr>
              <w:t xml:space="preserve">поставки товара/выполнения работы/оказания услуги</w:t>
            </w:r>
            <w:r>
              <w:rPr>
                <w:b/>
                <w:bCs/>
                <w:sz w:val="20"/>
                <w:szCs w:val="20"/>
              </w:rPr>
              <w:t xml:space="preserve">:</w:t>
            </w:r>
            <w:r>
              <w:rPr>
                <w:sz w:val="20"/>
                <w:szCs w:val="20"/>
              </w:rPr>
              <w:t xml:space="preserve"> в соответствии с разделом 4 «Проект договора» документации о проведении запроса предложений в электронной форме (см. отдельный файл «Разделы 2-6 документации о проведении запроса предложений в электронной форме»).</w:t>
            </w:r>
            <w:r>
              <w:rPr>
                <w:sz w:val="20"/>
                <w:szCs w:val="20"/>
              </w:rPr>
            </w:r>
            <w:r>
              <w:rPr>
                <w:sz w:val="20"/>
                <w:szCs w:val="20"/>
              </w:rPr>
            </w:r>
          </w:p>
          <w:p>
            <w:pPr>
              <w:pStyle w:val="1021"/>
              <w:jc w:val="both"/>
              <w:spacing w:before="120" w:after="120"/>
              <w:rPr>
                <w:b/>
                <w:bCs/>
                <w:sz w:val="20"/>
                <w:szCs w:val="20"/>
              </w:rPr>
            </w:pPr>
            <w:r>
              <w:rPr>
                <w:b/>
                <w:bCs/>
                <w:sz w:val="20"/>
                <w:szCs w:val="20"/>
              </w:rPr>
              <w:t xml:space="preserve">Сроки (периоды) </w:t>
            </w:r>
            <w:r>
              <w:rPr>
                <w:b/>
                <w:sz w:val="20"/>
                <w:szCs w:val="20"/>
              </w:rPr>
              <w:t xml:space="preserve">поставки товара/выполнения работы/оказания услуги</w:t>
            </w:r>
            <w:r>
              <w:rPr>
                <w:b/>
                <w:bCs/>
                <w:sz w:val="20"/>
                <w:szCs w:val="20"/>
              </w:rPr>
              <w:t xml:space="preserve">: </w:t>
            </w:r>
            <w:r>
              <w:rPr>
                <w:b/>
                <w:bCs/>
                <w:sz w:val="20"/>
                <w:szCs w:val="20"/>
              </w:rPr>
            </w:r>
            <w:r>
              <w:rPr>
                <w:b/>
                <w:bCs/>
                <w:sz w:val="20"/>
                <w:szCs w:val="20"/>
              </w:rPr>
            </w:r>
          </w:p>
          <w:p>
            <w:pPr>
              <w:pStyle w:val="1021"/>
              <w:jc w:val="both"/>
              <w:spacing w:before="120" w:after="120"/>
              <w:rPr>
                <w:b/>
                <w:bCs/>
                <w:color w:val="1f497d"/>
                <w:sz w:val="20"/>
                <w:szCs w:val="20"/>
              </w:rPr>
            </w:pPr>
            <w:r>
              <w:rPr>
                <w:b/>
                <w:bCs/>
                <w:color w:val="1f497d"/>
                <w:sz w:val="20"/>
                <w:szCs w:val="20"/>
              </w:rPr>
              <w:t xml:space="preserve">___________________________________________________</w:t>
            </w:r>
            <w:r>
              <w:rPr>
                <w:b/>
                <w:bCs/>
                <w:color w:val="1f497d"/>
                <w:sz w:val="20"/>
                <w:szCs w:val="20"/>
              </w:rPr>
              <w:t xml:space="preserve">__</w:t>
            </w:r>
            <w:r>
              <w:rPr>
                <w:b/>
                <w:bCs/>
                <w:color w:val="1f497d"/>
                <w:sz w:val="20"/>
                <w:szCs w:val="20"/>
              </w:rPr>
              <w:t xml:space="preserve">____</w:t>
            </w:r>
            <w:r>
              <w:rPr>
                <w:b/>
                <w:bCs/>
                <w:color w:val="1f497d"/>
                <w:sz w:val="20"/>
                <w:szCs w:val="20"/>
              </w:rPr>
            </w:r>
            <w:r>
              <w:rPr>
                <w:b/>
                <w:bCs/>
                <w:color w:val="1f497d"/>
                <w:sz w:val="20"/>
                <w:szCs w:val="20"/>
              </w:rPr>
            </w:r>
          </w:p>
          <w:p>
            <w:pPr>
              <w:pStyle w:val="1021"/>
              <w:jc w:val="both"/>
              <w:spacing w:before="120" w:after="120"/>
              <w:rPr>
                <w:sz w:val="20"/>
                <w:szCs w:val="20"/>
              </w:rPr>
            </w:pPr>
            <w:r>
              <w:rPr>
                <w:sz w:val="20"/>
                <w:szCs w:val="20"/>
              </w:rPr>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sz w:val="20"/>
                <w:szCs w:val="20"/>
              </w:rPr>
            </w:pPr>
            <w:r>
              <w:rPr>
                <w:b/>
                <w:sz w:val="20"/>
                <w:szCs w:val="20"/>
              </w:rPr>
              <w:t xml:space="preserve">Форма, сроки и порядок оплаты товара, работы, услуги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93"/>
              <w:jc w:val="both"/>
              <w:spacing w:before="120" w:after="120"/>
              <w:rPr>
                <w:bCs/>
                <w:iCs/>
                <w:color w:val="1f497d"/>
                <w:sz w:val="20"/>
                <w:szCs w:val="20"/>
              </w:rPr>
            </w:pPr>
            <w:r>
              <w:rPr>
                <w:bCs/>
                <w:iCs/>
                <w:color w:val="1f497d"/>
                <w:sz w:val="20"/>
                <w:szCs w:val="20"/>
              </w:rPr>
              <w:t xml:space="preserve">_________________________________________________________</w:t>
            </w:r>
            <w:r>
              <w:rPr>
                <w:bCs/>
                <w:iCs/>
                <w:color w:val="1f497d"/>
                <w:sz w:val="20"/>
                <w:szCs w:val="20"/>
              </w:rPr>
            </w:r>
            <w:r>
              <w:rPr>
                <w:bCs/>
                <w:iCs/>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2"/>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keepLines/>
              <w:keepNext/>
              <w:spacing w:before="120" w:after="120"/>
              <w:rPr>
                <w:b/>
                <w:sz w:val="20"/>
                <w:szCs w:val="20"/>
              </w:rPr>
            </w:pPr>
            <w:r>
              <w:rPr>
                <w:b/>
                <w:sz w:val="20"/>
                <w:szCs w:val="20"/>
              </w:rPr>
              <w:t xml:space="preserve">Сведения о начальной (максимальной) цене договора</w:t>
            </w:r>
            <w:r>
              <w:rPr>
                <w:b/>
                <w:sz w:val="20"/>
                <w:szCs w:val="20"/>
              </w:rPr>
            </w:r>
            <w:r>
              <w:rPr>
                <w:b/>
                <w:sz w:val="20"/>
                <w:szCs w:val="20"/>
              </w:rPr>
            </w:r>
          </w:p>
          <w:p>
            <w:pPr>
              <w:pStyle w:val="1021"/>
              <w:keepLines/>
              <w:keepNext/>
              <w:spacing w:before="120" w:after="120"/>
              <w:rPr>
                <w:b/>
                <w:sz w:val="20"/>
                <w:szCs w:val="20"/>
              </w:rPr>
            </w:pPr>
            <w:r>
              <w:rPr>
                <w:b/>
                <w:sz w:val="20"/>
                <w:szCs w:val="20"/>
              </w:rPr>
              <w:t xml:space="preserve">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b/>
                <w:sz w:val="20"/>
                <w:szCs w:val="20"/>
              </w:rPr>
            </w:r>
            <w:r>
              <w:rPr>
                <w:b/>
                <w:sz w:val="20"/>
                <w:szCs w:val="20"/>
              </w:rPr>
            </w:r>
          </w:p>
          <w:p>
            <w:pPr>
              <w:pStyle w:val="1021"/>
              <w:spacing w:before="120"/>
              <w:rPr>
                <w:b/>
                <w:sz w:val="20"/>
                <w:szCs w:val="20"/>
              </w:rPr>
            </w:pPr>
            <w:r>
              <w:rPr>
                <w:b/>
                <w:sz w:val="20"/>
                <w:szCs w:val="20"/>
              </w:rPr>
              <w:t xml:space="preserve">Цена единицы товара, работы, услуги и максимальное значение цены договора</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keepLines/>
              <w:keepNext/>
              <w:spacing w:before="120" w:after="120"/>
              <w:rPr>
                <w:b/>
                <w:color w:val="1f497d"/>
                <w:sz w:val="20"/>
                <w:szCs w:val="20"/>
              </w:rPr>
            </w:pPr>
            <w:r>
              <w:rPr>
                <w:b/>
                <w:color w:val="1f497d"/>
                <w:sz w:val="20"/>
                <w:szCs w:val="20"/>
              </w:rPr>
              <w:t xml:space="preserve">_______________________руб.  </w:t>
            </w:r>
            <w:r>
              <w:rPr>
                <w:b/>
                <w:color w:val="1f497d"/>
                <w:sz w:val="20"/>
                <w:szCs w:val="20"/>
              </w:rPr>
            </w:r>
            <w:r>
              <w:rPr>
                <w:b/>
                <w:color w:val="1f497d"/>
                <w:sz w:val="20"/>
                <w:szCs w:val="20"/>
              </w:rPr>
            </w:r>
          </w:p>
          <w:p>
            <w:pPr>
              <w:pStyle w:val="1021"/>
              <w:jc w:val="both"/>
              <w:keepLines/>
              <w:keepNext/>
              <w:spacing w:before="120" w:after="120"/>
              <w:rPr>
                <w:b/>
                <w:color w:val="1f497d"/>
                <w:sz w:val="20"/>
                <w:szCs w:val="20"/>
              </w:rPr>
            </w:pPr>
            <w:r>
              <w:rPr>
                <w:b/>
                <w:color w:val="1f497d"/>
                <w:sz w:val="20"/>
                <w:szCs w:val="20"/>
              </w:rPr>
              <w:t xml:space="preserve">Указывается в соответствии с протоколом обоснования НМЦД (раздел 6 документации о проведении запроса предложений в электронной форме «Обоснование НМЦД»)</w:t>
            </w:r>
            <w:r>
              <w:rPr>
                <w:b/>
                <w:color w:val="1f497d"/>
                <w:sz w:val="20"/>
                <w:szCs w:val="20"/>
              </w:rPr>
            </w:r>
            <w:r>
              <w:rPr>
                <w:b/>
                <w:color w:val="1f497d"/>
                <w:sz w:val="20"/>
                <w:szCs w:val="20"/>
              </w:rPr>
            </w:r>
          </w:p>
          <w:p>
            <w:pPr>
              <w:pStyle w:val="1021"/>
              <w:jc w:val="both"/>
              <w:spacing w:before="120" w:after="120"/>
              <w:tabs>
                <w:tab w:val="left" w:pos="851" w:leader="none"/>
              </w:tabs>
              <w:rPr>
                <w:color w:val="1f497d"/>
                <w:sz w:val="20"/>
                <w:szCs w:val="20"/>
              </w:rPr>
            </w:pPr>
            <w:r>
              <w:rPr>
                <w:color w:val="1f497d"/>
                <w:sz w:val="20"/>
                <w:szCs w:val="20"/>
              </w:rPr>
              <w:t xml:space="preserve">Сведения о начальной (максимальной) цене договора, либо формула цены договора и максимальное значение ц</w:t>
            </w:r>
            <w:r>
              <w:rPr>
                <w:color w:val="1f497d"/>
                <w:sz w:val="20"/>
                <w:szCs w:val="20"/>
              </w:rPr>
              <w:t xml:space="preserve">ены договора, либо начальная цена единицы товара, работы, услуги, а также начальная сумма цен указанных единиц (ИТОГО) содержатся  в таблице 1 «Количество товара, объем работ, услуг» (приложение к разделу 1 «Информационная карта» документации о проведении </w:t>
            </w:r>
            <w:r>
              <w:rPr>
                <w:color w:val="1f497d"/>
                <w:sz w:val="20"/>
                <w:szCs w:val="20"/>
              </w:rPr>
              <w:t xml:space="preserve">запроса предложений</w:t>
            </w:r>
            <w:r>
              <w:rPr>
                <w:color w:val="1f497d"/>
                <w:sz w:val="20"/>
                <w:szCs w:val="20"/>
              </w:rPr>
              <w:t xml:space="preserve"> в электронной форме), в разделе 6 «Обоснование НМЦД» документации о проведении </w:t>
            </w:r>
            <w:r>
              <w:rPr>
                <w:color w:val="1f497d"/>
                <w:sz w:val="20"/>
                <w:szCs w:val="20"/>
              </w:rPr>
              <w:t xml:space="preserve">запроса предложений</w:t>
            </w:r>
            <w:r>
              <w:rPr>
                <w:color w:val="1f497d"/>
                <w:sz w:val="20"/>
                <w:szCs w:val="20"/>
              </w:rPr>
              <w:t xml:space="preserve"> в электронной форме).  </w:t>
            </w:r>
            <w:r>
              <w:rPr>
                <w:color w:val="1f497d"/>
                <w:sz w:val="20"/>
                <w:szCs w:val="20"/>
              </w:rPr>
            </w:r>
            <w:r>
              <w:rPr>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rPr>
                <w:b/>
                <w:sz w:val="20"/>
                <w:szCs w:val="20"/>
              </w:rPr>
            </w:pPr>
            <w:r>
              <w:rPr>
                <w:b/>
                <w:color w:val="000000"/>
                <w:sz w:val="20"/>
                <w:szCs w:val="20"/>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spacing w:before="120" w:after="120"/>
              <w:widowControl w:val="off"/>
              <w:tabs>
                <w:tab w:val="left" w:pos="1134" w:leader="none"/>
              </w:tabs>
              <w:rPr>
                <w:color w:val="1f497d"/>
                <w:sz w:val="20"/>
                <w:szCs w:val="20"/>
              </w:rPr>
            </w:pPr>
            <w:r>
              <w:rPr>
                <w:color w:val="1f497d"/>
                <w:sz w:val="20"/>
                <w:szCs w:val="20"/>
              </w:rPr>
              <w:t xml:space="preserve">Протокол обоснования Н</w:t>
            </w:r>
            <w:r>
              <w:rPr>
                <w:color w:val="1f497d"/>
                <w:sz w:val="20"/>
                <w:szCs w:val="20"/>
              </w:rPr>
              <w:t xml:space="preserve">МЦД (см. отдельный файл «Раздел</w:t>
            </w:r>
            <w:r>
              <w:rPr>
                <w:color w:val="1f497d"/>
                <w:sz w:val="20"/>
                <w:szCs w:val="20"/>
              </w:rPr>
              <w:t xml:space="preserve">ы 2-</w:t>
            </w:r>
            <w:r>
              <w:rPr>
                <w:color w:val="1f497d"/>
                <w:sz w:val="20"/>
                <w:szCs w:val="20"/>
              </w:rPr>
              <w:t xml:space="preserve">6 документации о проведении  запроса предложений  в электронной форме»)</w:t>
            </w:r>
            <w:r>
              <w:rPr>
                <w:color w:val="1f497d"/>
                <w:sz w:val="20"/>
                <w:szCs w:val="20"/>
              </w:rPr>
              <w:t xml:space="preserve">.</w:t>
            </w:r>
            <w:r>
              <w:rPr>
                <w:color w:val="1f497d"/>
                <w:sz w:val="20"/>
                <w:szCs w:val="20"/>
              </w:rPr>
            </w:r>
            <w:r>
              <w:rPr>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10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keepLines/>
              <w:keepNext/>
              <w:spacing w:before="120"/>
              <w:rPr>
                <w:rFonts w:eastAsia="Calibri"/>
                <w:b/>
                <w:bCs/>
                <w:sz w:val="20"/>
                <w:szCs w:val="20"/>
                <w:lang w:eastAsia="en-US"/>
              </w:rPr>
            </w:pPr>
            <w:r>
              <w:rPr>
                <w:rFonts w:eastAsia="Calibri"/>
                <w:b/>
                <w:bCs/>
                <w:sz w:val="20"/>
                <w:szCs w:val="20"/>
                <w:lang w:eastAsia="en-US"/>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r>
              <w:rPr>
                <w:rFonts w:eastAsia="Calibri"/>
                <w:b/>
                <w:bCs/>
                <w:sz w:val="20"/>
                <w:szCs w:val="20"/>
                <w:lang w:eastAsia="en-US"/>
              </w:rPr>
            </w:r>
            <w:r>
              <w:rPr>
                <w:rFonts w:eastAsia="Calibri"/>
                <w:b/>
                <w:bCs/>
                <w:sz w:val="20"/>
                <w:szCs w:val="20"/>
                <w:lang w:eastAsia="en-US"/>
              </w:rPr>
            </w:r>
          </w:p>
          <w:p>
            <w:pPr>
              <w:pStyle w:val="1021"/>
              <w:keepLines/>
              <w:keepNext/>
              <w:spacing w:before="120"/>
              <w:rPr>
                <w:rFonts w:eastAsia="Calibri"/>
                <w:b/>
                <w:bCs/>
                <w:sz w:val="20"/>
                <w:szCs w:val="20"/>
                <w:lang w:eastAsia="en-US"/>
              </w:rPr>
            </w:pPr>
            <w:r>
              <w:rPr>
                <w:rFonts w:eastAsia="Calibri"/>
                <w:b/>
                <w:bCs/>
                <w:sz w:val="20"/>
                <w:szCs w:val="20"/>
                <w:lang w:eastAsia="en-US"/>
              </w:rPr>
            </w:r>
            <w:r>
              <w:rPr>
                <w:rFonts w:eastAsia="Calibri"/>
                <w:b/>
                <w:bCs/>
                <w:sz w:val="20"/>
                <w:szCs w:val="20"/>
                <w:lang w:eastAsia="en-US"/>
              </w:rPr>
            </w:r>
            <w:r>
              <w:rPr>
                <w:rFonts w:eastAsia="Calibri"/>
                <w:b/>
                <w:bCs/>
                <w:sz w:val="20"/>
                <w:szCs w:val="20"/>
                <w:lang w:eastAsia="en-US"/>
              </w:rPr>
            </w:r>
          </w:p>
          <w:p>
            <w:pPr>
              <w:pStyle w:val="1021"/>
              <w:jc w:val="both"/>
              <w:spacing w:before="120"/>
              <w:rPr>
                <w:b/>
                <w:sz w:val="20"/>
                <w:szCs w:val="20"/>
              </w:rPr>
            </w:pPr>
            <w:r>
              <w:rPr>
                <w:b/>
                <w:sz w:val="20"/>
                <w:szCs w:val="20"/>
              </w:rPr>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b/>
                <w:sz w:val="20"/>
                <w:szCs w:val="20"/>
              </w:rPr>
              <w:t xml:space="preserve">10.1.  Порядок подачи заявок на участие в запросе предложений в электронной форме:</w:t>
            </w:r>
            <w:r>
              <w:rPr>
                <w:b/>
                <w:sz w:val="20"/>
                <w:szCs w:val="20"/>
              </w:rPr>
            </w:r>
            <w:r>
              <w:rPr>
                <w:b/>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Заявка на участие в запросе предложений в электронной форме состоит из двух частей и предложения участника запроса предложений в электронной форме о цене договора.</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Обе части заявки на участие в запросе предложений в электронной форме и ценовое предложение направляется участником запроса предложений в электронной форме оператору ЭП одновременно.</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Заявка на участие в запросе предложений в электронной форме, документы и информация, нап</w:t>
            </w:r>
            <w:r>
              <w:rPr>
                <w:sz w:val="20"/>
                <w:szCs w:val="20"/>
              </w:rPr>
              <w:t xml:space="preserve">равляемые в форме электронных документов участником запроса предложений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предложений в электронной форме.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Участник запроса предложений в электронной форме вправе подать только одну заявку на участие в запросе предложений в электронной форме.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5. Участник за</w:t>
            </w:r>
            <w:r>
              <w:rPr>
                <w:sz w:val="20"/>
                <w:szCs w:val="20"/>
              </w:rPr>
              <w:t xml:space="preserve">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запросе предложений в электронной форме, направив об этом уведомление оператору ЭП.</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6. Оператор ЭП присваивает каждой заявке на участие в запросе </w:t>
            </w:r>
            <w:r>
              <w:rPr>
                <w:sz w:val="20"/>
                <w:szCs w:val="20"/>
              </w:rPr>
              <w:t xml:space="preserve">предложений в электронной форме порядковый номер и подтверждает в форме электронного документа, направляемого участнику запроса предложений в электронной форме, подавшему данную заявку, ее получение с указанием присвоенного такой заявке порядкового номера.</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7.  Оператор ЭП возвращает данную заявку подавшему ее участнику такого запроса предложений в случае: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подачи данной заявки с нарушением требований, предусмотренных подпунктом 3 пункта 10.1 Информационной карты документации о проведении запроса предложений в электронной форме;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подачи одним участником за</w:t>
            </w:r>
            <w:r>
              <w:rPr>
                <w:sz w:val="20"/>
                <w:szCs w:val="20"/>
              </w:rPr>
              <w:t xml:space="preserve">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запросе предложений в электронной форме;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получения данной заявки после даты или времени окончания срока подачи заявок на участие в запросе предложений в электронной форме;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4) подачи участником закупки заявки, содержащей предложение о цене договора, превышающее начальную (максимальную) цену договора или равное нулю.</w:t>
            </w:r>
            <w:r>
              <w:rPr>
                <w:sz w:val="20"/>
                <w:szCs w:val="20"/>
              </w:rPr>
            </w:r>
            <w:r>
              <w:rPr>
                <w:sz w:val="20"/>
                <w:szCs w:val="20"/>
              </w:rPr>
            </w:r>
          </w:p>
          <w:p>
            <w:pPr>
              <w:pStyle w:val="1021"/>
              <w:jc w:val="both"/>
              <w:spacing w:before="120" w:after="120"/>
              <w:rPr>
                <w:b/>
                <w:sz w:val="20"/>
                <w:szCs w:val="20"/>
              </w:rPr>
            </w:pPr>
            <w:r>
              <w:rPr>
                <w:b/>
                <w:sz w:val="20"/>
                <w:szCs w:val="20"/>
              </w:rPr>
              <w:t xml:space="preserve">10.2. Сроки начала и окончания подачи</w:t>
            </w:r>
            <w:r>
              <w:rPr>
                <w:b/>
                <w:sz w:val="20"/>
                <w:szCs w:val="20"/>
              </w:rPr>
              <w:t xml:space="preserve"> заявок</w:t>
            </w:r>
            <w:r>
              <w:rPr>
                <w:b/>
                <w:sz w:val="20"/>
                <w:szCs w:val="20"/>
              </w:rPr>
              <w:t xml:space="preserve">, </w:t>
            </w:r>
            <w:r>
              <w:rPr>
                <w:b/>
                <w:sz w:val="20"/>
                <w:szCs w:val="20"/>
              </w:rPr>
              <w:t xml:space="preserve">окончания </w:t>
            </w:r>
            <w:r>
              <w:rPr>
                <w:b/>
                <w:sz w:val="20"/>
                <w:szCs w:val="20"/>
              </w:rPr>
              <w:t xml:space="preserve">рассмотрения, оценки заявок на участие в запросе предложений в электронной форме:</w:t>
            </w:r>
            <w:r>
              <w:rPr>
                <w:b/>
                <w:sz w:val="20"/>
                <w:szCs w:val="20"/>
              </w:rPr>
            </w:r>
            <w:r>
              <w:rPr>
                <w:b/>
                <w:sz w:val="20"/>
                <w:szCs w:val="20"/>
              </w:rPr>
            </w:r>
          </w:p>
          <w:p>
            <w:pPr>
              <w:pStyle w:val="1021"/>
              <w:jc w:val="both"/>
              <w:spacing w:before="120" w:after="120"/>
              <w:rPr>
                <w:b/>
                <w:sz w:val="20"/>
                <w:szCs w:val="20"/>
              </w:rPr>
            </w:pPr>
            <w:r>
              <w:rPr>
                <w:b/>
                <w:sz w:val="20"/>
                <w:szCs w:val="20"/>
              </w:rPr>
              <w:t xml:space="preserve">Дата начала срока подачи заявок на участие в запросе предложений в электронной форме:</w:t>
            </w:r>
            <w:r>
              <w:rPr>
                <w:b/>
                <w:sz w:val="20"/>
                <w:szCs w:val="20"/>
              </w:rPr>
            </w:r>
            <w:r>
              <w:rPr>
                <w:b/>
                <w:sz w:val="20"/>
                <w:szCs w:val="20"/>
              </w:rPr>
            </w:r>
          </w:p>
          <w:p>
            <w:pPr>
              <w:pStyle w:val="1021"/>
              <w:jc w:val="both"/>
              <w:spacing w:before="120" w:after="120"/>
              <w:rPr>
                <w:b/>
                <w:color w:val="1f497d"/>
                <w:sz w:val="20"/>
                <w:szCs w:val="20"/>
              </w:rPr>
            </w:pPr>
            <w:r>
              <w:rPr>
                <w:b/>
                <w:color w:val="1f497d"/>
                <w:sz w:val="20"/>
                <w:szCs w:val="20"/>
              </w:rPr>
              <w:t xml:space="preserve"> «___» ___________ 202_ года</w:t>
            </w:r>
            <w:r>
              <w:rPr>
                <w:b/>
                <w:color w:val="1f497d"/>
                <w:sz w:val="20"/>
                <w:szCs w:val="20"/>
              </w:rPr>
            </w:r>
            <w:r>
              <w:rPr>
                <w:b/>
                <w:color w:val="1f497d"/>
                <w:sz w:val="20"/>
                <w:szCs w:val="20"/>
              </w:rPr>
            </w:r>
          </w:p>
          <w:p>
            <w:pPr>
              <w:pStyle w:val="1021"/>
              <w:jc w:val="both"/>
              <w:spacing w:before="120" w:after="120"/>
              <w:rPr>
                <w:b/>
                <w:sz w:val="20"/>
                <w:szCs w:val="20"/>
              </w:rPr>
            </w:pPr>
            <w:r>
              <w:rPr>
                <w:b/>
                <w:sz w:val="20"/>
                <w:szCs w:val="20"/>
              </w:rPr>
              <w:t xml:space="preserve">Дата окончания срока подачи заявок на участие в запросе предложений в электронной форме: </w:t>
            </w:r>
            <w:r>
              <w:rPr>
                <w:b/>
                <w:sz w:val="20"/>
                <w:szCs w:val="20"/>
              </w:rPr>
            </w:r>
            <w:r>
              <w:rPr>
                <w:b/>
                <w:sz w:val="20"/>
                <w:szCs w:val="20"/>
              </w:rPr>
            </w:r>
          </w:p>
          <w:p>
            <w:pPr>
              <w:pStyle w:val="1021"/>
              <w:jc w:val="both"/>
              <w:spacing w:before="120" w:after="120"/>
              <w:rPr>
                <w:b/>
                <w:color w:val="1f497d"/>
                <w:sz w:val="20"/>
                <w:szCs w:val="20"/>
              </w:rPr>
            </w:pPr>
            <w:r>
              <w:rPr>
                <w:b/>
                <w:color w:val="1f497d"/>
                <w:sz w:val="20"/>
                <w:szCs w:val="20"/>
              </w:rPr>
              <w:t xml:space="preserve">«__» _____________ 202_ года </w:t>
            </w:r>
            <w:r>
              <w:rPr>
                <w:b/>
                <w:color w:val="1f497d"/>
                <w:sz w:val="20"/>
                <w:szCs w:val="20"/>
              </w:rPr>
            </w:r>
            <w:r>
              <w:rPr>
                <w:b/>
                <w:color w:val="1f497d"/>
                <w:sz w:val="20"/>
                <w:szCs w:val="20"/>
              </w:rPr>
            </w:r>
          </w:p>
          <w:p>
            <w:pPr>
              <w:pStyle w:val="1021"/>
              <w:jc w:val="both"/>
              <w:spacing w:before="120" w:after="120"/>
              <w:rPr>
                <w:b/>
                <w:sz w:val="20"/>
                <w:szCs w:val="20"/>
              </w:rPr>
            </w:pPr>
            <w:r>
              <w:rPr>
                <w:b/>
                <w:sz w:val="20"/>
                <w:szCs w:val="20"/>
              </w:rPr>
              <w:t xml:space="preserve">Время окончания срока подачи заявок на участие в запросе предложений в электронной форме: </w:t>
            </w:r>
            <w:r>
              <w:rPr>
                <w:b/>
                <w:color w:val="1f497d"/>
                <w:sz w:val="20"/>
                <w:szCs w:val="20"/>
                <w:u w:val="single"/>
              </w:rPr>
              <w:t xml:space="preserve">08:00</w:t>
            </w:r>
            <w:r>
              <w:rPr>
                <w:b/>
                <w:color w:val="1f497d"/>
                <w:sz w:val="20"/>
                <w:szCs w:val="20"/>
              </w:rPr>
              <w:t xml:space="preserve"> </w:t>
            </w:r>
            <w:r>
              <w:rPr>
                <w:b/>
                <w:sz w:val="20"/>
                <w:szCs w:val="20"/>
              </w:rPr>
              <w:t xml:space="preserve">(по московскому времени)</w:t>
            </w:r>
            <w:r>
              <w:rPr>
                <w:b/>
                <w:sz w:val="20"/>
                <w:szCs w:val="20"/>
              </w:rPr>
            </w:r>
            <w:r>
              <w:rPr>
                <w:b/>
                <w:sz w:val="20"/>
                <w:szCs w:val="20"/>
              </w:rPr>
            </w:r>
          </w:p>
          <w:p>
            <w:pPr>
              <w:pStyle w:val="1021"/>
              <w:jc w:val="both"/>
              <w:spacing w:before="120" w:after="120"/>
              <w:rPr>
                <w:b/>
                <w:sz w:val="20"/>
                <w:szCs w:val="20"/>
              </w:rPr>
            </w:pPr>
            <w:r>
              <w:rPr>
                <w:b/>
                <w:sz w:val="20"/>
                <w:szCs w:val="20"/>
              </w:rPr>
              <w:t xml:space="preserve">Дата окончания срока рассмотрения первых частей заявок на участие в запросе предложений в электронной форме: </w:t>
            </w:r>
            <w:r>
              <w:rPr>
                <w:b/>
                <w:sz w:val="20"/>
                <w:szCs w:val="20"/>
              </w:rPr>
            </w:r>
            <w:r>
              <w:rPr>
                <w:b/>
                <w:sz w:val="20"/>
                <w:szCs w:val="20"/>
              </w:rPr>
            </w:r>
          </w:p>
          <w:p>
            <w:pPr>
              <w:pStyle w:val="1021"/>
              <w:jc w:val="both"/>
              <w:spacing w:before="120" w:after="120"/>
              <w:rPr>
                <w:b/>
                <w:color w:val="1f497d"/>
                <w:sz w:val="20"/>
                <w:szCs w:val="20"/>
              </w:rPr>
            </w:pPr>
            <w:r>
              <w:rPr>
                <w:b/>
                <w:color w:val="1f497d"/>
                <w:sz w:val="20"/>
                <w:szCs w:val="20"/>
              </w:rPr>
              <w:t xml:space="preserve"> «__» _____________ 202_ года </w:t>
            </w:r>
            <w:r>
              <w:rPr>
                <w:b/>
                <w:color w:val="1f497d"/>
                <w:sz w:val="20"/>
                <w:szCs w:val="20"/>
              </w:rPr>
            </w:r>
            <w:r>
              <w:rPr>
                <w:b/>
                <w:color w:val="1f497d"/>
                <w:sz w:val="20"/>
                <w:szCs w:val="20"/>
              </w:rPr>
            </w:r>
          </w:p>
          <w:p>
            <w:pPr>
              <w:pStyle w:val="1021"/>
              <w:jc w:val="both"/>
              <w:spacing w:before="120" w:after="120"/>
              <w:rPr>
                <w:b/>
                <w:sz w:val="20"/>
                <w:szCs w:val="20"/>
              </w:rPr>
            </w:pPr>
            <w:r>
              <w:rPr>
                <w:b/>
                <w:sz w:val="20"/>
                <w:szCs w:val="20"/>
              </w:rPr>
              <w:t xml:space="preserve">Дата окончания срока рассмотрения вторых частей заявок на участие в запросе предложений в электронной форме:</w:t>
            </w:r>
            <w:r>
              <w:rPr>
                <w:b/>
                <w:sz w:val="20"/>
                <w:szCs w:val="20"/>
              </w:rPr>
            </w:r>
            <w:r>
              <w:rPr>
                <w:b/>
                <w:sz w:val="20"/>
                <w:szCs w:val="20"/>
              </w:rPr>
            </w:r>
          </w:p>
          <w:p>
            <w:pPr>
              <w:pStyle w:val="1021"/>
              <w:jc w:val="both"/>
              <w:spacing w:before="120" w:after="120"/>
              <w:rPr>
                <w:b/>
                <w:color w:val="1f497d"/>
                <w:sz w:val="20"/>
                <w:szCs w:val="20"/>
              </w:rPr>
            </w:pPr>
            <w:r>
              <w:rPr>
                <w:b/>
                <w:color w:val="1f497d"/>
                <w:sz w:val="20"/>
                <w:szCs w:val="20"/>
              </w:rPr>
              <w:t xml:space="preserve">«__» ______________ 202_ года</w:t>
            </w:r>
            <w:r>
              <w:rPr>
                <w:b/>
                <w:color w:val="1f497d"/>
                <w:sz w:val="20"/>
                <w:szCs w:val="20"/>
              </w:rPr>
            </w:r>
            <w:r>
              <w:rPr>
                <w:b/>
                <w:color w:val="1f497d"/>
                <w:sz w:val="20"/>
                <w:szCs w:val="20"/>
              </w:rPr>
            </w:r>
          </w:p>
          <w:p>
            <w:pPr>
              <w:pStyle w:val="1021"/>
              <w:jc w:val="both"/>
              <w:spacing w:before="120" w:after="120"/>
              <w:rPr>
                <w:b/>
                <w:sz w:val="20"/>
                <w:szCs w:val="20"/>
              </w:rPr>
            </w:pPr>
            <w:r>
              <w:rPr>
                <w:b/>
                <w:sz w:val="20"/>
                <w:szCs w:val="20"/>
              </w:rPr>
              <w:t xml:space="preserve">Дата оценки заявок на участие в запросе предложений в электронной форме,  </w:t>
            </w:r>
            <w:r>
              <w:rPr>
                <w:rFonts w:eastAsia="Calibri"/>
                <w:b/>
                <w:bCs/>
                <w:sz w:val="20"/>
                <w:szCs w:val="20"/>
                <w:lang w:eastAsia="en-US"/>
              </w:rPr>
              <w:t xml:space="preserve">подведения итогов</w:t>
            </w:r>
            <w:r>
              <w:rPr>
                <w:b/>
                <w:sz w:val="20"/>
                <w:szCs w:val="20"/>
              </w:rPr>
              <w:t xml:space="preserve">:</w:t>
            </w:r>
            <w:r>
              <w:rPr>
                <w:b/>
                <w:sz w:val="20"/>
                <w:szCs w:val="20"/>
              </w:rPr>
            </w:r>
            <w:r>
              <w:rPr>
                <w:b/>
                <w:sz w:val="20"/>
                <w:szCs w:val="20"/>
              </w:rPr>
            </w:r>
          </w:p>
          <w:p>
            <w:pPr>
              <w:pStyle w:val="1021"/>
              <w:jc w:val="both"/>
              <w:spacing w:before="120" w:after="120"/>
              <w:rPr>
                <w:b/>
                <w:color w:val="1f497d"/>
                <w:sz w:val="20"/>
                <w:szCs w:val="20"/>
              </w:rPr>
            </w:pPr>
            <w:r>
              <w:rPr>
                <w:b/>
                <w:color w:val="1f497d"/>
                <w:sz w:val="20"/>
                <w:szCs w:val="20"/>
              </w:rPr>
              <w:t xml:space="preserve">«__» ______________ 202_ года</w:t>
            </w:r>
            <w:r>
              <w:rPr>
                <w:b/>
                <w:color w:val="1f497d"/>
                <w:sz w:val="20"/>
                <w:szCs w:val="20"/>
              </w:rPr>
            </w:r>
            <w:r>
              <w:rPr>
                <w:b/>
                <w:color w:val="1f497d"/>
                <w:sz w:val="20"/>
                <w:szCs w:val="20"/>
              </w:rPr>
            </w:r>
          </w:p>
          <w:p>
            <w:pPr>
              <w:pStyle w:val="1021"/>
              <w:jc w:val="both"/>
              <w:spacing w:before="120" w:after="120"/>
              <w:rPr>
                <w:b/>
                <w:sz w:val="20"/>
                <w:szCs w:val="20"/>
              </w:rPr>
            </w:pPr>
            <w:r>
              <w:rPr>
                <w:b/>
                <w:sz w:val="20"/>
                <w:szCs w:val="20"/>
              </w:rPr>
              <w:t xml:space="preserve">10.3.  Порядок подведения итогов запроса предложений в электронной форме:</w:t>
            </w:r>
            <w:r>
              <w:rPr>
                <w:b/>
                <w:sz w:val="20"/>
                <w:szCs w:val="20"/>
              </w:rPr>
            </w:r>
            <w:r>
              <w:rPr>
                <w:b/>
                <w:sz w:val="20"/>
                <w:szCs w:val="20"/>
              </w:rPr>
            </w:r>
          </w:p>
          <w:p>
            <w:pPr>
              <w:pStyle w:val="1021"/>
              <w:jc w:val="both"/>
              <w:spacing w:before="120" w:after="120"/>
              <w:rPr>
                <w:sz w:val="20"/>
                <w:szCs w:val="20"/>
              </w:rPr>
            </w:pPr>
            <w:r>
              <w:rPr>
                <w:sz w:val="20"/>
                <w:szCs w:val="20"/>
              </w:rPr>
              <w:t xml:space="preserve">1. Не позднее 1 (одного) рабочего дня по</w:t>
            </w:r>
            <w:r>
              <w:rPr>
                <w:sz w:val="20"/>
                <w:szCs w:val="20"/>
              </w:rPr>
              <w:t xml:space="preserve">сле размещения Заказчиком в ЕИС протокола рассмотрения вторых частей заявок на участие в запросе предложений в электронной форме Комиссия на основании результатов оценки заявок на участие в запросе предложений в электронной форме присваивает каждой такой з</w:t>
            </w:r>
            <w:r>
              <w:rPr>
                <w:sz w:val="20"/>
                <w:szCs w:val="20"/>
              </w:rPr>
              <w:t xml:space="preserve">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w:t>
            </w:r>
            <w:r>
              <w:rPr>
                <w:sz w:val="20"/>
                <w:szCs w:val="20"/>
              </w:rPr>
            </w:r>
            <w:r>
              <w:rPr>
                <w:sz w:val="20"/>
                <w:szCs w:val="20"/>
              </w:rPr>
            </w:r>
          </w:p>
          <w:p>
            <w:pPr>
              <w:pStyle w:val="1021"/>
              <w:jc w:val="both"/>
              <w:spacing w:before="120" w:after="120"/>
              <w:rPr>
                <w:sz w:val="20"/>
                <w:szCs w:val="20"/>
              </w:rPr>
            </w:pPr>
            <w:r>
              <w:rPr>
                <w:sz w:val="20"/>
                <w:szCs w:val="20"/>
              </w:rPr>
              <w:t xml:space="preserve">2. В случае, если в нескольких заявках на участие в запросе предложений в электронной форме содержатся один</w:t>
            </w:r>
            <w:r>
              <w:rPr>
                <w:sz w:val="20"/>
                <w:szCs w:val="20"/>
              </w:rPr>
              <w:t xml:space="preserve">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r>
              <w:rPr>
                <w:sz w:val="20"/>
                <w:szCs w:val="20"/>
              </w:rPr>
            </w:r>
            <w:r>
              <w:rPr>
                <w:sz w:val="20"/>
                <w:szCs w:val="20"/>
              </w:rPr>
            </w:r>
          </w:p>
          <w:p>
            <w:pPr>
              <w:pStyle w:val="1021"/>
              <w:jc w:val="both"/>
              <w:spacing w:before="120" w:after="120"/>
              <w:rPr>
                <w:sz w:val="20"/>
                <w:szCs w:val="20"/>
              </w:rPr>
            </w:pPr>
            <w:r>
              <w:rPr>
                <w:sz w:val="20"/>
                <w:szCs w:val="20"/>
              </w:rPr>
              <w:t xml:space="preserve">3.  По результатам оценки заявок на участие в запросе предл</w:t>
            </w:r>
            <w:r>
              <w:rPr>
                <w:sz w:val="20"/>
                <w:szCs w:val="20"/>
              </w:rPr>
              <w:t xml:space="preserve">ожений в электронной форме Комиссия оформляет итоговый протокол запроса предложений в электронной форме, содержащий сведения, предусмотренные частью 14 статьи 3.2 Закона № 223-ФЗ, который  подписывается всеми присутствующими на заседании членами Комиссии. </w:t>
            </w:r>
            <w:r>
              <w:rPr>
                <w:sz w:val="20"/>
                <w:szCs w:val="20"/>
              </w:rPr>
            </w:r>
            <w:r>
              <w:rPr>
                <w:sz w:val="20"/>
                <w:szCs w:val="20"/>
              </w:rPr>
            </w:r>
          </w:p>
          <w:p>
            <w:pPr>
              <w:pStyle w:val="1021"/>
              <w:jc w:val="both"/>
              <w:spacing w:before="120" w:after="120"/>
              <w:rPr>
                <w:sz w:val="20"/>
                <w:szCs w:val="20"/>
              </w:rPr>
            </w:pPr>
            <w:r>
              <w:rPr>
                <w:sz w:val="20"/>
                <w:szCs w:val="20"/>
              </w:rPr>
              <w:t xml:space="preserve">4. </w:t>
            </w:r>
            <w:r>
              <w:rPr>
                <w:sz w:val="20"/>
                <w:szCs w:val="20"/>
              </w:rPr>
              <w:t xml:space="preserve">В случае, если запрос предложений в электронной форме признан несостоявшимся в соответствии с пунктом 8.8.1 раздела 8.8 Типового положения о закупке товаров, работ, услуг оценка заявок на участие в запросе предложений в электронной форме не осуществляется.</w:t>
            </w:r>
            <w:r>
              <w:rPr>
                <w:sz w:val="20"/>
                <w:szCs w:val="20"/>
              </w:rPr>
            </w:r>
            <w:r>
              <w:rPr>
                <w:sz w:val="20"/>
                <w:szCs w:val="20"/>
              </w:rPr>
            </w:r>
          </w:p>
          <w:p>
            <w:pPr>
              <w:pStyle w:val="1021"/>
              <w:jc w:val="both"/>
              <w:spacing w:before="120" w:after="120"/>
              <w:rPr>
                <w:sz w:val="20"/>
                <w:szCs w:val="20"/>
              </w:rPr>
            </w:pPr>
            <w:r>
              <w:rPr>
                <w:sz w:val="20"/>
                <w:szCs w:val="20"/>
              </w:rPr>
              <w:t xml:space="preserve">5.  Итоговый протокол запроса предложений в электронной форме в день его подписания направляется Заказчиком оператору ЭП</w:t>
            </w:r>
            <w:r>
              <w:rPr>
                <w:sz w:val="20"/>
                <w:szCs w:val="20"/>
              </w:rPr>
              <w:t xml:space="preserve"> и размещается Заказчиком в ЕИС</w:t>
            </w:r>
            <w:r>
              <w:rPr>
                <w:sz w:val="20"/>
                <w:szCs w:val="20"/>
              </w:rPr>
              <w:t xml:space="preserve">, на официальном сайте ЕИС, за исключением случаев, предусмотренных Законом №</w:t>
            </w:r>
            <w:r>
              <w:rPr>
                <w:sz w:val="20"/>
                <w:szCs w:val="20"/>
              </w:rPr>
              <w:t xml:space="preserve"> </w:t>
            </w:r>
            <w:r>
              <w:rPr>
                <w:sz w:val="20"/>
                <w:szCs w:val="20"/>
              </w:rPr>
              <w:t xml:space="preserve">223-ФЗ, </w:t>
            </w:r>
            <w:r>
              <w:rPr>
                <w:sz w:val="20"/>
                <w:szCs w:val="20"/>
              </w:rPr>
              <w:t xml:space="preserve">не позднее чем через 3 (три)  дня со дня подписания такого протокола.</w:t>
            </w:r>
            <w:r>
              <w:rPr>
                <w:sz w:val="20"/>
                <w:szCs w:val="20"/>
              </w:rPr>
            </w:r>
            <w:r>
              <w:rPr>
                <w:sz w:val="20"/>
                <w:szCs w:val="20"/>
              </w:rPr>
            </w:r>
          </w:p>
          <w:p>
            <w:pPr>
              <w:pStyle w:val="1021"/>
              <w:jc w:val="both"/>
              <w:spacing w:before="120" w:after="120"/>
              <w:rPr>
                <w:b/>
                <w:bCs/>
                <w:sz w:val="20"/>
                <w:szCs w:val="20"/>
              </w:rPr>
            </w:pPr>
            <w:r>
              <w:rPr>
                <w:sz w:val="20"/>
                <w:szCs w:val="20"/>
              </w:rPr>
              <w:t xml:space="preserve">6. Победителем запроса предложений в электронной форме признается его участник, который предложил лучшие условия исполнения договора н</w:t>
            </w:r>
            <w:r>
              <w:rPr>
                <w:sz w:val="20"/>
                <w:szCs w:val="20"/>
              </w:rPr>
              <w:t xml:space="preserve">а основе критериев, указанных в документации о запросе предложений в электронной форме, и заявка на участие в запросе предложений в электронной форме которого соответствует требованиям, установленным документацией о запросе предложений в электронной форме.</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2"/>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1</w:t>
            </w: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rPr>
                <w:bCs/>
                <w:iCs/>
                <w:sz w:val="20"/>
                <w:szCs w:val="20"/>
              </w:rPr>
            </w:pPr>
            <w:r>
              <w:rPr>
                <w:b/>
                <w:sz w:val="20"/>
                <w:szCs w:val="20"/>
              </w:rPr>
              <w:t xml:space="preserve">Формы, порядок, дата и время окончания срока предоставления участникам закупки разъяснений положений извещения и документации о проведении </w:t>
            </w:r>
            <w:r>
              <w:rPr>
                <w:b/>
                <w:sz w:val="20"/>
                <w:szCs w:val="20"/>
              </w:rPr>
              <w:t xml:space="preserve">запроса предложений </w:t>
            </w:r>
            <w:r>
              <w:rPr>
                <w:b/>
                <w:sz w:val="20"/>
                <w:szCs w:val="20"/>
              </w:rPr>
              <w:t xml:space="preserve">в электронной форме</w:t>
            </w:r>
            <w:r>
              <w:rPr>
                <w:bCs/>
                <w:iCs/>
                <w:sz w:val="20"/>
                <w:szCs w:val="20"/>
              </w:rPr>
            </w:r>
            <w:r>
              <w:rPr>
                <w:bCs/>
                <w:i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sz w:val="20"/>
                <w:szCs w:val="20"/>
              </w:rPr>
            </w:pPr>
            <w:r>
              <w:rPr>
                <w:sz w:val="20"/>
                <w:szCs w:val="20"/>
              </w:rPr>
              <w:t xml:space="preserve">Любой участник запроса предложений в электронной форме вправе направить с использованием программно-аппаратных средств ЭП запрос о разъяснении положений документации и (или) извещения о проведении запроса предложений в электронной форме.</w:t>
            </w:r>
            <w:r>
              <w:rPr>
                <w:sz w:val="20"/>
                <w:szCs w:val="20"/>
              </w:rPr>
            </w:r>
            <w:r>
              <w:rPr>
                <w:sz w:val="20"/>
                <w:szCs w:val="20"/>
              </w:rPr>
            </w:r>
          </w:p>
          <w:p>
            <w:pPr>
              <w:pStyle w:val="1021"/>
              <w:jc w:val="both"/>
              <w:spacing w:before="120" w:after="120"/>
              <w:rPr>
                <w:sz w:val="20"/>
                <w:szCs w:val="20"/>
              </w:rPr>
            </w:pPr>
            <w:r>
              <w:rPr>
                <w:rFonts w:eastAsia="Calibri"/>
                <w:sz w:val="20"/>
                <w:szCs w:val="20"/>
              </w:rPr>
              <w:t xml:space="preserve">В течение 3 (трех) рабочих дней с даты поступления запроса на разъяснение положений докум</w:t>
            </w:r>
            <w:r>
              <w:rPr>
                <w:rFonts w:eastAsia="Calibri"/>
                <w:sz w:val="20"/>
                <w:szCs w:val="20"/>
              </w:rPr>
              <w:t xml:space="preserve">ентации и (или) извещения, Заказчик осуществляет разъяснение положений документации и (или) извещения о конкурентной закупке и размещает их в ЕИС с указанием предмета запроса, но без указания участника такой закупки, от которого поступил указанный запрос. </w:t>
            </w:r>
            <w:r>
              <w:rPr>
                <w:sz w:val="20"/>
                <w:szCs w:val="20"/>
              </w:rPr>
              <w:t xml:space="preserve">Разъяснения не должны изменять предмет закупки и существенные условия проекта договора.</w:t>
            </w:r>
            <w:r>
              <w:rPr>
                <w:sz w:val="20"/>
                <w:szCs w:val="20"/>
              </w:rPr>
            </w:r>
            <w:r>
              <w:rPr>
                <w:sz w:val="20"/>
                <w:szCs w:val="20"/>
              </w:rPr>
            </w:r>
          </w:p>
          <w:p>
            <w:pPr>
              <w:pStyle w:val="1021"/>
              <w:jc w:val="both"/>
              <w:spacing w:before="120" w:after="120"/>
              <w:rPr>
                <w:sz w:val="20"/>
                <w:szCs w:val="20"/>
              </w:rPr>
            </w:pPr>
            <w:r>
              <w:rPr>
                <w:rFonts w:eastAsia="Calibri"/>
                <w:i/>
                <w:sz w:val="20"/>
                <w:szCs w:val="20"/>
                <w:u w:val="single"/>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sz w:val="20"/>
                <w:szCs w:val="20"/>
              </w:rPr>
            </w:r>
            <w:r>
              <w:rPr>
                <w:sz w:val="20"/>
                <w:szCs w:val="20"/>
              </w:rPr>
            </w:r>
          </w:p>
          <w:p>
            <w:pPr>
              <w:pStyle w:val="1021"/>
              <w:jc w:val="both"/>
              <w:spacing w:before="120" w:after="120"/>
              <w:rPr>
                <w:b/>
                <w:bCs/>
                <w:sz w:val="20"/>
                <w:szCs w:val="20"/>
              </w:rPr>
            </w:pPr>
            <w:r>
              <w:rPr>
                <w:b/>
                <w:bCs/>
                <w:sz w:val="20"/>
                <w:szCs w:val="20"/>
              </w:rPr>
              <w:t xml:space="preserve">Дата начала срока предоставления участникам </w:t>
            </w:r>
            <w:r>
              <w:rPr>
                <w:b/>
                <w:bCs/>
                <w:sz w:val="20"/>
                <w:szCs w:val="20"/>
              </w:rPr>
              <w:t xml:space="preserve">запроса предложений</w:t>
            </w:r>
            <w:r>
              <w:rPr>
                <w:b/>
                <w:bCs/>
                <w:sz w:val="20"/>
                <w:szCs w:val="20"/>
              </w:rPr>
              <w:t xml:space="preserve"> в электронной форме разъяснений положений извещения и (или) документации о проведении </w:t>
            </w:r>
            <w:r>
              <w:rPr>
                <w:b/>
                <w:bCs/>
                <w:sz w:val="20"/>
                <w:szCs w:val="20"/>
              </w:rPr>
              <w:t xml:space="preserve">запроса предложений</w:t>
            </w:r>
            <w:r>
              <w:rPr>
                <w:b/>
                <w:bCs/>
                <w:sz w:val="20"/>
                <w:szCs w:val="20"/>
              </w:rPr>
              <w:t xml:space="preserve"> в электронной форме:</w:t>
            </w:r>
            <w:r>
              <w:rPr>
                <w:b/>
                <w:bCs/>
                <w:sz w:val="20"/>
                <w:szCs w:val="20"/>
              </w:rPr>
            </w:r>
            <w:r>
              <w:rPr>
                <w:b/>
                <w:bCs/>
                <w:sz w:val="20"/>
                <w:szCs w:val="20"/>
              </w:rPr>
            </w:r>
          </w:p>
          <w:p>
            <w:pPr>
              <w:pStyle w:val="1021"/>
              <w:jc w:val="both"/>
              <w:spacing w:before="120" w:after="120"/>
              <w:rPr>
                <w:b/>
                <w:bCs/>
                <w:color w:val="1f497d"/>
                <w:sz w:val="20"/>
                <w:szCs w:val="20"/>
              </w:rPr>
            </w:pPr>
            <w:r>
              <w:rPr>
                <w:b/>
                <w:bCs/>
                <w:color w:val="548dd4"/>
                <w:sz w:val="20"/>
                <w:szCs w:val="20"/>
              </w:rPr>
              <w:t xml:space="preserve"> </w:t>
            </w:r>
            <w:r>
              <w:rPr>
                <w:b/>
                <w:bCs/>
                <w:color w:val="1f497d"/>
                <w:sz w:val="20"/>
                <w:szCs w:val="20"/>
              </w:rPr>
              <w:t xml:space="preserve">«__» __________</w:t>
            </w:r>
            <w:r>
              <w:rPr>
                <w:b/>
                <w:bCs/>
                <w:color w:val="1f497d"/>
                <w:sz w:val="20"/>
                <w:szCs w:val="20"/>
              </w:rPr>
              <w:t xml:space="preserve">_______</w:t>
            </w:r>
            <w:r>
              <w:rPr>
                <w:b/>
                <w:bCs/>
                <w:color w:val="1f497d"/>
                <w:sz w:val="20"/>
                <w:szCs w:val="20"/>
              </w:rPr>
              <w:t xml:space="preserve"> 202_ года. </w:t>
            </w:r>
            <w:r>
              <w:rPr>
                <w:b/>
                <w:bCs/>
                <w:color w:val="1f497d"/>
                <w:sz w:val="20"/>
                <w:szCs w:val="20"/>
              </w:rPr>
            </w:r>
            <w:r>
              <w:rPr>
                <w:b/>
                <w:bCs/>
                <w:color w:val="1f497d"/>
                <w:sz w:val="20"/>
                <w:szCs w:val="20"/>
              </w:rPr>
            </w:r>
          </w:p>
          <w:p>
            <w:pPr>
              <w:pStyle w:val="1021"/>
              <w:jc w:val="both"/>
              <w:spacing w:before="120" w:after="120"/>
              <w:rPr>
                <w:b/>
                <w:bCs/>
                <w:sz w:val="20"/>
                <w:szCs w:val="20"/>
              </w:rPr>
            </w:pPr>
            <w:r>
              <w:rPr>
                <w:b/>
                <w:bCs/>
                <w:sz w:val="20"/>
                <w:szCs w:val="20"/>
              </w:rPr>
              <w:t xml:space="preserve">Дата окончания срока предоставления участникам </w:t>
            </w:r>
            <w:r>
              <w:rPr>
                <w:b/>
                <w:bCs/>
                <w:sz w:val="20"/>
                <w:szCs w:val="20"/>
              </w:rPr>
              <w:t xml:space="preserve">запроса предложений</w:t>
            </w:r>
            <w:r>
              <w:rPr>
                <w:b/>
                <w:bCs/>
                <w:sz w:val="20"/>
                <w:szCs w:val="20"/>
              </w:rPr>
              <w:t xml:space="preserve"> в электронной форме разъяснений положений извещения и (или) документации о проведении </w:t>
            </w:r>
            <w:r>
              <w:rPr>
                <w:b/>
                <w:bCs/>
                <w:sz w:val="20"/>
                <w:szCs w:val="20"/>
              </w:rPr>
              <w:t xml:space="preserve">запроса предложений</w:t>
            </w:r>
            <w:r>
              <w:rPr>
                <w:b/>
                <w:bCs/>
                <w:sz w:val="20"/>
                <w:szCs w:val="20"/>
              </w:rPr>
              <w:t xml:space="preserve"> в электронной форме:  </w:t>
            </w:r>
            <w:r>
              <w:rPr>
                <w:b/>
                <w:bCs/>
                <w:sz w:val="20"/>
                <w:szCs w:val="20"/>
              </w:rPr>
            </w:r>
            <w:r>
              <w:rPr>
                <w:b/>
                <w:bCs/>
                <w:sz w:val="20"/>
                <w:szCs w:val="20"/>
              </w:rPr>
            </w:r>
          </w:p>
          <w:p>
            <w:pPr>
              <w:pStyle w:val="1021"/>
              <w:jc w:val="both"/>
              <w:spacing w:before="120" w:after="120"/>
              <w:rPr>
                <w:b/>
                <w:bCs/>
                <w:sz w:val="20"/>
                <w:szCs w:val="20"/>
              </w:rPr>
            </w:pPr>
            <w:r>
              <w:rPr>
                <w:b/>
                <w:bCs/>
                <w:color w:val="1f497d"/>
                <w:sz w:val="20"/>
                <w:szCs w:val="20"/>
              </w:rPr>
              <w:t xml:space="preserve">«__» ___________ 202_ года</w:t>
            </w:r>
            <w:r>
              <w:rPr>
                <w:b/>
                <w:bCs/>
                <w:color w:val="548dd4"/>
                <w:sz w:val="20"/>
                <w:szCs w:val="20"/>
              </w:rPr>
              <w:t xml:space="preserve"> </w:t>
            </w:r>
            <w:r>
              <w:rPr>
                <w:b/>
                <w:bCs/>
                <w:sz w:val="20"/>
                <w:szCs w:val="20"/>
              </w:rPr>
              <w:t xml:space="preserve">в 23</w:t>
            </w:r>
            <w:r>
              <w:rPr>
                <w:b/>
                <w:bCs/>
                <w:sz w:val="20"/>
                <w:szCs w:val="20"/>
              </w:rPr>
              <w:t xml:space="preserve">:</w:t>
            </w:r>
            <w:r>
              <w:rPr>
                <w:b/>
                <w:bCs/>
                <w:sz w:val="20"/>
                <w:szCs w:val="20"/>
              </w:rPr>
              <w:t xml:space="preserve">59 (по московскому времени).</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1</w:t>
            </w: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rPr>
                <w:b/>
                <w:sz w:val="20"/>
                <w:szCs w:val="20"/>
              </w:rPr>
            </w:pPr>
            <w:r>
              <w:rPr>
                <w:b/>
                <w:sz w:val="20"/>
                <w:szCs w:val="20"/>
              </w:rPr>
              <w:t xml:space="preserve">Требования к участникам </w:t>
            </w:r>
            <w:r>
              <w:rPr>
                <w:b/>
                <w:sz w:val="20"/>
                <w:szCs w:val="20"/>
              </w:rPr>
              <w:t xml:space="preserve">запроса предложений</w:t>
            </w:r>
            <w:r>
              <w:rPr>
                <w:b/>
                <w:sz w:val="20"/>
                <w:szCs w:val="20"/>
              </w:rPr>
              <w:t xml:space="preserve">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widowControl w:val="off"/>
              <w:rPr>
                <w:sz w:val="20"/>
                <w:szCs w:val="20"/>
              </w:rPr>
            </w:pPr>
            <w:r>
              <w:rPr>
                <w:b/>
                <w:sz w:val="20"/>
                <w:szCs w:val="20"/>
              </w:rPr>
              <w:t xml:space="preserve">12.1. Требования к участникам </w:t>
            </w:r>
            <w:r>
              <w:rPr>
                <w:b/>
                <w:bCs/>
                <w:sz w:val="20"/>
                <w:szCs w:val="20"/>
              </w:rPr>
              <w:t xml:space="preserve">запроса предложений </w:t>
            </w:r>
            <w:r>
              <w:rPr>
                <w:b/>
                <w:sz w:val="20"/>
                <w:szCs w:val="20"/>
              </w:rPr>
              <w:t xml:space="preserve">в электронной форме:</w:t>
            </w:r>
            <w:r>
              <w:rPr>
                <w:sz w:val="20"/>
                <w:szCs w:val="20"/>
              </w:rPr>
            </w:r>
            <w:r>
              <w:rPr>
                <w:sz w:val="20"/>
                <w:szCs w:val="20"/>
              </w:rPr>
            </w:r>
          </w:p>
          <w:p>
            <w:pPr>
              <w:pStyle w:val="1021"/>
              <w:jc w:val="both"/>
              <w:spacing w:before="120" w:after="120"/>
              <w:widowControl w:val="off"/>
              <w:rPr>
                <w:sz w:val="20"/>
                <w:szCs w:val="20"/>
              </w:rPr>
            </w:pPr>
            <w:r>
              <w:rPr>
                <w:sz w:val="20"/>
                <w:szCs w:val="20"/>
              </w:rPr>
              <w:t xml:space="preserve">1)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Pr>
                <w:sz w:val="20"/>
                <w:szCs w:val="20"/>
              </w:rPr>
            </w:r>
            <w:r>
              <w:rPr>
                <w:sz w:val="20"/>
                <w:szCs w:val="20"/>
              </w:rPr>
            </w:r>
          </w:p>
          <w:p>
            <w:pPr>
              <w:pStyle w:val="1021"/>
              <w:jc w:val="both"/>
              <w:spacing w:before="120" w:after="120"/>
              <w:widowControl w:val="off"/>
              <w:rPr>
                <w:sz w:val="20"/>
                <w:szCs w:val="20"/>
              </w:rPr>
            </w:pPr>
            <w:r>
              <w:rPr>
                <w:sz w:val="20"/>
                <w:szCs w:val="20"/>
              </w:rP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w:t>
            </w:r>
            <w:r>
              <w:rPr>
                <w:sz w:val="20"/>
                <w:szCs w:val="20"/>
              </w:rPr>
            </w:r>
            <w:r>
              <w:rPr>
                <w:sz w:val="20"/>
                <w:szCs w:val="20"/>
              </w:rPr>
            </w:r>
          </w:p>
          <w:p>
            <w:pPr>
              <w:pStyle w:val="1021"/>
              <w:jc w:val="both"/>
              <w:spacing w:before="120" w:after="120"/>
              <w:widowControl w:val="off"/>
              <w:rPr>
                <w:sz w:val="20"/>
                <w:szCs w:val="20"/>
              </w:rPr>
            </w:pPr>
            <w:r>
              <w:rPr>
                <w:sz w:val="20"/>
                <w:szCs w:val="20"/>
              </w:rPr>
              <w:t xml:space="preserve">3) отсутствие у участника закупки недоимки по налогам, сборам, задолженности по иным обязательным платежам в бюджеты бюджет</w:t>
            </w:r>
            <w:r>
              <w:rPr>
                <w:sz w:val="20"/>
                <w:szCs w:val="20"/>
              </w:rPr>
              <w:t xml:space="preserve">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w:t>
            </w:r>
            <w:r>
              <w:rPr>
                <w:sz w:val="20"/>
                <w:szCs w:val="20"/>
              </w:rPr>
              <w:t xml:space="preserve">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w:t>
            </w:r>
            <w:r>
              <w:rPr>
                <w:sz w:val="20"/>
                <w:szCs w:val="20"/>
              </w:rPr>
              <w:t xml:space="preserve">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w:t>
            </w:r>
            <w:r>
              <w:rPr>
                <w:sz w:val="20"/>
                <w:szCs w:val="20"/>
              </w:rPr>
              <w:t xml:space="preserve">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0"/>
                <w:szCs w:val="20"/>
              </w:rPr>
            </w:r>
            <w:r>
              <w:rPr>
                <w:sz w:val="20"/>
                <w:szCs w:val="20"/>
              </w:rPr>
            </w:r>
          </w:p>
          <w:p>
            <w:pPr>
              <w:pStyle w:val="1021"/>
              <w:jc w:val="both"/>
              <w:spacing w:before="120" w:after="120"/>
              <w:widowControl w:val="off"/>
              <w:rPr>
                <w:sz w:val="20"/>
                <w:szCs w:val="20"/>
              </w:rPr>
            </w:pPr>
            <w:r>
              <w:rPr>
                <w:sz w:val="20"/>
                <w:szCs w:val="20"/>
              </w:rPr>
              <w:t xml:space="preserve">4) отсутствие у участника закупки - физического лица, заре</w:t>
            </w:r>
            <w:r>
              <w:rPr>
                <w:sz w:val="20"/>
                <w:szCs w:val="20"/>
              </w:rPr>
              <w:t xml:space="preserve">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w:t>
            </w:r>
            <w:r>
              <w:rPr>
                <w:sz w:val="20"/>
                <w:szCs w:val="20"/>
              </w:rPr>
              <w:t xml:space="preserve">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w:t>
            </w:r>
            <w:r>
              <w:rPr>
                <w:sz w:val="20"/>
                <w:szCs w:val="20"/>
              </w:rPr>
              <w:t xml:space="preserve">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Pr>
                <w:sz w:val="20"/>
                <w:szCs w:val="20"/>
              </w:rPr>
            </w:r>
            <w:r>
              <w:rPr>
                <w:sz w:val="20"/>
                <w:szCs w:val="20"/>
              </w:rPr>
            </w:r>
          </w:p>
          <w:p>
            <w:pPr>
              <w:pStyle w:val="1021"/>
              <w:jc w:val="both"/>
              <w:spacing w:before="120" w:after="120"/>
              <w:widowControl w:val="off"/>
              <w:rPr>
                <w:sz w:val="20"/>
                <w:szCs w:val="20"/>
              </w:rPr>
            </w:pPr>
            <w:r>
              <w:rPr>
                <w:sz w:val="20"/>
                <w:szCs w:val="20"/>
              </w:rPr>
              <w:t xml:space="preserve">5) отсутствие фактов привлечения в течение 2 (двух) лет до момента по</w:t>
            </w:r>
            <w:r>
              <w:rPr>
                <w:sz w:val="20"/>
                <w:szCs w:val="20"/>
              </w:rPr>
              <w:t xml:space="preserve">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sz w:val="20"/>
                <w:szCs w:val="20"/>
              </w:rPr>
            </w:r>
            <w:r>
              <w:rPr>
                <w:sz w:val="20"/>
                <w:szCs w:val="20"/>
              </w:rPr>
            </w:r>
          </w:p>
          <w:p>
            <w:pPr>
              <w:pStyle w:val="1021"/>
              <w:jc w:val="both"/>
              <w:spacing w:before="120" w:after="120"/>
              <w:widowControl w:val="off"/>
              <w:rPr>
                <w:color w:val="1f497d"/>
                <w:sz w:val="20"/>
                <w:szCs w:val="20"/>
              </w:rPr>
            </w:pPr>
            <w:r>
              <w:rPr>
                <w:color w:val="1f497d"/>
                <w:sz w:val="20"/>
                <w:szCs w:val="20"/>
              </w:rPr>
              <w:t xml:space="preserve">6) соответствие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color w:val="1f497d"/>
                <w:sz w:val="20"/>
                <w:szCs w:val="20"/>
              </w:rPr>
            </w:r>
            <w:r>
              <w:rPr>
                <w:color w:val="1f497d"/>
                <w:sz w:val="20"/>
                <w:szCs w:val="20"/>
              </w:rPr>
            </w:r>
          </w:p>
          <w:p>
            <w:pPr>
              <w:pStyle w:val="1021"/>
              <w:jc w:val="both"/>
              <w:spacing w:before="120" w:after="120"/>
              <w:rPr>
                <w:i/>
                <w:color w:val="1f497d"/>
                <w:sz w:val="20"/>
                <w:szCs w:val="20"/>
              </w:rPr>
            </w:pPr>
            <w:r>
              <w:rPr>
                <w:color w:val="1f497d"/>
                <w:sz w:val="20"/>
                <w:szCs w:val="20"/>
              </w:rPr>
              <w:t xml:space="preserve">_____________________________</w:t>
            </w:r>
            <w:r>
              <w:rPr>
                <w:i/>
                <w:color w:val="1f497d"/>
                <w:sz w:val="20"/>
                <w:szCs w:val="20"/>
              </w:rPr>
              <w:t xml:space="preserve">(*указать конкретное требование)</w:t>
            </w:r>
            <w:r>
              <w:rPr>
                <w:i/>
                <w:color w:val="1f497d"/>
                <w:sz w:val="20"/>
                <w:szCs w:val="20"/>
              </w:rPr>
            </w:r>
            <w:r>
              <w:rPr>
                <w:i/>
                <w:color w:val="1f497d"/>
                <w:sz w:val="20"/>
                <w:szCs w:val="20"/>
              </w:rPr>
            </w:r>
          </w:p>
          <w:p>
            <w:pPr>
              <w:pStyle w:val="1021"/>
              <w:jc w:val="both"/>
              <w:spacing w:before="120" w:after="120"/>
              <w:rPr>
                <w:color w:val="1f497d"/>
                <w:sz w:val="20"/>
                <w:szCs w:val="20"/>
              </w:rPr>
            </w:pPr>
            <w:r>
              <w:rPr>
                <w:color w:val="1f497d"/>
                <w:sz w:val="20"/>
                <w:szCs w:val="20"/>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color w:val="1f497d"/>
                <w:sz w:val="20"/>
                <w:szCs w:val="20"/>
              </w:rPr>
            </w:r>
            <w:r>
              <w:rPr>
                <w:color w:val="1f497d"/>
                <w:sz w:val="20"/>
                <w:szCs w:val="20"/>
              </w:rPr>
            </w:r>
          </w:p>
          <w:p>
            <w:pPr>
              <w:pStyle w:val="1021"/>
              <w:jc w:val="both"/>
              <w:spacing w:before="120" w:after="120"/>
              <w:widowControl w:val="off"/>
              <w:rPr>
                <w:color w:val="1f497d"/>
                <w:sz w:val="20"/>
                <w:szCs w:val="20"/>
              </w:rPr>
            </w:pPr>
            <w:r>
              <w:rPr>
                <w:color w:val="1f497d"/>
                <w:sz w:val="20"/>
                <w:szCs w:val="20"/>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color w:val="1f497d"/>
                <w:sz w:val="20"/>
                <w:szCs w:val="20"/>
              </w:rPr>
            </w:r>
            <w:r>
              <w:rPr>
                <w:color w:val="1f497d"/>
                <w:sz w:val="20"/>
                <w:szCs w:val="20"/>
              </w:rPr>
            </w:r>
          </w:p>
          <w:p>
            <w:pPr>
              <w:pStyle w:val="1021"/>
              <w:jc w:val="both"/>
              <w:spacing w:before="120" w:after="120"/>
              <w:widowControl w:val="off"/>
              <w:rPr>
                <w:sz w:val="20"/>
                <w:szCs w:val="20"/>
              </w:rPr>
            </w:pPr>
            <w:r>
              <w:rPr>
                <w:sz w:val="20"/>
                <w:szCs w:val="20"/>
              </w:rPr>
              <w:t xml:space="preserve">9) отсутствие между участником закупки и Заказчиком конфликта интересов</w:t>
            </w:r>
            <w:r>
              <w:rPr>
                <w:rStyle w:val="1061"/>
                <w:sz w:val="20"/>
                <w:szCs w:val="20"/>
              </w:rPr>
              <w:footnoteReference w:id="3"/>
            </w:r>
            <w:r>
              <w:rPr>
                <w:sz w:val="20"/>
                <w:szCs w:val="20"/>
              </w:rPr>
              <w:t xml:space="preserve">;</w:t>
            </w:r>
            <w:r>
              <w:rPr>
                <w:sz w:val="20"/>
                <w:szCs w:val="20"/>
              </w:rPr>
            </w:r>
            <w:r>
              <w:rPr>
                <w:sz w:val="20"/>
                <w:szCs w:val="20"/>
              </w:rPr>
            </w:r>
          </w:p>
          <w:p>
            <w:pPr>
              <w:pStyle w:val="1021"/>
              <w:jc w:val="both"/>
              <w:spacing w:before="120" w:after="120"/>
              <w:widowControl w:val="off"/>
              <w:rPr>
                <w:sz w:val="20"/>
                <w:szCs w:val="20"/>
              </w:rPr>
            </w:pPr>
            <w:r>
              <w:rPr>
                <w:sz w:val="20"/>
                <w:szCs w:val="20"/>
              </w:rPr>
              <w:t xml:space="preserve">1</w:t>
            </w:r>
            <w:r>
              <w:rPr>
                <w:sz w:val="20"/>
                <w:szCs w:val="20"/>
              </w:rPr>
              <w:t xml:space="preserve">0</w:t>
            </w:r>
            <w:r>
              <w:rPr>
                <w:sz w:val="20"/>
                <w:szCs w:val="20"/>
              </w:rPr>
              <w:t xml:space="preserve">) наличие у членов объединения, являющегося коллективным участником, договора между собой (иного документа), соответствующего нормам Гражданского кодекса РФ, в</w:t>
            </w:r>
            <w:r>
              <w:rPr>
                <w:sz w:val="20"/>
                <w:szCs w:val="20"/>
              </w:rPr>
              <w:t xml:space="preserve"> котором определены права и обязанности сторон и установлено лицо, уполномоченное представлять интересы коллективного участника закупки  (лидер коллективного участника), если участником закупки выступает группа лиц, выступающих на стороне одного участника.</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13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rPr>
                <w:b/>
                <w:sz w:val="20"/>
                <w:szCs w:val="20"/>
              </w:rPr>
            </w:pPr>
            <w:r>
              <w:rPr>
                <w:b/>
                <w:sz w:val="20"/>
                <w:szCs w:val="20"/>
              </w:rPr>
              <w:t xml:space="preserve">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w:t>
            </w:r>
            <w:r>
              <w:rPr>
                <w:b/>
                <w:sz w:val="20"/>
                <w:szCs w:val="20"/>
              </w:rPr>
              <w:t xml:space="preserve">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widowControl w:val="off"/>
              <w:rPr>
                <w:b/>
                <w:color w:val="1f497d"/>
                <w:sz w:val="20"/>
                <w:szCs w:val="20"/>
              </w:rPr>
            </w:pPr>
            <w:r>
              <w:rPr>
                <w:b/>
                <w:color w:val="1f497d"/>
                <w:sz w:val="20"/>
                <w:szCs w:val="20"/>
              </w:rPr>
              <w:t xml:space="preserve">Не установлено / Установлено</w:t>
            </w:r>
            <w:r>
              <w:rPr>
                <w:b/>
                <w:color w:val="1f497d"/>
                <w:sz w:val="20"/>
                <w:szCs w:val="20"/>
              </w:rPr>
            </w:r>
            <w:r>
              <w:rPr>
                <w:b/>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14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sz w:val="20"/>
                <w:szCs w:val="20"/>
              </w:rPr>
            </w:pPr>
            <w:r>
              <w:rPr>
                <w:b/>
                <w:sz w:val="20"/>
                <w:szCs w:val="20"/>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w:t>
            </w:r>
            <w:r>
              <w:rPr>
                <w:b/>
                <w:sz w:val="20"/>
                <w:szCs w:val="20"/>
              </w:rPr>
              <w:t xml:space="preserve">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rFonts w:eastAsia="Calibri"/>
                <w:i/>
                <w:iCs/>
                <w:color w:val="1f497d"/>
                <w:sz w:val="20"/>
                <w:szCs w:val="20"/>
              </w:rPr>
            </w:pPr>
            <w:r>
              <w:rPr>
                <w:b/>
                <w:color w:val="1f497d"/>
                <w:sz w:val="20"/>
                <w:szCs w:val="20"/>
              </w:rPr>
              <w:t xml:space="preserve">Не установлен</w:t>
            </w:r>
            <w:r>
              <w:rPr>
                <w:b/>
                <w:color w:val="1f497d"/>
                <w:sz w:val="20"/>
                <w:szCs w:val="20"/>
              </w:rPr>
              <w:t xml:space="preserve">ы</w:t>
            </w:r>
            <w:r>
              <w:rPr>
                <w:b/>
                <w:color w:val="1f497d"/>
                <w:sz w:val="20"/>
                <w:szCs w:val="20"/>
              </w:rPr>
              <w:t xml:space="preserve"> / Установлен</w:t>
            </w:r>
            <w:r>
              <w:rPr>
                <w:b/>
                <w:color w:val="1f497d"/>
                <w:sz w:val="20"/>
                <w:szCs w:val="20"/>
              </w:rPr>
              <w:t xml:space="preserve">ы</w:t>
            </w:r>
            <w:r>
              <w:rPr>
                <w:rFonts w:eastAsia="Calibri"/>
                <w:i/>
                <w:iCs/>
                <w:color w:val="1f497d"/>
                <w:sz w:val="20"/>
                <w:szCs w:val="20"/>
              </w:rPr>
              <w:t xml:space="preserve">:</w:t>
            </w:r>
            <w:r>
              <w:rPr>
                <w:rFonts w:eastAsia="Calibri"/>
                <w:i/>
                <w:iCs/>
                <w:color w:val="1f497d"/>
                <w:sz w:val="20"/>
                <w:szCs w:val="20"/>
              </w:rPr>
            </w:r>
            <w:r>
              <w:rPr>
                <w:rFonts w:eastAsia="Calibri"/>
                <w:i/>
                <w:iCs/>
                <w:color w:val="1f497d"/>
                <w:sz w:val="20"/>
                <w:szCs w:val="20"/>
              </w:rPr>
            </w:r>
          </w:p>
          <w:p>
            <w:pPr>
              <w:pStyle w:val="1021"/>
              <w:jc w:val="both"/>
              <w:spacing w:before="120" w:after="120"/>
              <w:rPr>
                <w:rFonts w:eastAsia="Calibri"/>
                <w:i/>
                <w:iCs/>
                <w:color w:val="548dd4"/>
                <w:sz w:val="20"/>
                <w:szCs w:val="20"/>
              </w:rPr>
            </w:pPr>
            <w:r>
              <w:rPr>
                <w:rFonts w:eastAsia="Calibri"/>
                <w:i/>
                <w:iCs/>
                <w:color w:val="1f497d"/>
                <w:sz w:val="20"/>
                <w:szCs w:val="20"/>
              </w:rPr>
              <w:t xml:space="preserve">_____________________________________</w:t>
            </w:r>
            <w:r>
              <w:rPr>
                <w:rFonts w:eastAsia="Calibri"/>
                <w:i/>
                <w:iCs/>
                <w:color w:val="1f497d"/>
                <w:sz w:val="20"/>
                <w:szCs w:val="20"/>
              </w:rPr>
              <w:t xml:space="preserve">_________________</w:t>
            </w:r>
            <w:r>
              <w:rPr>
                <w:rFonts w:eastAsia="Calibri"/>
                <w:i/>
                <w:iCs/>
                <w:color w:val="548dd4"/>
                <w:sz w:val="20"/>
                <w:szCs w:val="20"/>
              </w:rPr>
            </w:r>
            <w:r>
              <w:rPr>
                <w:rFonts w:eastAsia="Calibri"/>
                <w:i/>
                <w:i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15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sz w:val="20"/>
                <w:szCs w:val="20"/>
              </w:rPr>
            </w:pPr>
            <w:r>
              <w:rPr>
                <w:b/>
                <w:sz w:val="20"/>
                <w:szCs w:val="20"/>
              </w:rPr>
              <w:t xml:space="preserve">Дополнительные требования</w:t>
            </w:r>
            <w:r>
              <w:rPr>
                <w:b/>
                <w:sz w:val="20"/>
                <w:szCs w:val="20"/>
              </w:rPr>
              <w:t xml:space="preserve"> к участникам закупки, в том числе наличие квалификационных требований (включая требования к опыту работы, а также требования к наличию материальных, финансовых и трудовых ресурсов у поставщика, исполнителя, подрядчика, с указанием перечня таких требований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rFonts w:eastAsia="Calibri"/>
                <w:i/>
                <w:iCs/>
                <w:color w:val="1f497d"/>
                <w:sz w:val="20"/>
                <w:szCs w:val="20"/>
              </w:rPr>
            </w:pPr>
            <w:r>
              <w:rPr>
                <w:b/>
                <w:color w:val="1f497d"/>
                <w:sz w:val="20"/>
                <w:szCs w:val="20"/>
              </w:rPr>
              <w:t xml:space="preserve">Не установлен</w:t>
            </w:r>
            <w:r>
              <w:rPr>
                <w:b/>
                <w:color w:val="1f497d"/>
                <w:sz w:val="20"/>
                <w:szCs w:val="20"/>
              </w:rPr>
              <w:t xml:space="preserve">ы</w:t>
            </w:r>
            <w:r>
              <w:rPr>
                <w:b/>
                <w:color w:val="1f497d"/>
                <w:sz w:val="20"/>
                <w:szCs w:val="20"/>
              </w:rPr>
              <w:t xml:space="preserve"> / Установлен</w:t>
            </w:r>
            <w:r>
              <w:rPr>
                <w:b/>
                <w:color w:val="1f497d"/>
                <w:sz w:val="20"/>
                <w:szCs w:val="20"/>
              </w:rPr>
              <w:t xml:space="preserve">ы</w:t>
            </w:r>
            <w:r>
              <w:rPr>
                <w:rFonts w:eastAsia="Calibri"/>
                <w:i/>
                <w:iCs/>
                <w:color w:val="1f497d"/>
                <w:sz w:val="20"/>
                <w:szCs w:val="20"/>
              </w:rPr>
              <w:t xml:space="preserve">:</w:t>
            </w:r>
            <w:r>
              <w:rPr>
                <w:rFonts w:eastAsia="Calibri"/>
                <w:i/>
                <w:iCs/>
                <w:color w:val="1f497d"/>
                <w:sz w:val="20"/>
                <w:szCs w:val="20"/>
              </w:rPr>
            </w:r>
            <w:r>
              <w:rPr>
                <w:rFonts w:eastAsia="Calibri"/>
                <w:i/>
                <w:iCs/>
                <w:color w:val="1f497d"/>
                <w:sz w:val="20"/>
                <w:szCs w:val="20"/>
              </w:rPr>
            </w:r>
          </w:p>
          <w:p>
            <w:pPr>
              <w:pStyle w:val="1021"/>
              <w:jc w:val="both"/>
              <w:spacing w:before="120" w:after="120"/>
              <w:rPr>
                <w:rFonts w:eastAsia="Calibri"/>
                <w:i/>
                <w:iCs/>
                <w:sz w:val="20"/>
                <w:szCs w:val="20"/>
              </w:rPr>
            </w:pPr>
            <w:r>
              <w:rPr>
                <w:rFonts w:eastAsia="Calibri"/>
                <w:i/>
                <w:iCs/>
                <w:color w:val="1f497d"/>
                <w:sz w:val="20"/>
                <w:szCs w:val="20"/>
              </w:rPr>
              <w:t xml:space="preserve">______________________________________________________</w:t>
            </w:r>
            <w:r>
              <w:rPr>
                <w:rFonts w:eastAsia="Calibri"/>
                <w:i/>
                <w:iCs/>
                <w:sz w:val="20"/>
                <w:szCs w:val="20"/>
              </w:rPr>
            </w:r>
            <w:r>
              <w:rPr>
                <w:rFonts w:eastAsia="Calibri"/>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1</w:t>
            </w: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sz w:val="20"/>
                <w:szCs w:val="20"/>
              </w:rPr>
            </w:pPr>
            <w:r>
              <w:rPr>
                <w:b/>
                <w:bCs/>
                <w:sz w:val="20"/>
                <w:szCs w:val="20"/>
              </w:rPr>
              <w:t xml:space="preserve">Особенности участия субъектов малого и среднего предпринимательства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keepLines/>
              <w:keepNext/>
              <w:spacing w:before="120" w:after="120"/>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pStyle w:val="1021"/>
              <w:jc w:val="both"/>
              <w:keepLines/>
              <w:keepNext/>
              <w:spacing w:before="120" w:after="120"/>
              <w:rPr>
                <w:b/>
                <w:sz w:val="20"/>
                <w:szCs w:val="20"/>
              </w:rPr>
            </w:pPr>
            <w:r>
              <w:rPr>
                <w:b/>
                <w:color w:val="1f497d"/>
                <w:sz w:val="20"/>
                <w:szCs w:val="20"/>
              </w:rPr>
              <w:t xml:space="preserve">Не установлены:</w:t>
            </w:r>
            <w:r>
              <w:rPr>
                <w:color w:val="548dd4"/>
                <w:sz w:val="20"/>
                <w:szCs w:val="20"/>
              </w:rPr>
              <w:t xml:space="preserve"> </w:t>
            </w:r>
            <w:r>
              <w:rPr>
                <w:sz w:val="20"/>
                <w:szCs w:val="20"/>
              </w:rPr>
              <w:t xml:space="preserve">закупка проводится в соответствии с </w:t>
            </w:r>
            <w:r>
              <w:rPr>
                <w:b/>
                <w:sz w:val="20"/>
                <w:szCs w:val="20"/>
              </w:rPr>
              <w:t xml:space="preserve">подпунктом «а» пункта 4</w:t>
            </w:r>
            <w:r>
              <w:rPr>
                <w:sz w:val="20"/>
                <w:szCs w:val="20"/>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w:t>
            </w:r>
            <w:r>
              <w:rPr>
                <w:sz w:val="20"/>
                <w:szCs w:val="20"/>
              </w:rPr>
              <w:t xml:space="preserve">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sz w:val="20"/>
                <w:szCs w:val="20"/>
              </w:rPr>
              <w:t xml:space="preserve">участниками запроса предложений в электронной форме являются любые лица, указанные в части 5 статьи 3 Закона № 223-ФЗ, в том числе субъекты малого и среднего предпринимательства.</w:t>
            </w:r>
            <w:r>
              <w:rPr>
                <w:b/>
                <w:sz w:val="20"/>
                <w:szCs w:val="20"/>
              </w:rPr>
            </w:r>
            <w:r>
              <w:rPr>
                <w:b/>
                <w:sz w:val="20"/>
                <w:szCs w:val="20"/>
              </w:rPr>
            </w:r>
          </w:p>
          <w:p>
            <w:pPr>
              <w:pStyle w:val="1021"/>
              <w:jc w:val="both"/>
              <w:keepLines/>
              <w:keepNext/>
              <w:spacing w:before="120" w:after="120"/>
              <w:rPr>
                <w:bCs/>
                <w:color w:val="548dd4"/>
                <w:sz w:val="20"/>
                <w:szCs w:val="20"/>
              </w:rPr>
            </w:pPr>
            <w:r>
              <w:rPr>
                <w:b/>
                <w:bCs/>
                <w:color w:val="1f497d"/>
                <w:sz w:val="20"/>
                <w:szCs w:val="20"/>
              </w:rPr>
              <w:t xml:space="preserve">Установлены:</w:t>
            </w:r>
            <w:r>
              <w:rPr>
                <w:bCs/>
                <w:color w:val="1f497d"/>
                <w:sz w:val="20"/>
                <w:szCs w:val="20"/>
              </w:rPr>
              <w:t xml:space="preserve"> </w:t>
            </w:r>
            <w:r>
              <w:rPr>
                <w:bCs/>
                <w:sz w:val="20"/>
                <w:szCs w:val="20"/>
              </w:rPr>
              <w:t xml:space="preserve">закупка проводится в соответствии с </w:t>
            </w:r>
            <w:r>
              <w:rPr>
                <w:b/>
                <w:sz w:val="20"/>
                <w:szCs w:val="20"/>
              </w:rPr>
              <w:t xml:space="preserve">подпунктом «в» пункта 4</w:t>
            </w:r>
            <w:r>
              <w:rPr>
                <w:bCs/>
                <w:sz w:val="20"/>
                <w:szCs w:val="20"/>
              </w:rP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w:t>
            </w:r>
            <w:r>
              <w:rPr>
                <w:bCs/>
                <w:sz w:val="20"/>
                <w:szCs w:val="20"/>
              </w:rPr>
              <w:t xml:space="preserve">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w:t>
            </w:r>
            <w:r>
              <w:rPr>
                <w:b/>
                <w:bCs/>
                <w:sz w:val="20"/>
                <w:szCs w:val="20"/>
              </w:rPr>
              <w:t xml:space="preserve">к  участникам </w:t>
            </w:r>
            <w:r>
              <w:rPr>
                <w:b/>
                <w:bCs/>
                <w:sz w:val="20"/>
                <w:szCs w:val="20"/>
              </w:rPr>
              <w:t xml:space="preserve">запроса предложений</w:t>
            </w:r>
            <w:r>
              <w:rPr>
                <w:b/>
                <w:bCs/>
                <w:sz w:val="20"/>
                <w:szCs w:val="20"/>
              </w:rPr>
              <w:t xml:space="preserve"> в электронной форме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r>
              <w:rPr>
                <w:bCs/>
                <w:sz w:val="20"/>
                <w:szCs w:val="20"/>
              </w:rPr>
              <w:t xml:space="preserve">.*</w:t>
            </w:r>
            <w:r>
              <w:rPr>
                <w:bCs/>
                <w:color w:val="548dd4"/>
                <w:sz w:val="20"/>
                <w:szCs w:val="20"/>
              </w:rPr>
            </w:r>
            <w:r>
              <w:rPr>
                <w:bCs/>
                <w:color w:val="548dd4"/>
                <w:sz w:val="20"/>
                <w:szCs w:val="20"/>
              </w:rPr>
            </w:r>
          </w:p>
          <w:p>
            <w:pPr>
              <w:pStyle w:val="1021"/>
              <w:jc w:val="both"/>
              <w:keepLines/>
              <w:keepNext/>
              <w:spacing w:before="120" w:after="120"/>
              <w:rPr>
                <w:bCs/>
                <w:i/>
                <w:iCs/>
                <w:sz w:val="20"/>
                <w:szCs w:val="20"/>
              </w:rPr>
            </w:pPr>
            <w:r>
              <w:rPr>
                <w:bCs/>
                <w:color w:val="548dd4"/>
                <w:sz w:val="20"/>
                <w:szCs w:val="20"/>
              </w:rPr>
              <w:t xml:space="preserve">    </w:t>
            </w:r>
            <w:r>
              <w:rPr>
                <w:bCs/>
                <w:sz w:val="20"/>
                <w:szCs w:val="20"/>
              </w:rPr>
              <w:t xml:space="preserve">* </w:t>
            </w:r>
            <w:r>
              <w:rPr>
                <w:bCs/>
                <w:i/>
                <w:iCs/>
                <w:sz w:val="20"/>
                <w:szCs w:val="20"/>
              </w:rPr>
              <w:t xml:space="preserve">При осуществлении закупки в соответствии с подпунктом «в</w:t>
            </w:r>
            <w:r>
              <w:rPr>
                <w:bCs/>
                <w:i/>
                <w:iCs/>
                <w:sz w:val="20"/>
                <w:szCs w:val="20"/>
              </w:rPr>
              <w:t xml:space="preserve">»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w:t>
            </w:r>
            <w:r>
              <w:rPr>
                <w:bCs/>
                <w:i/>
                <w:iCs/>
                <w:sz w:val="20"/>
                <w:szCs w:val="20"/>
              </w:rPr>
              <w:t xml:space="preserve">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Заказчик устанавливает в извещении и (или) документации о закупке и соответств</w:t>
            </w:r>
            <w:r>
              <w:rPr>
                <w:bCs/>
                <w:i/>
                <w:iCs/>
                <w:sz w:val="20"/>
                <w:szCs w:val="20"/>
              </w:rPr>
              <w:t xml:space="preserve">ующем проекте договора требование к участникам закупки о привлечении к исполнению договора субподрядчиков (соисполнителей) из числа субъектов малого и среднего предпринимательства. Участники такой закупки представляют в составе заявки на участие в закупке </w:t>
            </w:r>
            <w:r>
              <w:rPr>
                <w:b/>
                <w:bCs/>
                <w:i/>
                <w:iCs/>
                <w:sz w:val="20"/>
                <w:szCs w:val="20"/>
              </w:rPr>
              <w:t xml:space="preserve">план привлечения субподрядчиков</w:t>
            </w:r>
            <w:r>
              <w:rPr>
                <w:bCs/>
                <w:i/>
                <w:iCs/>
                <w:sz w:val="20"/>
                <w:szCs w:val="20"/>
              </w:rPr>
              <w:t xml:space="preserve"> (соисполнителей) из числа субъектов малого и среднего предпринимательства, содержащий следующие сведения:</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1) наименование, фирменное наименование (при наличии), место нахождения (для юридического лица), фами</w:t>
            </w:r>
            <w:r>
              <w:rPr>
                <w:bCs/>
                <w:i/>
                <w:iCs/>
                <w:sz w:val="20"/>
                <w:szCs w:val="20"/>
              </w:rPr>
              <w:t xml:space="preserve">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2) 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3) 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4) цена договора, заключаемого с субъектом малого и среднего предпринимательства - субподрядчиком (соисполнителем).</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В договор по результатам закупки в соответствии с 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w:t>
            </w:r>
            <w:r>
              <w:rPr>
                <w:bCs/>
                <w:i/>
                <w:iCs/>
                <w:sz w:val="20"/>
                <w:szCs w:val="20"/>
              </w:rPr>
              <w:t xml:space="preserve">ц, годовом объеме таких закупок и порядке расчета указанного объема» 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w:t>
            </w:r>
            <w:r>
              <w:rPr>
                <w:bCs/>
                <w:i/>
                <w:iCs/>
                <w:sz w:val="20"/>
                <w:szCs w:val="20"/>
              </w:rPr>
              <w:t xml:space="preserve">и юридических лиц» включается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малого и среднего предпринимательства.</w:t>
            </w:r>
            <w:r>
              <w:rPr>
                <w:bCs/>
                <w:i/>
                <w:iCs/>
                <w:sz w:val="20"/>
                <w:szCs w:val="20"/>
              </w:rPr>
            </w:r>
            <w:r>
              <w:rPr>
                <w:bCs/>
                <w:i/>
                <w:iCs/>
                <w:sz w:val="20"/>
                <w:szCs w:val="20"/>
              </w:rPr>
            </w:r>
          </w:p>
          <w:p>
            <w:pPr>
              <w:pStyle w:val="1021"/>
              <w:jc w:val="both"/>
              <w:keepLines/>
              <w:keepNext/>
              <w:spacing w:before="120" w:after="120"/>
              <w:rPr>
                <w:bCs/>
                <w:i/>
                <w:iCs/>
                <w:sz w:val="20"/>
                <w:szCs w:val="20"/>
              </w:rPr>
            </w:pPr>
            <w:r>
              <w:rPr>
                <w:bCs/>
                <w:i/>
                <w:iCs/>
                <w:sz w:val="20"/>
                <w:szCs w:val="20"/>
              </w:rPr>
              <w:t xml:space="preserve">В извещение и (или) документацию о закупке, осуществляемой в </w:t>
            </w:r>
            <w:r>
              <w:rPr>
                <w:bCs/>
                <w:i/>
                <w:iCs/>
                <w:sz w:val="20"/>
                <w:szCs w:val="20"/>
              </w:rPr>
              <w:t xml:space="preserve">соответствии с 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w:t>
            </w:r>
            <w:r>
              <w:rPr>
                <w:bCs/>
                <w:i/>
                <w:iCs/>
                <w:sz w:val="20"/>
                <w:szCs w:val="20"/>
              </w:rPr>
              <w:t xml:space="preserve">утвержденным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должно быть включено обязательное условие о сроке</w:t>
            </w:r>
            <w:r>
              <w:rPr>
                <w:bCs/>
                <w:i/>
                <w:iCs/>
                <w:sz w:val="20"/>
                <w:szCs w:val="20"/>
              </w:rPr>
              <w:t xml:space="preserve">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малого и среднего предпринимательства в целях исполнения договора, заключенного пост</w:t>
            </w:r>
            <w:r>
              <w:rPr>
                <w:bCs/>
                <w:i/>
                <w:iCs/>
                <w:sz w:val="20"/>
                <w:szCs w:val="20"/>
              </w:rPr>
              <w:t xml:space="preserve">авщиком (исполнителем, подрядчиком) с Заказчиком, который должен составлять не более 7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r>
              <w:rPr>
                <w:bCs/>
                <w:i/>
                <w:iCs/>
                <w:sz w:val="20"/>
                <w:szCs w:val="20"/>
              </w:rPr>
            </w:r>
            <w:r>
              <w:rPr>
                <w:bCs/>
                <w:i/>
                <w:iCs/>
                <w:sz w:val="20"/>
                <w:szCs w:val="20"/>
              </w:rPr>
            </w:r>
          </w:p>
          <w:p>
            <w:pPr>
              <w:pStyle w:val="1021"/>
              <w:jc w:val="both"/>
              <w:spacing w:before="120" w:after="120"/>
              <w:rPr>
                <w:bCs/>
                <w:i/>
                <w:iCs/>
                <w:sz w:val="20"/>
                <w:szCs w:val="20"/>
              </w:rPr>
            </w:pPr>
            <w:r>
              <w:rPr>
                <w:bCs/>
                <w:i/>
                <w:iCs/>
                <w:sz w:val="20"/>
                <w:szCs w:val="20"/>
              </w:rPr>
              <w:t xml:space="preserve">При заключении и исполнении договора по результатам закупки в соответствии с подпунктом «в» пункта 4 «Положения об особенностях участия субъектов малого и сред</w:t>
            </w:r>
            <w:r>
              <w:rPr>
                <w:bCs/>
                <w:i/>
                <w:iCs/>
                <w:sz w:val="20"/>
                <w:szCs w:val="20"/>
              </w:rPr>
              <w:t xml:space="preserve">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№1352 «Об особенностях участия субъект</w:t>
            </w:r>
            <w:r>
              <w:rPr>
                <w:bCs/>
                <w:i/>
                <w:iCs/>
                <w:sz w:val="20"/>
                <w:szCs w:val="20"/>
              </w:rPr>
              <w:t xml:space="preserve">ов малого и среднего предпринимательства в закупках товаров, работ, услуг отдельными видами юридических лиц» поставщик (исполнитель, подрядчик) по согласованию с Заказчиком вправе осуществить замену субподрядчика (соисполнителя) - субъекта малого и среднег</w:t>
            </w:r>
            <w:r>
              <w:rPr>
                <w:bCs/>
                <w:i/>
                <w:iCs/>
                <w:sz w:val="20"/>
                <w:szCs w:val="20"/>
              </w:rPr>
              <w:t xml:space="preserve">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w:t>
            </w:r>
            <w:r>
              <w:rPr>
                <w:bCs/>
                <w:i/>
                <w:iCs/>
                <w:sz w:val="20"/>
                <w:szCs w:val="20"/>
              </w:rPr>
              <w:t xml:space="preserve">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r>
              <w:rPr>
                <w:bCs/>
                <w:i/>
                <w:iCs/>
                <w:sz w:val="20"/>
                <w:szCs w:val="20"/>
              </w:rPr>
            </w:r>
            <w:r>
              <w:rPr>
                <w:bCs/>
                <w:i/>
                <w:iCs/>
                <w:sz w:val="20"/>
                <w:szCs w:val="20"/>
              </w:rPr>
            </w:r>
          </w:p>
          <w:p>
            <w:pPr>
              <w:pStyle w:val="1021"/>
              <w:jc w:val="both"/>
              <w:spacing w:before="120" w:after="120"/>
              <w:rPr>
                <w:b/>
                <w:i/>
                <w:sz w:val="20"/>
                <w:szCs w:val="20"/>
              </w:rPr>
            </w:pPr>
            <w:r>
              <w:rPr>
                <w:b/>
                <w:i/>
                <w:sz w:val="20"/>
                <w:szCs w:val="20"/>
              </w:rPr>
              <w:t xml:space="preserve">Подтверждением принадлежности субподрядчика (соисполнителя) к субъектам малого и среднего предпринимательства является наличие информации о таком субподрядчике (соисполнителе) в едином реестре субъектов малого и среднего предпринимательства.</w:t>
            </w:r>
            <w:r>
              <w:rPr>
                <w:b/>
                <w:i/>
                <w:sz w:val="20"/>
                <w:szCs w:val="20"/>
              </w:rPr>
            </w:r>
            <w:r>
              <w:rPr>
                <w:b/>
                <w:i/>
                <w:sz w:val="20"/>
                <w:szCs w:val="20"/>
              </w:rPr>
            </w:r>
          </w:p>
          <w:p>
            <w:pPr>
              <w:pStyle w:val="1021"/>
              <w:jc w:val="both"/>
              <w:spacing w:before="120" w:after="120"/>
              <w:rPr>
                <w:b/>
                <w:i/>
                <w:sz w:val="20"/>
                <w:szCs w:val="20"/>
              </w:rPr>
            </w:pPr>
            <w:r>
              <w:rPr>
                <w:rFonts w:eastAsia="Calibri"/>
                <w:b/>
                <w:bCs/>
                <w:i/>
                <w:sz w:val="20"/>
                <w:szCs w:val="20"/>
              </w:rPr>
              <w:t xml:space="preserve">Подтверждением применения субподрядчиком (соисполнителем)-физическим лицом, не являющимся индивидуальным предпринимателем,  специаль</w:t>
            </w:r>
            <w:r>
              <w:rPr>
                <w:rFonts w:eastAsia="Calibri"/>
                <w:b/>
                <w:bCs/>
                <w:i/>
                <w:sz w:val="20"/>
                <w:szCs w:val="20"/>
              </w:rPr>
              <w:t xml:space="preserve">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 такого налогового режима.</w:t>
            </w:r>
            <w:r>
              <w:rPr>
                <w:b/>
                <w:i/>
                <w:sz w:val="20"/>
                <w:szCs w:val="20"/>
              </w:rPr>
            </w:r>
            <w:r>
              <w:rPr>
                <w:b/>
                <w:i/>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1</w:t>
            </w:r>
            <w:r>
              <w:rPr>
                <w:b/>
                <w:sz w:val="20"/>
                <w:szCs w:val="20"/>
              </w:rPr>
              <w:t xml:space="preserve">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sz w:val="20"/>
                <w:szCs w:val="20"/>
              </w:rPr>
            </w:pPr>
            <w:r>
              <w:rPr>
                <w:b/>
                <w:sz w:val="20"/>
                <w:szCs w:val="20"/>
              </w:rPr>
              <w:t xml:space="preserve">Требования к содержанию, форме, оформлению и составу заявки на участие в закупке. Требования к описанию участниками закупки пост</w:t>
            </w:r>
            <w:r>
              <w:rPr>
                <w:b/>
                <w:sz w:val="20"/>
                <w:szCs w:val="20"/>
              </w:rPr>
              <w:t xml:space="preserve">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widowControl w:val="off"/>
              <w:rPr>
                <w:b/>
                <w:sz w:val="20"/>
                <w:szCs w:val="20"/>
              </w:rPr>
            </w:pPr>
            <w:r>
              <w:rPr>
                <w:b/>
                <w:sz w:val="20"/>
                <w:szCs w:val="20"/>
              </w:rPr>
              <w:t xml:space="preserve">1</w:t>
            </w:r>
            <w:r>
              <w:rPr>
                <w:b/>
                <w:sz w:val="20"/>
                <w:szCs w:val="20"/>
              </w:rPr>
              <w:t xml:space="preserve">7</w:t>
            </w:r>
            <w:r>
              <w:rPr>
                <w:b/>
                <w:sz w:val="20"/>
                <w:szCs w:val="20"/>
              </w:rPr>
              <w:t xml:space="preserve">.1. </w:t>
            </w:r>
            <w:r>
              <w:rPr>
                <w:b/>
                <w:sz w:val="20"/>
                <w:szCs w:val="20"/>
              </w:rPr>
              <w:t xml:space="preserve">Первая часть заявки на участие в запросе предложений в электронной форме должна содержать:</w:t>
            </w:r>
            <w:r>
              <w:rPr>
                <w:b/>
                <w:sz w:val="20"/>
                <w:szCs w:val="20"/>
              </w:rPr>
            </w:r>
            <w:r>
              <w:rPr>
                <w:b/>
                <w:sz w:val="20"/>
                <w:szCs w:val="20"/>
              </w:rPr>
            </w:r>
          </w:p>
          <w:p>
            <w:pPr>
              <w:pStyle w:val="1021"/>
              <w:jc w:val="both"/>
              <w:spacing w:before="120" w:after="120"/>
              <w:widowControl w:val="off"/>
              <w:rPr>
                <w:sz w:val="20"/>
                <w:szCs w:val="20"/>
              </w:rPr>
            </w:pPr>
            <w:r>
              <w:rPr>
                <w:sz w:val="20"/>
                <w:szCs w:val="20"/>
              </w:rPr>
              <w:t xml:space="preserve">1) согласие участника запроса предложе</w:t>
            </w:r>
            <w:r>
              <w:rPr>
                <w:sz w:val="20"/>
                <w:szCs w:val="20"/>
              </w:rPr>
              <w:t xml:space="preserve">ний в электронной форме на поставку товара, выполнение работы или оказание услуги на условиях, предусмотренных документацией запроса предложений в электронной форме и не подлежащих изменению по результатам проведения запроса предложений в электронной форме</w:t>
            </w:r>
            <w:r>
              <w:rPr>
                <w:sz w:val="20"/>
                <w:szCs w:val="20"/>
              </w:rPr>
              <w:br w:type="textWrapping" w:clear="all"/>
            </w:r>
            <w:r>
              <w:rPr>
                <w:i/>
                <w:sz w:val="20"/>
                <w:szCs w:val="20"/>
              </w:rPr>
              <w:t xml:space="preserve">(Рекомендуемая форма 1</w:t>
            </w:r>
            <w:r>
              <w:rPr>
                <w:i/>
                <w:sz w:val="20"/>
                <w:szCs w:val="20"/>
              </w:rPr>
              <w:t xml:space="preserve"> </w:t>
            </w:r>
            <w:r>
              <w:rPr>
                <w:b/>
                <w:i/>
                <w:sz w:val="20"/>
                <w:szCs w:val="20"/>
              </w:rPr>
              <w:t xml:space="preserve">«Согласие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в электронной форме»</w:t>
            </w:r>
            <w:r>
              <w:rPr>
                <w:b/>
                <w:i/>
                <w:sz w:val="20"/>
                <w:szCs w:val="20"/>
              </w:rPr>
              <w:t xml:space="preserve"> </w:t>
            </w:r>
            <w:r>
              <w:rPr>
                <w:i/>
                <w:sz w:val="20"/>
                <w:szCs w:val="20"/>
              </w:rPr>
              <w:t xml:space="preserve">р</w:t>
            </w:r>
            <w:r>
              <w:rPr>
                <w:i/>
                <w:sz w:val="20"/>
                <w:szCs w:val="20"/>
              </w:rPr>
              <w:t xml:space="preserve">аздел</w:t>
            </w:r>
            <w:r>
              <w:rPr>
                <w:i/>
                <w:sz w:val="20"/>
                <w:szCs w:val="20"/>
              </w:rPr>
              <w:t xml:space="preserve">а</w:t>
            </w:r>
            <w:r>
              <w:rPr>
                <w:i/>
                <w:sz w:val="20"/>
                <w:szCs w:val="20"/>
              </w:rPr>
              <w:t xml:space="preserve"> 5 «</w:t>
            </w:r>
            <w:r>
              <w:rPr>
                <w:i/>
                <w:sz w:val="20"/>
                <w:szCs w:val="20"/>
              </w:rPr>
              <w:t xml:space="preserve">Рекомендуемые формы»</w:t>
            </w:r>
            <w:r>
              <w:rPr>
                <w:i/>
                <w:sz w:val="20"/>
                <w:szCs w:val="20"/>
              </w:rPr>
              <w:t xml:space="preserve"> документации </w:t>
            </w:r>
            <w:r>
              <w:rPr>
                <w:i/>
                <w:sz w:val="20"/>
                <w:szCs w:val="20"/>
              </w:rPr>
              <w:t xml:space="preserve">о проведении</w:t>
            </w:r>
            <w:r>
              <w:rPr>
                <w:i/>
                <w:sz w:val="20"/>
                <w:szCs w:val="20"/>
              </w:rPr>
              <w:t xml:space="preserve"> запроса пр</w:t>
            </w:r>
            <w:r>
              <w:rPr>
                <w:i/>
                <w:sz w:val="20"/>
                <w:szCs w:val="20"/>
              </w:rPr>
              <w:t xml:space="preserve">едложений в электронной форме</w:t>
            </w:r>
            <w:r>
              <w:rPr>
                <w:i/>
                <w:sz w:val="20"/>
                <w:szCs w:val="20"/>
              </w:rPr>
              <w:t xml:space="preserve"> </w:t>
            </w:r>
            <w:r>
              <w:rPr>
                <w:sz w:val="20"/>
                <w:szCs w:val="20"/>
              </w:rPr>
              <w:t xml:space="preserve">(см. отдельный файл «Разделы 2-6 документации о проведении запроса предложений в электронной форме»);</w:t>
            </w:r>
            <w:r>
              <w:rPr>
                <w:sz w:val="20"/>
                <w:szCs w:val="20"/>
              </w:rPr>
            </w:r>
            <w:r>
              <w:rPr>
                <w:sz w:val="20"/>
                <w:szCs w:val="20"/>
              </w:rPr>
            </w:r>
          </w:p>
          <w:p>
            <w:pPr>
              <w:pStyle w:val="1021"/>
              <w:jc w:val="both"/>
              <w:spacing w:before="120" w:after="120"/>
              <w:widowControl w:val="off"/>
              <w:rPr>
                <w:sz w:val="20"/>
                <w:szCs w:val="20"/>
              </w:rPr>
            </w:pPr>
            <w:r>
              <w:rPr>
                <w:sz w:val="20"/>
                <w:szCs w:val="20"/>
              </w:rPr>
              <w:t xml:space="preserve">2) предложение участника конкурентной закупки в отношении предмета такой закупки;</w:t>
            </w:r>
            <w:r>
              <w:rPr>
                <w:sz w:val="20"/>
                <w:szCs w:val="20"/>
              </w:rPr>
            </w:r>
            <w:r>
              <w:rPr>
                <w:sz w:val="20"/>
                <w:szCs w:val="20"/>
              </w:rPr>
            </w:r>
          </w:p>
          <w:p>
            <w:pPr>
              <w:pStyle w:val="1021"/>
              <w:jc w:val="both"/>
              <w:spacing w:before="120" w:after="120"/>
              <w:widowControl w:val="off"/>
              <w:rPr>
                <w:color w:val="1f497d"/>
                <w:sz w:val="20"/>
                <w:szCs w:val="20"/>
              </w:rPr>
            </w:pPr>
            <w:r>
              <w:rPr>
                <w:color w:val="1f497d"/>
                <w:sz w:val="20"/>
                <w:szCs w:val="20"/>
              </w:rPr>
              <w:t xml:space="preserve">3) информацию и документы, необходимые для осуществления оценки заявки  (в случае, если Заказчиком установлено применение</w:t>
            </w:r>
            <w:r>
              <w:rPr>
                <w:color w:val="1f497d"/>
                <w:sz w:val="20"/>
                <w:szCs w:val="20"/>
              </w:rPr>
              <w:br w:type="textWrapping" w:clear="all"/>
            </w:r>
            <w:r>
              <w:rPr>
                <w:b/>
                <w:color w:val="1f497d"/>
                <w:sz w:val="20"/>
                <w:szCs w:val="20"/>
                <w:u w:val="single"/>
              </w:rPr>
              <w:t xml:space="preserve">к предлагаемым товарам, работам, услугам, к условиям исполнения договора</w:t>
            </w:r>
            <w:r>
              <w:rPr>
                <w:color w:val="1f497d"/>
                <w:sz w:val="20"/>
                <w:szCs w:val="20"/>
              </w:rPr>
              <w:t xml:space="preserve"> критериев и порядка оценки и сопоставления заявок на участие запросе предложений в электронной форме)*</w:t>
            </w:r>
            <w:r>
              <w:rPr>
                <w:color w:val="1f497d"/>
                <w:sz w:val="20"/>
                <w:szCs w:val="20"/>
              </w:rPr>
            </w:r>
            <w:r>
              <w:rPr>
                <w:color w:val="1f497d"/>
                <w:sz w:val="20"/>
                <w:szCs w:val="20"/>
              </w:rPr>
            </w:r>
          </w:p>
          <w:p>
            <w:pPr>
              <w:pStyle w:val="1021"/>
              <w:jc w:val="both"/>
              <w:widowControl w:val="off"/>
              <w:rPr>
                <w:b/>
                <w:color w:val="1f497d"/>
                <w:sz w:val="20"/>
                <w:szCs w:val="20"/>
              </w:rPr>
            </w:pPr>
            <w:r>
              <w:rPr>
                <w:b/>
                <w:color w:val="1f497d"/>
                <w:sz w:val="20"/>
                <w:szCs w:val="20"/>
              </w:rPr>
              <w:t xml:space="preserve">Не установлены/Установлены:</w:t>
            </w:r>
            <w:r>
              <w:rPr>
                <w:b/>
                <w:color w:val="1f497d"/>
                <w:sz w:val="20"/>
                <w:szCs w:val="20"/>
              </w:rPr>
            </w:r>
            <w:r>
              <w:rPr>
                <w:b/>
                <w:color w:val="1f497d"/>
                <w:sz w:val="20"/>
                <w:szCs w:val="20"/>
              </w:rPr>
            </w:r>
          </w:p>
          <w:p>
            <w:pPr>
              <w:pStyle w:val="1021"/>
              <w:jc w:val="both"/>
              <w:widowControl w:val="off"/>
              <w:rPr>
                <w:color w:val="1f497d"/>
                <w:sz w:val="20"/>
                <w:szCs w:val="20"/>
              </w:rPr>
            </w:pPr>
            <w:r>
              <w:rPr>
                <w:color w:val="1f497d"/>
                <w:sz w:val="20"/>
                <w:szCs w:val="20"/>
              </w:rPr>
              <w:t xml:space="preserve">___________________________________________________________</w:t>
            </w:r>
            <w:r>
              <w:rPr>
                <w:color w:val="1f497d"/>
                <w:sz w:val="20"/>
                <w:szCs w:val="20"/>
              </w:rPr>
            </w:r>
            <w:r>
              <w:rPr>
                <w:color w:val="1f497d"/>
                <w:sz w:val="20"/>
                <w:szCs w:val="20"/>
              </w:rPr>
            </w:r>
          </w:p>
          <w:p>
            <w:pPr>
              <w:pStyle w:val="1021"/>
              <w:jc w:val="both"/>
              <w:widowControl w:val="off"/>
              <w:rPr>
                <w:color w:val="1f497d"/>
                <w:sz w:val="20"/>
                <w:szCs w:val="20"/>
              </w:rPr>
            </w:pPr>
            <w:r>
              <w:rPr>
                <w:color w:val="1f497d"/>
                <w:sz w:val="20"/>
                <w:szCs w:val="20"/>
              </w:rPr>
              <w:t xml:space="preserve">*указываются конкретные информация и документы, представляемые для оценки </w:t>
            </w:r>
            <w:r>
              <w:rPr>
                <w:b/>
                <w:color w:val="1f497d"/>
                <w:sz w:val="20"/>
                <w:szCs w:val="20"/>
              </w:rPr>
              <w:t xml:space="preserve">товара, работы, услуги, условий исполнения договора</w:t>
            </w:r>
            <w:r>
              <w:rPr>
                <w:color w:val="1f497d"/>
                <w:sz w:val="20"/>
                <w:szCs w:val="20"/>
              </w:rPr>
              <w:t xml:space="preserve"> в соответствии с разделом 3 «Критерии оценки заяв</w:t>
            </w:r>
            <w:r>
              <w:rPr>
                <w:color w:val="1f497d"/>
                <w:sz w:val="20"/>
                <w:szCs w:val="20"/>
              </w:rPr>
              <w:t xml:space="preserve">ок, величины значимости этих критериев. Порядок рассмотрения и оценки заявок на участие в запросе предложений в электронной форме» документации о проведении запроса предложений в электронной форме (см. отдельный файл «Разделы 2-6 документации о проведении </w:t>
            </w:r>
            <w:r>
              <w:rPr>
                <w:color w:val="1f497d"/>
                <w:sz w:val="20"/>
                <w:szCs w:val="20"/>
              </w:rPr>
              <w:t xml:space="preserve">запроса предложений</w:t>
            </w:r>
            <w:r>
              <w:rPr>
                <w:color w:val="1f497d"/>
                <w:sz w:val="20"/>
                <w:szCs w:val="20"/>
              </w:rPr>
              <w:t xml:space="preserve"> в электронной форме»). </w:t>
            </w:r>
            <w:r>
              <w:rPr>
                <w:color w:val="1f497d"/>
                <w:sz w:val="20"/>
                <w:szCs w:val="20"/>
              </w:rPr>
            </w:r>
            <w:r>
              <w:rPr>
                <w:color w:val="1f497d"/>
                <w:sz w:val="20"/>
                <w:szCs w:val="20"/>
              </w:rPr>
            </w:r>
          </w:p>
          <w:p>
            <w:pPr>
              <w:pStyle w:val="1021"/>
              <w:jc w:val="both"/>
              <w:spacing w:before="120" w:after="120"/>
              <w:widowControl w:val="off"/>
              <w:rPr>
                <w:b/>
                <w:i/>
                <w:color w:val="1f497d"/>
                <w:sz w:val="20"/>
                <w:szCs w:val="20"/>
              </w:rPr>
            </w:pPr>
            <w:r>
              <w:rPr>
                <w:b/>
                <w:i/>
                <w:color w:val="1f497d"/>
                <w:sz w:val="20"/>
                <w:szCs w:val="20"/>
              </w:rPr>
              <w:t xml:space="preserve">При этом отсутствие информации и документов в составе заявки не является основанием для отклонения такой заявки;</w:t>
            </w:r>
            <w:r>
              <w:rPr>
                <w:b/>
                <w:i/>
                <w:color w:val="1f497d"/>
                <w:sz w:val="20"/>
                <w:szCs w:val="20"/>
              </w:rPr>
            </w:r>
            <w:r>
              <w:rPr>
                <w:b/>
                <w:i/>
                <w:color w:val="1f497d"/>
                <w:sz w:val="20"/>
                <w:szCs w:val="20"/>
              </w:rPr>
            </w:r>
          </w:p>
          <w:p>
            <w:pPr>
              <w:pStyle w:val="1021"/>
              <w:jc w:val="both"/>
              <w:spacing w:before="120" w:after="120"/>
              <w:widowControl w:val="off"/>
              <w:rPr>
                <w:b/>
                <w:color w:val="1f497d"/>
                <w:sz w:val="20"/>
                <w:szCs w:val="20"/>
              </w:rPr>
            </w:pPr>
            <w:r>
              <w:rPr>
                <w:color w:val="1f497d"/>
                <w:sz w:val="20"/>
                <w:szCs w:val="20"/>
              </w:rPr>
              <w:t xml:space="preserve">4) при осуществлении закупки товара, в том числе поставляемого Заказчику при выполнении закупаемых работ, оказании закупаемых услуг: </w:t>
            </w:r>
            <w:r>
              <w:rPr>
                <w:b/>
                <w:color w:val="1f497d"/>
                <w:sz w:val="20"/>
                <w:szCs w:val="20"/>
              </w:rPr>
              <w:t xml:space="preserve">конкретные показатели товара, соответствующие значениям, установленным документацией</w:t>
            </w:r>
            <w:r>
              <w:rPr>
                <w:b/>
                <w:color w:val="1f497d"/>
                <w:sz w:val="20"/>
                <w:szCs w:val="20"/>
              </w:rPr>
              <w:t xml:space="preserve"> </w:t>
            </w:r>
            <w:r>
              <w:rPr>
                <w:b/>
                <w:color w:val="1f497d"/>
                <w:sz w:val="20"/>
                <w:szCs w:val="20"/>
              </w:rPr>
              <w:t xml:space="preserve">о проведении запроса предложений в электронной форме</w:t>
            </w:r>
            <w:r>
              <w:rPr>
                <w:b/>
                <w:color w:val="1f497d"/>
                <w:sz w:val="20"/>
                <w:szCs w:val="20"/>
              </w:rPr>
              <w:t xml:space="preserve">, и указание на товарный знак (при наличии).</w:t>
            </w:r>
            <w:r>
              <w:rPr>
                <w:b/>
                <w:color w:val="1f497d"/>
                <w:sz w:val="20"/>
                <w:szCs w:val="20"/>
              </w:rPr>
            </w:r>
            <w:r>
              <w:rPr>
                <w:b/>
                <w:color w:val="1f497d"/>
                <w:sz w:val="20"/>
                <w:szCs w:val="20"/>
              </w:rPr>
            </w:r>
          </w:p>
          <w:p>
            <w:pPr>
              <w:pStyle w:val="1021"/>
              <w:jc w:val="both"/>
              <w:spacing w:before="120" w:after="120"/>
              <w:widowControl w:val="off"/>
              <w:rPr>
                <w:i/>
                <w:color w:val="1f497d"/>
                <w:sz w:val="20"/>
                <w:szCs w:val="20"/>
              </w:rPr>
            </w:pPr>
            <w:r>
              <w:rPr>
                <w:i/>
                <w:color w:val="1f497d"/>
                <w:sz w:val="20"/>
                <w:szCs w:val="20"/>
              </w:rPr>
              <w:t xml:space="preserve">(информация, предусмотренная настоящим подпунктом, включается в заявку на участие в </w:t>
            </w:r>
            <w:r>
              <w:rPr>
                <w:i/>
                <w:color w:val="1f497d"/>
                <w:sz w:val="20"/>
                <w:szCs w:val="20"/>
              </w:rPr>
              <w:t xml:space="preserve">запросе предложений</w:t>
            </w:r>
            <w:r>
              <w:rPr>
                <w:i/>
                <w:color w:val="1f497d"/>
                <w:sz w:val="20"/>
                <w:szCs w:val="20"/>
              </w:rPr>
              <w:t xml:space="preserve"> в электронной форме в случае отсутствия в документации </w:t>
            </w:r>
            <w:r>
              <w:rPr>
                <w:i/>
                <w:color w:val="1f497d"/>
                <w:sz w:val="20"/>
                <w:szCs w:val="20"/>
              </w:rPr>
              <w:t xml:space="preserve">о проведении запроса предложений в электронной форме </w:t>
            </w:r>
            <w:r>
              <w:rPr>
                <w:i/>
                <w:color w:val="1f497d"/>
                <w:sz w:val="20"/>
                <w:szCs w:val="20"/>
              </w:rPr>
              <w:t xml:space="preserve">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w:t>
            </w:r>
            <w:r>
              <w:rPr>
                <w:i/>
                <w:color w:val="1f497d"/>
                <w:sz w:val="20"/>
                <w:szCs w:val="20"/>
              </w:rPr>
              <w:t xml:space="preserve">такой</w:t>
            </w:r>
            <w:r>
              <w:rPr>
                <w:i/>
                <w:color w:val="1f497d"/>
                <w:sz w:val="20"/>
                <w:szCs w:val="20"/>
              </w:rPr>
              <w:t xml:space="preserve"> документации).</w:t>
            </w:r>
            <w:r>
              <w:rPr>
                <w:i/>
                <w:color w:val="1f497d"/>
                <w:sz w:val="20"/>
                <w:szCs w:val="20"/>
              </w:rPr>
            </w:r>
            <w:r>
              <w:rPr>
                <w:i/>
                <w:color w:val="1f497d"/>
                <w:sz w:val="20"/>
                <w:szCs w:val="20"/>
              </w:rPr>
            </w:r>
          </w:p>
          <w:p>
            <w:pPr>
              <w:pStyle w:val="1021"/>
              <w:jc w:val="both"/>
              <w:spacing w:before="120" w:after="120"/>
              <w:widowControl w:val="off"/>
              <w:rPr>
                <w:b/>
                <w:sz w:val="20"/>
                <w:szCs w:val="20"/>
              </w:rPr>
            </w:pPr>
            <w:r>
              <w:rPr>
                <w:b/>
                <w:sz w:val="20"/>
                <w:szCs w:val="20"/>
              </w:rPr>
              <w:t xml:space="preserve">В первой ча</w:t>
            </w:r>
            <w:r>
              <w:rPr>
                <w:b/>
                <w:sz w:val="20"/>
                <w:szCs w:val="20"/>
              </w:rPr>
              <w:t xml:space="preserve">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а также сведений о ценовом предложении участника.</w:t>
            </w:r>
            <w:r>
              <w:rPr>
                <w:b/>
                <w:sz w:val="20"/>
                <w:szCs w:val="20"/>
              </w:rPr>
            </w:r>
            <w:r>
              <w:rPr>
                <w:b/>
                <w:sz w:val="20"/>
                <w:szCs w:val="20"/>
              </w:rPr>
            </w:r>
          </w:p>
          <w:p>
            <w:pPr>
              <w:pStyle w:val="1021"/>
              <w:jc w:val="both"/>
              <w:spacing w:before="120" w:after="120"/>
              <w:widowControl w:val="off"/>
              <w:rPr>
                <w:sz w:val="20"/>
                <w:szCs w:val="20"/>
              </w:rPr>
            </w:pPr>
            <w:r>
              <w:rPr>
                <w:sz w:val="20"/>
                <w:szCs w:val="20"/>
              </w:rPr>
              <w:t xml:space="preserve">При этом первая часть заявки на участие в запросе предложений в электронной форме может содержать эскиз, рисунок, чертеж, фотографию, иное изображение </w:t>
            </w:r>
            <w:r>
              <w:rPr>
                <w:sz w:val="20"/>
                <w:szCs w:val="20"/>
              </w:rPr>
              <w:t xml:space="preserve">предмета закупки.</w:t>
            </w:r>
            <w:r>
              <w:rPr>
                <w:sz w:val="20"/>
                <w:szCs w:val="20"/>
              </w:rPr>
            </w:r>
            <w:r>
              <w:rPr>
                <w:sz w:val="20"/>
                <w:szCs w:val="20"/>
              </w:rPr>
            </w:r>
          </w:p>
          <w:p>
            <w:pPr>
              <w:pStyle w:val="1021"/>
              <w:jc w:val="both"/>
              <w:spacing w:before="120" w:after="120"/>
              <w:widowControl w:val="off"/>
              <w:rPr>
                <w:b/>
                <w:sz w:val="20"/>
                <w:szCs w:val="20"/>
              </w:rPr>
            </w:pPr>
            <w:r>
              <w:rPr>
                <w:b/>
                <w:sz w:val="20"/>
                <w:szCs w:val="20"/>
              </w:rPr>
              <w:t xml:space="preserve">1</w:t>
            </w:r>
            <w:r>
              <w:rPr>
                <w:b/>
                <w:sz w:val="20"/>
                <w:szCs w:val="20"/>
              </w:rPr>
              <w:t xml:space="preserve">7</w:t>
            </w:r>
            <w:r>
              <w:rPr>
                <w:b/>
                <w:sz w:val="20"/>
                <w:szCs w:val="20"/>
              </w:rPr>
              <w:t xml:space="preserve">.2. Вторая часть заявки на участие в </w:t>
            </w:r>
            <w:r>
              <w:rPr>
                <w:b/>
                <w:sz w:val="20"/>
                <w:szCs w:val="20"/>
              </w:rPr>
              <w:t xml:space="preserve">запросе предложений</w:t>
            </w:r>
            <w:r>
              <w:rPr>
                <w:b/>
                <w:sz w:val="20"/>
                <w:szCs w:val="20"/>
              </w:rPr>
              <w:t xml:space="preserve"> в электронной форме должна</w:t>
            </w:r>
            <w:r>
              <w:rPr>
                <w:b/>
                <w:sz w:val="20"/>
                <w:szCs w:val="20"/>
              </w:rPr>
              <w:t xml:space="preserve"> содержать</w:t>
            </w:r>
            <w:r>
              <w:rPr>
                <w:b/>
                <w:sz w:val="20"/>
                <w:szCs w:val="20"/>
              </w:rPr>
              <w:t xml:space="preserve">:</w:t>
            </w:r>
            <w:r>
              <w:rPr>
                <w:b/>
                <w:sz w:val="20"/>
                <w:szCs w:val="20"/>
              </w:rPr>
            </w:r>
            <w:r>
              <w:rPr>
                <w:b/>
                <w:sz w:val="20"/>
                <w:szCs w:val="20"/>
              </w:rPr>
            </w:r>
          </w:p>
          <w:p>
            <w:pPr>
              <w:pStyle w:val="1021"/>
              <w:jc w:val="both"/>
              <w:spacing w:before="120" w:after="120"/>
              <w:widowControl w:val="off"/>
              <w:rPr>
                <w:i/>
                <w:sz w:val="20"/>
                <w:szCs w:val="20"/>
              </w:rPr>
            </w:pPr>
            <w:r>
              <w:rPr>
                <w:sz w:val="20"/>
                <w:szCs w:val="20"/>
              </w:rPr>
              <w:t xml:space="preserve">1) указание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w:t>
            </w:r>
            <w:r>
              <w:rPr>
                <w:sz w:val="20"/>
                <w:szCs w:val="20"/>
              </w:rPr>
              <w:t xml:space="preserve"> (при наличии)</w:t>
            </w:r>
            <w:r>
              <w:rPr>
                <w:sz w:val="20"/>
                <w:szCs w:val="20"/>
              </w:rPr>
              <w:t xml:space="preserve">, паспортные данные, сведения о месте жительства (для физического лица), номер контактного телефона, адрес электронной почты участника </w:t>
            </w:r>
            <w:r>
              <w:rPr>
                <w:sz w:val="20"/>
                <w:szCs w:val="20"/>
              </w:rPr>
              <w:t xml:space="preserve">закупки (</w:t>
            </w:r>
            <w:r>
              <w:rPr>
                <w:i/>
                <w:sz w:val="20"/>
                <w:szCs w:val="20"/>
              </w:rPr>
              <w:t xml:space="preserve">Рекомендуемая форма 2</w:t>
            </w:r>
            <w:r>
              <w:rPr>
                <w:i/>
                <w:sz w:val="20"/>
                <w:szCs w:val="20"/>
              </w:rPr>
              <w:t xml:space="preserve"> </w:t>
            </w:r>
            <w:r>
              <w:rPr>
                <w:b/>
                <w:i/>
                <w:sz w:val="20"/>
                <w:szCs w:val="20"/>
              </w:rPr>
              <w:t xml:space="preserve">«Сведения об участнике закупки»</w:t>
            </w:r>
            <w:r>
              <w:rPr>
                <w:i/>
                <w:sz w:val="20"/>
                <w:szCs w:val="20"/>
              </w:rPr>
              <w:t xml:space="preserve"> </w:t>
            </w:r>
            <w:r>
              <w:rPr>
                <w:i/>
                <w:sz w:val="20"/>
                <w:szCs w:val="20"/>
              </w:rPr>
              <w:t xml:space="preserve">р</w:t>
            </w:r>
            <w:r>
              <w:rPr>
                <w:i/>
                <w:sz w:val="20"/>
                <w:szCs w:val="20"/>
              </w:rPr>
              <w:t xml:space="preserve">аздел</w:t>
            </w:r>
            <w:r>
              <w:rPr>
                <w:i/>
                <w:sz w:val="20"/>
                <w:szCs w:val="20"/>
              </w:rPr>
              <w:t xml:space="preserve">а</w:t>
            </w:r>
            <w:r>
              <w:rPr>
                <w:i/>
                <w:sz w:val="20"/>
                <w:szCs w:val="20"/>
              </w:rPr>
              <w:t xml:space="preserve"> </w:t>
            </w:r>
            <w:r>
              <w:rPr>
                <w:i/>
                <w:sz w:val="20"/>
                <w:szCs w:val="20"/>
              </w:rPr>
              <w:t xml:space="preserve">5</w:t>
            </w:r>
            <w:r>
              <w:rPr>
                <w:i/>
                <w:sz w:val="20"/>
                <w:szCs w:val="20"/>
              </w:rPr>
              <w:t xml:space="preserve"> </w:t>
            </w:r>
            <w:r>
              <w:rPr>
                <w:i/>
                <w:sz w:val="20"/>
                <w:szCs w:val="20"/>
              </w:rPr>
              <w:t xml:space="preserve">«</w:t>
            </w:r>
            <w:r>
              <w:rPr>
                <w:i/>
                <w:sz w:val="20"/>
                <w:szCs w:val="20"/>
              </w:rPr>
              <w:t xml:space="preserve">Рекомендуемые формы» документации о проведении запроса предложений в электронной форме </w:t>
            </w:r>
            <w:r>
              <w:rPr>
                <w:sz w:val="20"/>
                <w:szCs w:val="20"/>
              </w:rPr>
              <w:t xml:space="preserve">(см. отдельный файл «Разделы 2-6 документации о проведении запроса предложений в электронной форме»);</w:t>
            </w:r>
            <w:r>
              <w:rPr>
                <w:i/>
                <w:sz w:val="20"/>
                <w:szCs w:val="20"/>
              </w:rPr>
              <w:t xml:space="preserve"> </w:t>
            </w:r>
            <w:r>
              <w:rPr>
                <w:i/>
                <w:sz w:val="20"/>
                <w:szCs w:val="20"/>
              </w:rPr>
            </w:r>
            <w:r>
              <w:rPr>
                <w:i/>
                <w:sz w:val="20"/>
                <w:szCs w:val="20"/>
              </w:rPr>
            </w:r>
          </w:p>
          <w:p>
            <w:pPr>
              <w:pStyle w:val="1021"/>
              <w:jc w:val="both"/>
              <w:spacing w:before="120" w:after="120"/>
              <w:widowControl w:val="off"/>
              <w:rPr>
                <w:sz w:val="20"/>
                <w:szCs w:val="20"/>
              </w:rPr>
            </w:pPr>
            <w:r>
              <w:rPr>
                <w:sz w:val="20"/>
                <w:szCs w:val="20"/>
              </w:rPr>
              <w:t xml:space="preserve">2) копии учредительных документов участника закупки (для юридических лиц);</w:t>
            </w:r>
            <w:r>
              <w:rPr>
                <w:sz w:val="20"/>
                <w:szCs w:val="20"/>
              </w:rPr>
            </w:r>
            <w:r>
              <w:rPr>
                <w:sz w:val="20"/>
                <w:szCs w:val="20"/>
              </w:rPr>
            </w:r>
          </w:p>
          <w:p>
            <w:pPr>
              <w:pStyle w:val="1021"/>
              <w:jc w:val="both"/>
              <w:spacing w:before="120" w:after="120"/>
              <w:widowControl w:val="off"/>
              <w:rPr>
                <w:sz w:val="20"/>
                <w:szCs w:val="20"/>
              </w:rPr>
            </w:pPr>
            <w:r>
              <w:rPr>
                <w:sz w:val="20"/>
                <w:szCs w:val="20"/>
              </w:rPr>
              <w:t xml:space="preserve">3) выписка из Единого государственного реестра юридических лиц (для юридических лиц), либо выписка из Единого государственного реес</w:t>
            </w:r>
            <w:r>
              <w:rPr>
                <w:sz w:val="20"/>
                <w:szCs w:val="20"/>
              </w:rPr>
              <w:t xml:space="preserve">тра индивидуальных предпринимателей (для индивидуальных предпринимателей),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w:t>
            </w:r>
            <w:r>
              <w:rPr>
                <w:b/>
                <w:sz w:val="20"/>
                <w:szCs w:val="20"/>
              </w:rPr>
              <w:t xml:space="preserve"> </w:t>
            </w:r>
            <w:r>
              <w:rPr>
                <w:sz w:val="20"/>
                <w:szCs w:val="20"/>
              </w:rPr>
              <w:t xml:space="preserve">в соответствии с</w:t>
            </w:r>
            <w:r>
              <w:rPr>
                <w:b/>
                <w:sz w:val="20"/>
                <w:szCs w:val="20"/>
              </w:rPr>
              <w:t xml:space="preserve"> </w:t>
            </w:r>
            <w:r>
              <w:rPr>
                <w:sz w:val="20"/>
                <w:szCs w:val="20"/>
              </w:rPr>
              <w:t xml:space="preserve">законодательством соответствующего государства (для иностранных лиц);</w:t>
            </w:r>
            <w:r>
              <w:rPr>
                <w:sz w:val="20"/>
                <w:szCs w:val="20"/>
              </w:rPr>
            </w:r>
            <w:r>
              <w:rPr>
                <w:sz w:val="20"/>
                <w:szCs w:val="20"/>
              </w:rPr>
            </w:r>
          </w:p>
          <w:p>
            <w:pPr>
              <w:pStyle w:val="1021"/>
              <w:jc w:val="both"/>
              <w:spacing w:before="120" w:after="120"/>
              <w:widowControl w:val="off"/>
              <w:rPr>
                <w:sz w:val="20"/>
                <w:szCs w:val="20"/>
              </w:rPr>
            </w:pPr>
            <w:r>
              <w:rPr>
                <w:sz w:val="20"/>
                <w:szCs w:val="20"/>
              </w:rPr>
              <w:t xml:space="preserve">4) документ, подтверждающий полномочия лица на осуществление действий от имени участника закупки</w:t>
            </w:r>
            <w:r>
              <w:rPr>
                <w:sz w:val="20"/>
                <w:szCs w:val="20"/>
              </w:rPr>
              <w:t xml:space="preserve">, за исключением случаев подписания заявки:</w:t>
            </w:r>
            <w:r>
              <w:rPr>
                <w:sz w:val="20"/>
                <w:szCs w:val="20"/>
              </w:rPr>
            </w:r>
            <w:r>
              <w:rPr>
                <w:sz w:val="20"/>
                <w:szCs w:val="20"/>
              </w:rPr>
            </w:r>
          </w:p>
          <w:p>
            <w:pPr>
              <w:pStyle w:val="1021"/>
              <w:jc w:val="both"/>
              <w:spacing w:before="120" w:after="120"/>
              <w:widowControl w:val="off"/>
              <w:rPr>
                <w:sz w:val="20"/>
                <w:szCs w:val="20"/>
              </w:rPr>
            </w:pPr>
            <w:r>
              <w:rPr>
                <w:sz w:val="20"/>
                <w:szCs w:val="20"/>
              </w:rPr>
              <w:t xml:space="preserve">а) индивидуальным предпринимателем, если участником такой закупки является индивидуальный предприниматель;</w:t>
            </w:r>
            <w:r>
              <w:rPr>
                <w:sz w:val="20"/>
                <w:szCs w:val="20"/>
              </w:rPr>
            </w:r>
            <w:r>
              <w:rPr>
                <w:sz w:val="20"/>
                <w:szCs w:val="20"/>
              </w:rPr>
            </w:r>
          </w:p>
          <w:p>
            <w:pPr>
              <w:pStyle w:val="1021"/>
              <w:jc w:val="both"/>
              <w:spacing w:before="120" w:after="120"/>
              <w:widowControl w:val="off"/>
              <w:rPr>
                <w:sz w:val="20"/>
                <w:szCs w:val="20"/>
              </w:rPr>
            </w:pPr>
            <w:r>
              <w:rPr>
                <w:sz w:val="20"/>
                <w:szCs w:val="20"/>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r>
              <w:rPr>
                <w:sz w:val="20"/>
                <w:szCs w:val="20"/>
              </w:rPr>
            </w:r>
            <w:r>
              <w:rPr>
                <w:sz w:val="20"/>
                <w:szCs w:val="20"/>
              </w:rPr>
            </w:r>
          </w:p>
          <w:p>
            <w:pPr>
              <w:pStyle w:val="1021"/>
              <w:jc w:val="both"/>
              <w:spacing w:before="120" w:after="120"/>
              <w:widowControl w:val="off"/>
              <w:rPr>
                <w:bCs/>
                <w:i/>
                <w:color w:val="000000"/>
                <w:sz w:val="20"/>
                <w:szCs w:val="20"/>
              </w:rPr>
            </w:pPr>
            <w:r>
              <w:rPr>
                <w:sz w:val="20"/>
                <w:szCs w:val="20"/>
              </w:rPr>
              <w:t xml:space="preserve">5) </w:t>
            </w:r>
            <w:r>
              <w:rPr>
                <w:color w:val="000000"/>
                <w:sz w:val="20"/>
                <w:szCs w:val="20"/>
              </w:rPr>
              <w:t xml:space="preserve">документы, подтв</w:t>
            </w:r>
            <w:r>
              <w:rPr>
                <w:color w:val="000000"/>
                <w:sz w:val="20"/>
                <w:szCs w:val="20"/>
              </w:rPr>
              <w:t xml:space="preserve">ерждающие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или копии этих документов </w:t>
            </w:r>
            <w:r>
              <w:rPr>
                <w:i/>
                <w:color w:val="000000"/>
                <w:sz w:val="20"/>
                <w:szCs w:val="20"/>
              </w:rPr>
              <w:t xml:space="preserve">(</w:t>
            </w:r>
            <w:r>
              <w:rPr>
                <w:bCs/>
                <w:i/>
                <w:color w:val="000000"/>
                <w:sz w:val="20"/>
                <w:szCs w:val="20"/>
              </w:rPr>
              <w:t xml:space="preserve">за исключением случая, если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Pr>
                <w:bCs/>
                <w:i/>
                <w:color w:val="000000"/>
                <w:sz w:val="20"/>
                <w:szCs w:val="20"/>
              </w:rPr>
              <w:t xml:space="preserve">:</w:t>
            </w:r>
            <w:r>
              <w:rPr>
                <w:bCs/>
                <w:i/>
                <w:color w:val="000000"/>
                <w:sz w:val="20"/>
                <w:szCs w:val="20"/>
              </w:rPr>
            </w:r>
            <w:r>
              <w:rPr>
                <w:bCs/>
                <w:i/>
                <w:color w:val="000000"/>
                <w:sz w:val="20"/>
                <w:szCs w:val="20"/>
              </w:rPr>
            </w:r>
          </w:p>
          <w:p>
            <w:pPr>
              <w:pStyle w:val="1021"/>
              <w:jc w:val="both"/>
              <w:spacing w:before="120" w:after="120"/>
              <w:widowControl w:val="off"/>
              <w:rPr>
                <w:b/>
                <w:color w:val="1f497d"/>
                <w:sz w:val="20"/>
                <w:szCs w:val="20"/>
              </w:rPr>
            </w:pPr>
            <w:r>
              <w:rPr>
                <w:b/>
                <w:bCs/>
                <w:color w:val="1f497d"/>
                <w:sz w:val="20"/>
                <w:szCs w:val="20"/>
              </w:rPr>
              <w:t xml:space="preserve">Н</w:t>
            </w:r>
            <w:r>
              <w:rPr>
                <w:b/>
                <w:bCs/>
                <w:color w:val="1f497d"/>
                <w:sz w:val="20"/>
                <w:szCs w:val="20"/>
              </w:rPr>
              <w:t xml:space="preserve">е установлены/</w:t>
            </w:r>
            <w:r>
              <w:rPr>
                <w:b/>
                <w:bCs/>
                <w:color w:val="1f497d"/>
                <w:sz w:val="20"/>
                <w:szCs w:val="20"/>
              </w:rPr>
              <w:t xml:space="preserve">У</w:t>
            </w:r>
            <w:r>
              <w:rPr>
                <w:b/>
                <w:bCs/>
                <w:color w:val="1f497d"/>
                <w:sz w:val="20"/>
                <w:szCs w:val="20"/>
              </w:rPr>
              <w:t xml:space="preserve">становлены</w:t>
            </w:r>
            <w:r>
              <w:rPr>
                <w:b/>
                <w:color w:val="1f497d"/>
                <w:sz w:val="20"/>
                <w:szCs w:val="20"/>
              </w:rPr>
              <w:t xml:space="preserve">:</w:t>
            </w:r>
            <w:r>
              <w:rPr>
                <w:b/>
                <w:color w:val="1f497d"/>
                <w:sz w:val="20"/>
                <w:szCs w:val="20"/>
              </w:rPr>
              <w:t xml:space="preserve"> </w:t>
            </w:r>
            <w:r>
              <w:rPr>
                <w:b/>
                <w:color w:val="1f497d"/>
                <w:sz w:val="20"/>
                <w:szCs w:val="20"/>
              </w:rPr>
            </w:r>
            <w:r>
              <w:rPr>
                <w:b/>
                <w:color w:val="1f497d"/>
                <w:sz w:val="20"/>
                <w:szCs w:val="20"/>
              </w:rPr>
            </w:r>
          </w:p>
          <w:p>
            <w:pPr>
              <w:pStyle w:val="1021"/>
              <w:jc w:val="both"/>
              <w:spacing w:before="120" w:after="120"/>
              <w:widowControl w:val="off"/>
              <w:rPr>
                <w:b/>
                <w:color w:val="1f497d"/>
                <w:sz w:val="20"/>
                <w:szCs w:val="20"/>
              </w:rPr>
            </w:pPr>
            <w:r>
              <w:rPr>
                <w:b/>
                <w:color w:val="1f497d"/>
                <w:sz w:val="20"/>
                <w:szCs w:val="20"/>
              </w:rPr>
              <w:t xml:space="preserve">______________</w:t>
            </w:r>
            <w:r>
              <w:rPr>
                <w:b/>
                <w:color w:val="1f497d"/>
                <w:sz w:val="20"/>
                <w:szCs w:val="20"/>
              </w:rPr>
              <w:t xml:space="preserve">______</w:t>
            </w:r>
            <w:r>
              <w:rPr>
                <w:b/>
                <w:color w:val="1f497d"/>
                <w:sz w:val="20"/>
                <w:szCs w:val="20"/>
              </w:rPr>
              <w:t xml:space="preserve">__</w:t>
            </w:r>
            <w:r>
              <w:rPr>
                <w:b/>
                <w:color w:val="1f497d"/>
                <w:sz w:val="20"/>
                <w:szCs w:val="20"/>
              </w:rPr>
              <w:t xml:space="preserve">/____________</w:t>
            </w:r>
            <w:r>
              <w:rPr>
                <w:b/>
                <w:color w:val="1f497d"/>
                <w:sz w:val="20"/>
                <w:szCs w:val="20"/>
              </w:rPr>
              <w:t xml:space="preserve">_________</w:t>
            </w:r>
            <w:r>
              <w:rPr>
                <w:b/>
                <w:color w:val="1f497d"/>
                <w:sz w:val="20"/>
                <w:szCs w:val="20"/>
              </w:rPr>
              <w:t xml:space="preserve">_</w:t>
            </w:r>
            <w:r>
              <w:rPr>
                <w:b/>
                <w:color w:val="1f497d"/>
                <w:sz w:val="20"/>
                <w:szCs w:val="20"/>
              </w:rPr>
            </w:r>
            <w:r>
              <w:rPr>
                <w:b/>
                <w:color w:val="1f497d"/>
                <w:sz w:val="20"/>
                <w:szCs w:val="20"/>
              </w:rPr>
            </w:r>
          </w:p>
          <w:p>
            <w:pPr>
              <w:pStyle w:val="1021"/>
              <w:jc w:val="both"/>
              <w:spacing w:before="120" w:after="120"/>
              <w:widowControl w:val="off"/>
              <w:rPr>
                <w:color w:val="1f497d"/>
                <w:sz w:val="20"/>
                <w:szCs w:val="20"/>
              </w:rPr>
            </w:pPr>
            <w:r>
              <w:rPr>
                <w:color w:val="1f497d"/>
                <w:sz w:val="20"/>
                <w:szCs w:val="20"/>
              </w:rPr>
              <w:t xml:space="preserve">(</w:t>
            </w:r>
            <w:r>
              <w:rPr>
                <w:color w:val="1f497d"/>
                <w:sz w:val="20"/>
                <w:szCs w:val="20"/>
              </w:rPr>
              <w:t xml:space="preserve">участником</w:t>
            </w:r>
            <w:r>
              <w:rPr>
                <w:color w:val="1f497d"/>
                <w:sz w:val="20"/>
                <w:szCs w:val="20"/>
              </w:rPr>
              <w:t xml:space="preserve"> </w:t>
            </w:r>
            <w:r>
              <w:rPr>
                <w:color w:val="1f497d"/>
                <w:sz w:val="20"/>
                <w:szCs w:val="20"/>
              </w:rPr>
              <w:t xml:space="preserve">указывается адрес сайта или страницы сайта в информационно-телекоммуникационной сети «Интернет», на которых размещены соответствующие информация и документы</w:t>
            </w:r>
            <w:r>
              <w:rPr>
                <w:color w:val="1f497d"/>
                <w:sz w:val="20"/>
                <w:szCs w:val="20"/>
              </w:rPr>
              <w:t xml:space="preserve">);</w:t>
            </w:r>
            <w:r>
              <w:rPr>
                <w:color w:val="1f497d"/>
                <w:sz w:val="20"/>
                <w:szCs w:val="20"/>
              </w:rPr>
            </w:r>
            <w:r>
              <w:rPr>
                <w:color w:val="1f497d"/>
                <w:sz w:val="20"/>
                <w:szCs w:val="20"/>
              </w:rPr>
            </w:r>
          </w:p>
          <w:p>
            <w:pPr>
              <w:pStyle w:val="1021"/>
              <w:jc w:val="both"/>
              <w:spacing w:before="120" w:after="120"/>
              <w:widowControl w:val="off"/>
              <w:rPr>
                <w:sz w:val="20"/>
                <w:szCs w:val="20"/>
              </w:rPr>
            </w:pPr>
            <w:r>
              <w:rPr>
                <w:sz w:val="20"/>
                <w:szCs w:val="20"/>
              </w:rPr>
              <w:t xml:space="preserve">6) </w:t>
            </w:r>
            <w:r>
              <w:rPr>
                <w:sz w:val="20"/>
                <w:szCs w:val="20"/>
              </w:rPr>
              <w:t xml:space="preserve">декларация о соответствии участника закупки требованиям, предусмотренн</w:t>
            </w:r>
            <w:r>
              <w:rPr>
                <w:sz w:val="20"/>
                <w:szCs w:val="20"/>
              </w:rPr>
              <w:t xml:space="preserve">ым</w:t>
            </w:r>
            <w:r>
              <w:rPr>
                <w:sz w:val="20"/>
                <w:szCs w:val="20"/>
              </w:rPr>
              <w:t xml:space="preserve"> </w:t>
            </w:r>
            <w:r>
              <w:rPr>
                <w:sz w:val="20"/>
                <w:szCs w:val="20"/>
              </w:rPr>
              <w:t xml:space="preserve">пунктом 12.1</w:t>
            </w:r>
            <w:r>
              <w:rPr>
                <w:sz w:val="20"/>
                <w:szCs w:val="20"/>
              </w:rPr>
              <w:t xml:space="preserve"> раздела 12 Информационной карты документации о проведении запроса предложений в электронной форме</w:t>
            </w:r>
            <w:r>
              <w:rPr>
                <w:sz w:val="20"/>
                <w:szCs w:val="20"/>
              </w:rPr>
              <w:t xml:space="preserve"> (</w:t>
            </w:r>
            <w:r>
              <w:rPr>
                <w:i/>
                <w:sz w:val="20"/>
                <w:szCs w:val="20"/>
              </w:rPr>
              <w:t xml:space="preserve">указанная декларация может предоставляться с использованием программно-аппаратных средств </w:t>
            </w:r>
            <w:r>
              <w:rPr>
                <w:i/>
                <w:sz w:val="20"/>
                <w:szCs w:val="20"/>
              </w:rPr>
              <w:t xml:space="preserve">ЭП либо</w:t>
            </w:r>
            <w:r>
              <w:rPr>
                <w:i/>
                <w:sz w:val="20"/>
                <w:szCs w:val="20"/>
              </w:rPr>
              <w:t xml:space="preserve"> в виде отдельного документа в составе заявки участника)</w:t>
            </w:r>
            <w:r>
              <w:rPr>
                <w:i/>
                <w:sz w:val="20"/>
                <w:szCs w:val="20"/>
              </w:rPr>
              <w:br w:type="textWrapping" w:clear="all"/>
            </w:r>
            <w:r>
              <w:rPr>
                <w:i/>
                <w:sz w:val="20"/>
                <w:szCs w:val="20"/>
              </w:rPr>
              <w:t xml:space="preserve">(Рекоме</w:t>
            </w:r>
            <w:r>
              <w:rPr>
                <w:i/>
                <w:sz w:val="20"/>
                <w:szCs w:val="20"/>
              </w:rPr>
              <w:t xml:space="preserve">ндуемая форма 3 </w:t>
            </w:r>
            <w:r>
              <w:rPr>
                <w:b/>
                <w:i/>
                <w:sz w:val="20"/>
                <w:szCs w:val="20"/>
              </w:rPr>
              <w:t xml:space="preserve">«</w:t>
            </w:r>
            <w:r>
              <w:rPr>
                <w:b/>
                <w:i/>
                <w:sz w:val="20"/>
                <w:szCs w:val="20"/>
              </w:rPr>
              <w:t xml:space="preserve">Декларация о соответствии участника закупки </w:t>
            </w:r>
            <w:r>
              <w:rPr>
                <w:b/>
                <w:i/>
                <w:sz w:val="20"/>
                <w:szCs w:val="20"/>
              </w:rPr>
              <w:t xml:space="preserve">требованиям,</w:t>
            </w:r>
            <w:r>
              <w:rPr>
                <w:b/>
                <w:i/>
                <w:sz w:val="20"/>
                <w:szCs w:val="20"/>
              </w:rPr>
              <w:t xml:space="preserve"> установленным документацией о проведении </w:t>
            </w:r>
            <w:r>
              <w:rPr>
                <w:b/>
                <w:i/>
                <w:sz w:val="20"/>
                <w:szCs w:val="20"/>
              </w:rPr>
              <w:t xml:space="preserve">запроса предложений</w:t>
            </w:r>
            <w:r>
              <w:rPr>
                <w:b/>
                <w:i/>
                <w:sz w:val="20"/>
                <w:szCs w:val="20"/>
              </w:rPr>
              <w:t xml:space="preserve"> в электронной форме</w:t>
            </w:r>
            <w:r>
              <w:rPr>
                <w:b/>
                <w:i/>
                <w:sz w:val="20"/>
                <w:szCs w:val="20"/>
              </w:rPr>
              <w:t xml:space="preserve">»</w:t>
            </w:r>
            <w:r>
              <w:rPr>
                <w:b/>
                <w:i/>
                <w:sz w:val="20"/>
                <w:szCs w:val="20"/>
              </w:rPr>
              <w:t xml:space="preserve"> </w:t>
            </w:r>
            <w:r>
              <w:rPr>
                <w:i/>
                <w:sz w:val="20"/>
                <w:szCs w:val="20"/>
              </w:rPr>
              <w:t xml:space="preserve">р</w:t>
            </w:r>
            <w:r>
              <w:rPr>
                <w:i/>
                <w:sz w:val="20"/>
                <w:szCs w:val="20"/>
              </w:rPr>
              <w:t xml:space="preserve">аздел</w:t>
            </w:r>
            <w:r>
              <w:rPr>
                <w:i/>
                <w:sz w:val="20"/>
                <w:szCs w:val="20"/>
              </w:rPr>
              <w:t xml:space="preserve">а</w:t>
            </w:r>
            <w:r>
              <w:rPr>
                <w:i/>
                <w:sz w:val="20"/>
                <w:szCs w:val="20"/>
              </w:rPr>
              <w:t xml:space="preserve"> </w:t>
            </w:r>
            <w:r>
              <w:rPr>
                <w:i/>
                <w:sz w:val="20"/>
                <w:szCs w:val="20"/>
              </w:rPr>
              <w:t xml:space="preserve">5</w:t>
            </w:r>
            <w:r>
              <w:rPr>
                <w:i/>
                <w:sz w:val="20"/>
                <w:szCs w:val="20"/>
              </w:rPr>
              <w:t xml:space="preserve"> </w:t>
            </w:r>
            <w:r>
              <w:rPr>
                <w:i/>
                <w:sz w:val="20"/>
                <w:szCs w:val="20"/>
              </w:rPr>
              <w:t xml:space="preserve">«</w:t>
            </w:r>
            <w:r>
              <w:rPr>
                <w:i/>
                <w:sz w:val="20"/>
                <w:szCs w:val="20"/>
              </w:rPr>
              <w:t xml:space="preserve">Рекомендуемые формы» документации о проведении запроса предложений в электронной форме </w:t>
            </w:r>
            <w:r>
              <w:rPr>
                <w:sz w:val="20"/>
                <w:szCs w:val="20"/>
              </w:rPr>
              <w:t xml:space="preserve">(см. отдельный файл «Разделы 2-6 документации о проведении запроса предложений в электронной форме»); </w:t>
            </w:r>
            <w:r>
              <w:rPr>
                <w:sz w:val="20"/>
                <w:szCs w:val="20"/>
              </w:rPr>
            </w:r>
            <w:r>
              <w:rPr>
                <w:sz w:val="20"/>
                <w:szCs w:val="20"/>
              </w:rPr>
            </w:r>
          </w:p>
          <w:p>
            <w:pPr>
              <w:pStyle w:val="1021"/>
              <w:jc w:val="both"/>
              <w:spacing w:before="120" w:after="120"/>
              <w:widowControl w:val="off"/>
              <w:rPr>
                <w:color w:val="1f497d"/>
                <w:sz w:val="20"/>
                <w:szCs w:val="20"/>
              </w:rPr>
            </w:pPr>
            <w:r>
              <w:rPr>
                <w:color w:val="1f497d"/>
                <w:sz w:val="20"/>
                <w:szCs w:val="20"/>
              </w:rPr>
              <w:t xml:space="preserve">7</w:t>
            </w:r>
            <w:r>
              <w:rPr>
                <w:color w:val="1f497d"/>
                <w:sz w:val="20"/>
                <w:szCs w:val="20"/>
              </w:rPr>
              <w:t xml:space="preserve">) документы, подтверждающие </w:t>
            </w:r>
            <w:r>
              <w:rPr>
                <w:color w:val="1f497d"/>
                <w:sz w:val="20"/>
                <w:szCs w:val="20"/>
              </w:rPr>
              <w:t xml:space="preserve">соответствие дополнительным требованиям (при установлении таких требований)</w:t>
            </w:r>
            <w:r>
              <w:rPr>
                <w:color w:val="1f497d"/>
                <w:sz w:val="20"/>
                <w:szCs w:val="20"/>
              </w:rPr>
              <w:t xml:space="preserve">:</w:t>
            </w:r>
            <w:r>
              <w:rPr>
                <w:color w:val="1f497d"/>
                <w:sz w:val="20"/>
                <w:szCs w:val="20"/>
              </w:rPr>
            </w:r>
            <w:r>
              <w:rPr>
                <w:color w:val="1f497d"/>
                <w:sz w:val="20"/>
                <w:szCs w:val="20"/>
              </w:rPr>
            </w:r>
          </w:p>
          <w:p>
            <w:pPr>
              <w:pStyle w:val="1021"/>
              <w:jc w:val="both"/>
              <w:spacing w:before="120" w:after="120"/>
              <w:widowControl w:val="off"/>
              <w:rPr>
                <w:b/>
                <w:color w:val="1f497d"/>
                <w:sz w:val="20"/>
                <w:szCs w:val="20"/>
              </w:rPr>
            </w:pPr>
            <w:r>
              <w:rPr>
                <w:b/>
                <w:color w:val="1f497d"/>
                <w:sz w:val="20"/>
                <w:szCs w:val="20"/>
              </w:rPr>
              <w:t xml:space="preserve">Н</w:t>
            </w:r>
            <w:r>
              <w:rPr>
                <w:b/>
                <w:color w:val="1f497d"/>
                <w:sz w:val="20"/>
                <w:szCs w:val="20"/>
              </w:rPr>
              <w:t xml:space="preserve">е установлены/</w:t>
            </w:r>
            <w:r>
              <w:rPr>
                <w:b/>
                <w:color w:val="1f497d"/>
                <w:sz w:val="20"/>
                <w:szCs w:val="20"/>
              </w:rPr>
              <w:t xml:space="preserve">У</w:t>
            </w:r>
            <w:r>
              <w:rPr>
                <w:b/>
                <w:color w:val="1f497d"/>
                <w:sz w:val="20"/>
                <w:szCs w:val="20"/>
              </w:rPr>
              <w:t xml:space="preserve">становлены</w:t>
            </w:r>
            <w:r>
              <w:rPr>
                <w:b/>
                <w:color w:val="1f497d"/>
                <w:sz w:val="20"/>
                <w:szCs w:val="20"/>
              </w:rPr>
              <w:t xml:space="preserve">:</w:t>
            </w:r>
            <w:r>
              <w:rPr>
                <w:b/>
                <w:color w:val="1f497d"/>
                <w:sz w:val="20"/>
                <w:szCs w:val="20"/>
              </w:rPr>
            </w:r>
            <w:r>
              <w:rPr>
                <w:b/>
                <w:color w:val="1f497d"/>
                <w:sz w:val="20"/>
                <w:szCs w:val="20"/>
              </w:rPr>
            </w:r>
          </w:p>
          <w:p>
            <w:pPr>
              <w:pStyle w:val="1021"/>
              <w:jc w:val="both"/>
              <w:spacing w:before="120" w:after="120"/>
              <w:widowControl w:val="off"/>
              <w:rPr>
                <w:color w:val="4f81bd"/>
                <w:sz w:val="20"/>
                <w:szCs w:val="20"/>
              </w:rPr>
            </w:pPr>
            <w:r>
              <w:rPr>
                <w:color w:val="1f497d"/>
                <w:sz w:val="20"/>
                <w:szCs w:val="20"/>
              </w:rPr>
              <w:t xml:space="preserve"> ________</w:t>
            </w:r>
            <w:r>
              <w:rPr>
                <w:color w:val="1f497d"/>
                <w:sz w:val="20"/>
                <w:szCs w:val="20"/>
              </w:rPr>
              <w:t xml:space="preserve">_____________</w:t>
            </w:r>
            <w:r>
              <w:rPr>
                <w:color w:val="1f497d"/>
                <w:sz w:val="20"/>
                <w:szCs w:val="20"/>
              </w:rPr>
              <w:t xml:space="preserve">_________</w:t>
            </w:r>
            <w:r>
              <w:rPr>
                <w:color w:val="1f497d"/>
                <w:sz w:val="20"/>
                <w:szCs w:val="20"/>
              </w:rPr>
              <w:t xml:space="preserve">;</w:t>
            </w:r>
            <w:r>
              <w:rPr>
                <w:color w:val="4f81bd"/>
                <w:sz w:val="20"/>
                <w:szCs w:val="20"/>
              </w:rPr>
            </w:r>
            <w:r>
              <w:rPr>
                <w:color w:val="4f81bd"/>
                <w:sz w:val="20"/>
                <w:szCs w:val="20"/>
              </w:rPr>
            </w:r>
          </w:p>
          <w:p>
            <w:pPr>
              <w:pStyle w:val="1021"/>
              <w:jc w:val="both"/>
              <w:spacing w:before="120" w:after="120"/>
              <w:widowControl w:val="off"/>
              <w:rPr>
                <w:sz w:val="20"/>
                <w:szCs w:val="20"/>
              </w:rPr>
            </w:pPr>
            <w:r>
              <w:rPr>
                <w:sz w:val="20"/>
                <w:szCs w:val="20"/>
              </w:rPr>
              <w:t xml:space="preserve">8</w:t>
            </w:r>
            <w:r>
              <w:rPr>
                <w:sz w:val="20"/>
                <w:szCs w:val="20"/>
              </w:rPr>
              <w:t xml:space="preserve">) решение об одобрении крупной с</w:t>
            </w:r>
            <w:r>
              <w:rPr>
                <w:sz w:val="20"/>
                <w:szCs w:val="20"/>
              </w:rPr>
              <w:t xml:space="preserve">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w:t>
            </w:r>
            <w:r>
              <w:rPr>
                <w:sz w:val="20"/>
                <w:szCs w:val="20"/>
              </w:rPr>
              <w:t xml:space="preserve">г, являющихся предметом договора, или внесение денежных средств в качестве обеспечения заявки на участие в закупке, обеспечения исполнения договора, обеспечения исполнения гарантийных обязательств по договору, являются крупной сделкой, с указанием случаев:</w:t>
            </w:r>
            <w:r>
              <w:rPr>
                <w:sz w:val="20"/>
                <w:szCs w:val="20"/>
              </w:rPr>
            </w:r>
            <w:r>
              <w:rPr>
                <w:sz w:val="20"/>
                <w:szCs w:val="20"/>
              </w:rPr>
            </w:r>
          </w:p>
          <w:p>
            <w:pPr>
              <w:pStyle w:val="1021"/>
              <w:jc w:val="both"/>
              <w:spacing w:before="120" w:after="120"/>
              <w:widowControl w:val="off"/>
              <w:rPr>
                <w:sz w:val="20"/>
                <w:szCs w:val="20"/>
              </w:rPr>
            </w:pPr>
            <w:r>
              <w:rPr>
                <w:sz w:val="20"/>
                <w:szCs w:val="20"/>
              </w:rPr>
              <w:t xml:space="preserve">8</w:t>
            </w:r>
            <w:r>
              <w:rPr>
                <w:sz w:val="20"/>
                <w:szCs w:val="20"/>
              </w:rPr>
              <w:t xml:space="preserve">.1) если для данного участника закупки поставка товаров, выполнение работ, оказание услуг, являющие</w:t>
            </w:r>
            <w:r>
              <w:rPr>
                <w:sz w:val="20"/>
                <w:szCs w:val="20"/>
              </w:rPr>
              <w:t xml:space="preserve">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заявке указывает о том, что данная сделка не является для него крупной;</w:t>
            </w:r>
            <w:r>
              <w:rPr>
                <w:sz w:val="20"/>
                <w:szCs w:val="20"/>
              </w:rPr>
            </w:r>
            <w:r>
              <w:rPr>
                <w:sz w:val="20"/>
                <w:szCs w:val="20"/>
              </w:rPr>
            </w:r>
          </w:p>
          <w:p>
            <w:pPr>
              <w:pStyle w:val="1021"/>
              <w:jc w:val="both"/>
              <w:spacing w:before="120" w:after="120"/>
              <w:widowControl w:val="off"/>
              <w:rPr>
                <w:sz w:val="20"/>
                <w:szCs w:val="20"/>
              </w:rPr>
            </w:pPr>
            <w:r>
              <w:rPr>
                <w:sz w:val="20"/>
                <w:szCs w:val="20"/>
              </w:rPr>
              <w:t xml:space="preserve">8</w:t>
            </w:r>
            <w:r>
              <w:rPr>
                <w:sz w:val="20"/>
                <w:szCs w:val="20"/>
              </w:rPr>
              <w:t xml:space="preserve">.2) если получение указанного решения до истечения срока подачи заявок на участие в закупке для участника закупки невозможно в силу необходимости соблюдения уста</w:t>
            </w:r>
            <w:r>
              <w:rPr>
                <w:sz w:val="20"/>
                <w:szCs w:val="20"/>
              </w:rPr>
              <w:t xml:space="preserve">новленного порядка созыва заседания органа, к компетенции которого относится вопрос об одобрении крупных сделок, участник закупки обязан представить письмо, содержащее обязательство в случае признания его победителем закупки до момента заключения договора;</w:t>
            </w:r>
            <w:r>
              <w:rPr>
                <w:sz w:val="20"/>
                <w:szCs w:val="20"/>
              </w:rPr>
            </w:r>
            <w:r>
              <w:rPr>
                <w:sz w:val="20"/>
                <w:szCs w:val="20"/>
              </w:rPr>
            </w:r>
          </w:p>
          <w:p>
            <w:pPr>
              <w:pStyle w:val="1021"/>
              <w:jc w:val="both"/>
              <w:spacing w:before="120" w:after="120"/>
              <w:widowControl w:val="off"/>
              <w:rPr>
                <w:color w:val="1f497d"/>
                <w:sz w:val="20"/>
                <w:szCs w:val="20"/>
              </w:rPr>
            </w:pPr>
            <w:r>
              <w:rPr>
                <w:color w:val="1f497d"/>
                <w:sz w:val="20"/>
                <w:szCs w:val="20"/>
              </w:rPr>
              <w:t xml:space="preserve">9</w:t>
            </w:r>
            <w:r>
              <w:rPr>
                <w:color w:val="1f497d"/>
                <w:sz w:val="20"/>
                <w:szCs w:val="20"/>
              </w:rPr>
              <w:t xml:space="preserve">) копии документов, подт</w:t>
            </w:r>
            <w:r>
              <w:rPr>
                <w:color w:val="1f497d"/>
                <w:sz w:val="20"/>
                <w:szCs w:val="20"/>
              </w:rPr>
              <w:t xml:space="preserve">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w:t>
            </w:r>
            <w:r>
              <w:rPr>
                <w:color w:val="1f497d"/>
                <w:sz w:val="20"/>
                <w:szCs w:val="20"/>
              </w:rPr>
              <w:t xml:space="preserve">*</w:t>
            </w:r>
            <w:r>
              <w:rPr>
                <w:color w:val="1f497d"/>
                <w:sz w:val="20"/>
                <w:szCs w:val="20"/>
              </w:rPr>
              <w:t xml:space="preserve">:</w:t>
            </w:r>
            <w:r>
              <w:rPr>
                <w:color w:val="1f497d"/>
                <w:sz w:val="20"/>
                <w:szCs w:val="20"/>
              </w:rPr>
              <w:t xml:space="preserve"> </w:t>
            </w:r>
            <w:r>
              <w:rPr>
                <w:color w:val="1f497d"/>
                <w:sz w:val="20"/>
                <w:szCs w:val="20"/>
              </w:rPr>
            </w:r>
            <w:r>
              <w:rPr>
                <w:color w:val="1f497d"/>
                <w:sz w:val="20"/>
                <w:szCs w:val="20"/>
              </w:rPr>
            </w:r>
          </w:p>
          <w:p>
            <w:pPr>
              <w:pStyle w:val="1021"/>
              <w:jc w:val="both"/>
              <w:spacing w:before="120" w:after="120"/>
              <w:widowControl w:val="off"/>
              <w:rPr>
                <w:b/>
                <w:bCs/>
                <w:color w:val="1f497d"/>
                <w:sz w:val="20"/>
                <w:szCs w:val="20"/>
              </w:rPr>
            </w:pPr>
            <w:r>
              <w:rPr>
                <w:b/>
                <w:bCs/>
                <w:color w:val="1f497d"/>
                <w:sz w:val="20"/>
                <w:szCs w:val="20"/>
              </w:rPr>
              <w:t xml:space="preserve">Не установлены/У</w:t>
            </w:r>
            <w:r>
              <w:rPr>
                <w:b/>
                <w:bCs/>
                <w:color w:val="1f497d"/>
                <w:sz w:val="20"/>
                <w:szCs w:val="20"/>
              </w:rPr>
              <w:t xml:space="preserve">становлены:</w:t>
            </w:r>
            <w:r>
              <w:rPr>
                <w:b/>
                <w:bCs/>
                <w:color w:val="1f497d"/>
                <w:sz w:val="20"/>
                <w:szCs w:val="20"/>
              </w:rPr>
            </w:r>
            <w:r>
              <w:rPr>
                <w:b/>
                <w:bCs/>
                <w:color w:val="1f497d"/>
                <w:sz w:val="20"/>
                <w:szCs w:val="20"/>
              </w:rPr>
            </w:r>
          </w:p>
          <w:p>
            <w:pPr>
              <w:pStyle w:val="1021"/>
              <w:spacing w:before="120" w:after="120"/>
              <w:rPr>
                <w:i/>
                <w:iCs/>
                <w:color w:val="1f497d"/>
                <w:sz w:val="20"/>
                <w:szCs w:val="20"/>
              </w:rPr>
            </w:pPr>
            <w:r>
              <w:rPr>
                <w:i/>
                <w:iCs/>
                <w:color w:val="1f497d"/>
                <w:sz w:val="20"/>
                <w:szCs w:val="20"/>
              </w:rPr>
              <w:t xml:space="preserve">_____________</w:t>
            </w:r>
            <w:r>
              <w:rPr>
                <w:i/>
                <w:iCs/>
                <w:color w:val="1f497d"/>
                <w:sz w:val="20"/>
                <w:szCs w:val="20"/>
              </w:rPr>
              <w:t xml:space="preserve">___________________________________________</w:t>
            </w:r>
            <w:r>
              <w:rPr>
                <w:i/>
                <w:iCs/>
                <w:color w:val="1f497d"/>
                <w:sz w:val="20"/>
                <w:szCs w:val="20"/>
              </w:rPr>
              <w:t xml:space="preserve">___.</w:t>
            </w:r>
            <w:r>
              <w:rPr>
                <w:i/>
                <w:iCs/>
                <w:color w:val="1f497d"/>
                <w:sz w:val="20"/>
                <w:szCs w:val="20"/>
              </w:rPr>
            </w:r>
            <w:r>
              <w:rPr>
                <w:i/>
                <w:iCs/>
                <w:color w:val="1f497d"/>
                <w:sz w:val="20"/>
                <w:szCs w:val="20"/>
              </w:rPr>
            </w:r>
          </w:p>
          <w:p>
            <w:pPr>
              <w:pStyle w:val="1021"/>
              <w:jc w:val="both"/>
              <w:spacing w:before="120" w:after="120"/>
              <w:widowControl w:val="off"/>
              <w:rPr>
                <w:i/>
                <w:iCs/>
                <w:color w:val="1f497d"/>
                <w:sz w:val="20"/>
                <w:szCs w:val="20"/>
              </w:rPr>
            </w:pPr>
            <w:r>
              <w:rPr>
                <w:i/>
                <w:iCs/>
                <w:color w:val="1f497d"/>
                <w:sz w:val="20"/>
                <w:szCs w:val="20"/>
              </w:rPr>
              <w:t xml:space="preserve">(</w:t>
            </w:r>
            <w:r>
              <w:rPr>
                <w:i/>
                <w:iCs/>
                <w:color w:val="1f497d"/>
                <w:sz w:val="20"/>
                <w:szCs w:val="20"/>
              </w:rPr>
              <w:t xml:space="preserve">*П</w:t>
            </w:r>
            <w:r>
              <w:rPr>
                <w:i/>
                <w:iCs/>
                <w:color w:val="1f497d"/>
                <w:sz w:val="20"/>
                <w:szCs w:val="20"/>
              </w:rPr>
              <w:t xml:space="preserve">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составе заявки не устанавливается</w:t>
            </w:r>
            <w:r>
              <w:rPr>
                <w:i/>
                <w:iCs/>
                <w:color w:val="1f497d"/>
                <w:sz w:val="20"/>
                <w:szCs w:val="20"/>
              </w:rPr>
              <w:t xml:space="preserve">)</w:t>
            </w:r>
            <w:r>
              <w:rPr>
                <w:i/>
                <w:iCs/>
                <w:color w:val="1f497d"/>
                <w:sz w:val="20"/>
                <w:szCs w:val="20"/>
              </w:rPr>
              <w:t xml:space="preserve">;</w:t>
            </w:r>
            <w:r>
              <w:rPr>
                <w:i/>
                <w:iCs/>
                <w:color w:val="1f497d"/>
                <w:sz w:val="20"/>
                <w:szCs w:val="20"/>
              </w:rPr>
            </w:r>
            <w:r>
              <w:rPr>
                <w:i/>
                <w:iCs/>
                <w:color w:val="1f497d"/>
                <w:sz w:val="20"/>
                <w:szCs w:val="20"/>
              </w:rPr>
            </w:r>
          </w:p>
          <w:p>
            <w:pPr>
              <w:pStyle w:val="1021"/>
              <w:jc w:val="both"/>
              <w:spacing w:before="120" w:after="120"/>
              <w:widowControl w:val="off"/>
              <w:rPr>
                <w:iCs/>
                <w:color w:val="1f497d"/>
                <w:sz w:val="20"/>
                <w:szCs w:val="20"/>
              </w:rPr>
            </w:pPr>
            <w:r>
              <w:rPr>
                <w:color w:val="1f497d"/>
                <w:sz w:val="20"/>
                <w:szCs w:val="20"/>
              </w:rPr>
              <w:t xml:space="preserve">10) документы, подтверждающие внесение обеспечения заявки (в случае, если извещением и (или) документацией о закупке установлено требование об обеспечении заявки на участие в закупке</w:t>
            </w:r>
            <w:r>
              <w:rPr>
                <w:iCs/>
                <w:color w:val="1f497d"/>
                <w:sz w:val="20"/>
                <w:szCs w:val="20"/>
              </w:rPr>
              <w:t xml:space="preserve">),</w:t>
            </w:r>
            <w:r>
              <w:rPr>
                <w:color w:val="1f497d"/>
              </w:rPr>
              <w:t xml:space="preserve"> </w:t>
            </w:r>
            <w:r>
              <w:rPr>
                <w:iCs/>
                <w:color w:val="1f497d"/>
                <w:sz w:val="20"/>
                <w:szCs w:val="20"/>
              </w:rPr>
              <w:t xml:space="preserve">независимая (банковская) гарантия или ее копия (если в качестве обеспечения заявки на участие в закупке предоставляется независимая (банковская) гарантия:</w:t>
            </w:r>
            <w:r>
              <w:rPr>
                <w:iCs/>
                <w:color w:val="1f497d"/>
                <w:sz w:val="20"/>
                <w:szCs w:val="20"/>
              </w:rPr>
            </w:r>
            <w:r>
              <w:rPr>
                <w:iCs/>
                <w:color w:val="1f497d"/>
                <w:sz w:val="20"/>
                <w:szCs w:val="20"/>
              </w:rPr>
            </w:r>
          </w:p>
          <w:p>
            <w:pPr>
              <w:pStyle w:val="1021"/>
              <w:jc w:val="both"/>
              <w:spacing w:before="120" w:after="120"/>
              <w:widowControl w:val="off"/>
              <w:rPr>
                <w:b/>
                <w:color w:val="1f497d"/>
                <w:sz w:val="20"/>
                <w:szCs w:val="20"/>
              </w:rPr>
            </w:pPr>
            <w:r>
              <w:rPr>
                <w:color w:val="1f497d"/>
                <w:sz w:val="20"/>
                <w:szCs w:val="20"/>
              </w:rPr>
              <w:t xml:space="preserve"> </w:t>
            </w:r>
            <w:r>
              <w:rPr>
                <w:b/>
                <w:color w:val="1f497d"/>
                <w:sz w:val="20"/>
                <w:szCs w:val="20"/>
              </w:rPr>
              <w:t xml:space="preserve">Не установлены/Установлены</w:t>
            </w:r>
            <w:r>
              <w:rPr>
                <w:b/>
                <w:color w:val="1f497d"/>
                <w:sz w:val="20"/>
                <w:szCs w:val="20"/>
              </w:rPr>
              <w:t xml:space="preserve">:</w:t>
            </w:r>
            <w:r>
              <w:rPr>
                <w:b/>
                <w:color w:val="1f497d"/>
                <w:sz w:val="20"/>
                <w:szCs w:val="20"/>
              </w:rPr>
            </w:r>
            <w:r>
              <w:rPr>
                <w:b/>
                <w:color w:val="1f497d"/>
                <w:sz w:val="20"/>
                <w:szCs w:val="20"/>
              </w:rPr>
            </w:r>
          </w:p>
          <w:p>
            <w:pPr>
              <w:pStyle w:val="1021"/>
              <w:jc w:val="both"/>
              <w:spacing w:before="120" w:after="120"/>
              <w:widowControl w:val="off"/>
              <w:rPr>
                <w:color w:val="548dd4"/>
                <w:sz w:val="20"/>
                <w:szCs w:val="20"/>
              </w:rPr>
            </w:pPr>
            <w:r>
              <w:rPr>
                <w:color w:val="548dd4"/>
                <w:sz w:val="20"/>
                <w:szCs w:val="20"/>
              </w:rPr>
              <w:t xml:space="preserve">_______________________________________________________</w:t>
            </w:r>
            <w:r>
              <w:rPr>
                <w:color w:val="548dd4"/>
                <w:sz w:val="20"/>
                <w:szCs w:val="20"/>
              </w:rPr>
              <w:t xml:space="preserve">;</w:t>
            </w:r>
            <w:r>
              <w:rPr>
                <w:color w:val="548dd4"/>
                <w:sz w:val="20"/>
                <w:szCs w:val="20"/>
              </w:rPr>
            </w:r>
            <w:r>
              <w:rPr>
                <w:color w:val="548dd4"/>
                <w:sz w:val="20"/>
                <w:szCs w:val="20"/>
              </w:rPr>
            </w:r>
          </w:p>
          <w:p>
            <w:pPr>
              <w:pStyle w:val="1021"/>
              <w:jc w:val="both"/>
              <w:spacing w:before="120" w:after="120"/>
              <w:widowControl w:val="off"/>
              <w:rPr>
                <w:iCs/>
                <w:color w:val="1f497d"/>
                <w:sz w:val="20"/>
                <w:szCs w:val="20"/>
              </w:rPr>
            </w:pPr>
            <w:r>
              <w:rPr>
                <w:iCs/>
                <w:color w:val="1f497d"/>
                <w:sz w:val="20"/>
                <w:szCs w:val="20"/>
              </w:rPr>
              <w:t xml:space="preserve">11) наименование страны происхождени</w:t>
            </w:r>
            <w:r>
              <w:rPr>
                <w:iCs/>
                <w:color w:val="1f497d"/>
                <w:sz w:val="20"/>
                <w:szCs w:val="20"/>
              </w:rPr>
              <w:t xml:space="preserve">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r>
              <w:rPr>
                <w:iCs/>
                <w:color w:val="1f497d"/>
                <w:sz w:val="20"/>
                <w:szCs w:val="20"/>
              </w:rPr>
            </w:r>
            <w:r>
              <w:rPr>
                <w:iCs/>
                <w:color w:val="1f497d"/>
                <w:sz w:val="20"/>
                <w:szCs w:val="20"/>
              </w:rPr>
            </w:r>
          </w:p>
          <w:p>
            <w:pPr>
              <w:pStyle w:val="1021"/>
              <w:jc w:val="both"/>
              <w:spacing w:before="120" w:after="120"/>
              <w:widowControl w:val="off"/>
              <w:rPr>
                <w:iCs/>
                <w:color w:val="1f497d"/>
                <w:sz w:val="10"/>
                <w:szCs w:val="10"/>
              </w:rPr>
            </w:pPr>
            <w:r>
              <w:rPr>
                <w:iCs/>
                <w:color w:val="1f497d"/>
                <w:sz w:val="20"/>
                <w:szCs w:val="20"/>
              </w:rPr>
              <w:t xml:space="preserve">_________________________________________________________</w:t>
            </w:r>
            <w:r>
              <w:rPr>
                <w:iCs/>
                <w:color w:val="1f497d"/>
                <w:sz w:val="10"/>
                <w:szCs w:val="10"/>
              </w:rPr>
            </w:r>
            <w:r>
              <w:rPr>
                <w:iCs/>
                <w:color w:val="1f497d"/>
                <w:sz w:val="10"/>
                <w:szCs w:val="10"/>
              </w:rPr>
            </w:r>
          </w:p>
          <w:p>
            <w:pPr>
              <w:pStyle w:val="1021"/>
              <w:jc w:val="both"/>
              <w:spacing w:before="120" w:after="120"/>
              <w:widowControl w:val="off"/>
              <w:rPr>
                <w:i/>
                <w:iCs/>
                <w:color w:val="1f497d"/>
                <w:sz w:val="20"/>
                <w:szCs w:val="20"/>
              </w:rPr>
            </w:pPr>
            <w:r>
              <w:rPr>
                <w:i/>
                <w:iCs/>
                <w:color w:val="1f497d"/>
                <w:sz w:val="20"/>
                <w:szCs w:val="20"/>
              </w:rPr>
              <w:t xml:space="preserve">(указываются представляемые участником информация и документы, подтверждающие страну происхождения товара).</w:t>
            </w:r>
            <w:r>
              <w:rPr>
                <w:i/>
                <w:iCs/>
                <w:color w:val="1f497d"/>
                <w:sz w:val="20"/>
                <w:szCs w:val="20"/>
              </w:rPr>
            </w:r>
            <w:r>
              <w:rPr>
                <w:i/>
                <w:iCs/>
                <w:color w:val="1f497d"/>
                <w:sz w:val="20"/>
                <w:szCs w:val="20"/>
              </w:rPr>
            </w:r>
          </w:p>
          <w:p>
            <w:pPr>
              <w:pStyle w:val="1021"/>
              <w:jc w:val="both"/>
              <w:spacing w:before="120" w:after="120"/>
              <w:widowControl w:val="off"/>
              <w:rPr>
                <w:b/>
                <w:i/>
                <w:iCs/>
                <w:color w:val="1f497d"/>
                <w:sz w:val="20"/>
                <w:szCs w:val="20"/>
              </w:rPr>
            </w:pPr>
            <w:r>
              <w:rPr>
                <w:b/>
                <w:i/>
                <w:iCs/>
                <w:color w:val="1f497d"/>
                <w:sz w:val="20"/>
                <w:szCs w:val="20"/>
              </w:rPr>
              <w:t xml:space="preserve">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товара, происходящего из иностранного государства, о выполнении работы, ок</w:t>
            </w:r>
            <w:r>
              <w:rPr>
                <w:b/>
                <w:i/>
                <w:iCs/>
                <w:color w:val="1f497d"/>
                <w:sz w:val="20"/>
                <w:szCs w:val="20"/>
              </w:rPr>
              <w:t xml:space="preserve">азании услуги иностранным лицом;</w:t>
            </w:r>
            <w:r>
              <w:rPr>
                <w:b/>
                <w:i/>
                <w:iCs/>
                <w:color w:val="1f497d"/>
                <w:sz w:val="20"/>
                <w:szCs w:val="20"/>
              </w:rPr>
            </w:r>
            <w:r>
              <w:rPr>
                <w:b/>
                <w:i/>
                <w:iCs/>
                <w:color w:val="1f497d"/>
                <w:sz w:val="20"/>
                <w:szCs w:val="20"/>
              </w:rPr>
            </w:r>
          </w:p>
          <w:p>
            <w:pPr>
              <w:pStyle w:val="1021"/>
              <w:jc w:val="both"/>
              <w:spacing w:before="120" w:after="120"/>
              <w:widowControl w:val="off"/>
              <w:rPr>
                <w:iCs/>
                <w:color w:val="1f497d"/>
                <w:sz w:val="20"/>
                <w:szCs w:val="20"/>
              </w:rPr>
            </w:pPr>
            <w:r>
              <w:rPr>
                <w:iCs/>
                <w:color w:val="1f497d"/>
                <w:sz w:val="20"/>
                <w:szCs w:val="20"/>
              </w:rPr>
              <w:t xml:space="preserve">12) информация и документы, необходимые для осуществления оценки заявки (в случае, если Заказчиком установлено </w:t>
            </w:r>
            <w:r>
              <w:rPr>
                <w:b/>
                <w:iCs/>
                <w:color w:val="1f497d"/>
                <w:sz w:val="20"/>
                <w:szCs w:val="20"/>
                <w:u w:val="single"/>
              </w:rPr>
              <w:t xml:space="preserve">применение к участникам закупки</w:t>
            </w:r>
            <w:r>
              <w:rPr>
                <w:iCs/>
                <w:color w:val="1f497d"/>
                <w:sz w:val="20"/>
                <w:szCs w:val="20"/>
              </w:rPr>
              <w:t xml:space="preserve"> критериев и порядка оценки и сопоставления заявок на участие в запросе предложений в электронной форме)*</w:t>
            </w:r>
            <w:r>
              <w:rPr>
                <w:iCs/>
                <w:color w:val="1f497d"/>
                <w:sz w:val="20"/>
                <w:szCs w:val="20"/>
              </w:rPr>
            </w:r>
            <w:r>
              <w:rPr>
                <w:iCs/>
                <w:color w:val="1f497d"/>
                <w:sz w:val="20"/>
                <w:szCs w:val="20"/>
              </w:rPr>
            </w:r>
          </w:p>
          <w:p>
            <w:pPr>
              <w:pStyle w:val="1021"/>
              <w:jc w:val="both"/>
              <w:spacing w:before="120" w:after="120"/>
              <w:widowControl w:val="off"/>
              <w:rPr>
                <w:b/>
                <w:iCs/>
                <w:color w:val="1f497d"/>
                <w:sz w:val="20"/>
                <w:szCs w:val="20"/>
              </w:rPr>
            </w:pPr>
            <w:r>
              <w:rPr>
                <w:b/>
                <w:iCs/>
                <w:color w:val="1f497d"/>
                <w:sz w:val="20"/>
                <w:szCs w:val="20"/>
              </w:rPr>
              <w:t xml:space="preserve">Не установлены/Установлены:</w:t>
            </w:r>
            <w:r>
              <w:rPr>
                <w:b/>
                <w:iCs/>
                <w:color w:val="1f497d"/>
                <w:sz w:val="20"/>
                <w:szCs w:val="20"/>
              </w:rPr>
            </w:r>
            <w:r>
              <w:rPr>
                <w:b/>
                <w:iCs/>
                <w:color w:val="1f497d"/>
                <w:sz w:val="20"/>
                <w:szCs w:val="20"/>
              </w:rPr>
            </w:r>
          </w:p>
          <w:p>
            <w:pPr>
              <w:pStyle w:val="1021"/>
              <w:jc w:val="both"/>
              <w:spacing w:before="120" w:after="120"/>
              <w:widowControl w:val="off"/>
              <w:rPr>
                <w:iCs/>
                <w:color w:val="1f497d"/>
                <w:sz w:val="20"/>
                <w:szCs w:val="20"/>
              </w:rPr>
            </w:pPr>
            <w:r>
              <w:rPr>
                <w:iCs/>
                <w:color w:val="1f497d"/>
                <w:sz w:val="20"/>
                <w:szCs w:val="20"/>
              </w:rPr>
              <w:t xml:space="preserve">__________________________________________________________</w:t>
            </w:r>
            <w:r>
              <w:rPr>
                <w:iCs/>
                <w:color w:val="1f497d"/>
                <w:sz w:val="20"/>
                <w:szCs w:val="20"/>
              </w:rPr>
            </w:r>
            <w:r>
              <w:rPr>
                <w:iCs/>
                <w:color w:val="1f497d"/>
                <w:sz w:val="20"/>
                <w:szCs w:val="20"/>
              </w:rPr>
            </w:r>
          </w:p>
          <w:p>
            <w:pPr>
              <w:pStyle w:val="1021"/>
              <w:jc w:val="both"/>
              <w:spacing w:before="120" w:after="120"/>
              <w:widowControl w:val="off"/>
              <w:rPr>
                <w:iCs/>
                <w:color w:val="1f497d"/>
                <w:sz w:val="20"/>
                <w:szCs w:val="20"/>
              </w:rPr>
            </w:pPr>
            <w:r>
              <w:rPr>
                <w:iCs/>
                <w:color w:val="1f497d"/>
                <w:sz w:val="20"/>
                <w:szCs w:val="20"/>
              </w:rPr>
              <w:t xml:space="preserve">*указываются конкретные информация и документы, представляемые</w:t>
            </w:r>
            <w:r>
              <w:rPr>
                <w:iCs/>
                <w:color w:val="1f497d"/>
                <w:sz w:val="20"/>
                <w:szCs w:val="20"/>
              </w:rPr>
              <w:t xml:space="preserve"> </w:t>
            </w:r>
            <w:r>
              <w:rPr>
                <w:iCs/>
                <w:color w:val="1f497d"/>
                <w:sz w:val="20"/>
                <w:szCs w:val="20"/>
              </w:rPr>
              <w:t xml:space="preserve">для оценки </w:t>
            </w:r>
            <w:r>
              <w:rPr>
                <w:b/>
                <w:iCs/>
                <w:color w:val="1f497d"/>
                <w:sz w:val="20"/>
                <w:szCs w:val="20"/>
              </w:rPr>
              <w:t xml:space="preserve">участника закупки</w:t>
            </w:r>
            <w:r>
              <w:rPr>
                <w:iCs/>
                <w:color w:val="1f497d"/>
                <w:sz w:val="20"/>
                <w:szCs w:val="20"/>
              </w:rPr>
              <w:t xml:space="preserve"> в соответствии с разделом 3 «Критерии оценки заявок, величины значимости этих критериев. Порядок рассмотрения и оценки заявок на участие в </w:t>
            </w:r>
            <w:r>
              <w:rPr>
                <w:iCs/>
                <w:color w:val="1f497d"/>
                <w:sz w:val="20"/>
                <w:szCs w:val="20"/>
              </w:rPr>
              <w:t xml:space="preserve">запросе предложений</w:t>
            </w:r>
            <w:r>
              <w:rPr>
                <w:iCs/>
                <w:color w:val="1f497d"/>
                <w:sz w:val="20"/>
                <w:szCs w:val="20"/>
              </w:rPr>
              <w:t xml:space="preserve"> в электронной форме» документации о проведении </w:t>
            </w:r>
            <w:r>
              <w:rPr>
                <w:iCs/>
                <w:color w:val="1f497d"/>
                <w:sz w:val="20"/>
                <w:szCs w:val="20"/>
              </w:rPr>
              <w:t xml:space="preserve">запроса предложений</w:t>
            </w:r>
            <w:r>
              <w:rPr>
                <w:iCs/>
                <w:color w:val="1f497d"/>
                <w:sz w:val="20"/>
                <w:szCs w:val="20"/>
              </w:rPr>
              <w:t xml:space="preserve"> в электронной форме (см. отдельный файл «Разделы 2-6 документации о проведении </w:t>
            </w:r>
            <w:r>
              <w:rPr>
                <w:iCs/>
                <w:color w:val="1f497d"/>
                <w:sz w:val="20"/>
                <w:szCs w:val="20"/>
              </w:rPr>
              <w:t xml:space="preserve">запроса предложений</w:t>
            </w:r>
            <w:r>
              <w:rPr>
                <w:iCs/>
                <w:color w:val="1f497d"/>
                <w:sz w:val="20"/>
                <w:szCs w:val="20"/>
              </w:rPr>
              <w:t xml:space="preserve"> в электронной форме»).</w:t>
            </w:r>
            <w:r>
              <w:rPr>
                <w:iCs/>
                <w:color w:val="1f497d"/>
                <w:sz w:val="20"/>
                <w:szCs w:val="20"/>
              </w:rPr>
            </w:r>
            <w:r>
              <w:rPr>
                <w:iCs/>
                <w:color w:val="1f497d"/>
                <w:sz w:val="20"/>
                <w:szCs w:val="20"/>
              </w:rPr>
            </w:r>
          </w:p>
          <w:p>
            <w:pPr>
              <w:pStyle w:val="1021"/>
              <w:jc w:val="both"/>
              <w:spacing w:before="120" w:after="120"/>
              <w:widowControl w:val="off"/>
              <w:rPr>
                <w:b/>
                <w:i/>
                <w:iCs/>
                <w:color w:val="1f497d"/>
                <w:sz w:val="20"/>
                <w:szCs w:val="20"/>
              </w:rPr>
            </w:pPr>
            <w:r>
              <w:rPr>
                <w:b/>
                <w:i/>
                <w:iCs/>
                <w:color w:val="1f497d"/>
                <w:sz w:val="20"/>
                <w:szCs w:val="20"/>
              </w:rPr>
              <w:t xml:space="preserve">При этом отсутствие указанных информации и документов в составе заявки не является основанием для отклонения такой заявки.</w:t>
            </w:r>
            <w:r>
              <w:rPr>
                <w:b/>
                <w:i/>
                <w:iCs/>
                <w:color w:val="1f497d"/>
                <w:sz w:val="20"/>
                <w:szCs w:val="20"/>
              </w:rPr>
            </w:r>
            <w:r>
              <w:rPr>
                <w:b/>
                <w:i/>
                <w:iCs/>
                <w:color w:val="1f497d"/>
                <w:sz w:val="20"/>
                <w:szCs w:val="20"/>
              </w:rPr>
            </w:r>
          </w:p>
          <w:p>
            <w:pPr>
              <w:pStyle w:val="1021"/>
              <w:jc w:val="both"/>
              <w:spacing w:before="120" w:after="120"/>
              <w:rPr>
                <w:sz w:val="20"/>
                <w:szCs w:val="20"/>
              </w:rPr>
            </w:pPr>
            <w:r>
              <w:rPr>
                <w:b/>
                <w:bCs/>
                <w:sz w:val="20"/>
                <w:szCs w:val="20"/>
              </w:rPr>
              <w:t xml:space="preserve">17.3. </w:t>
            </w:r>
            <w:r>
              <w:rPr>
                <w:sz w:val="20"/>
                <w:szCs w:val="20"/>
              </w:rPr>
              <w:t xml:space="preserve">В случае участия в запросе предложений в электронной форме группы лиц, выступающих на стороне одного участника закупки (далее - коллективный участник), заявка такого участника должна быть подготовлена с  учетом следующих требований:</w:t>
            </w:r>
            <w:r>
              <w:rPr>
                <w:sz w:val="20"/>
                <w:szCs w:val="20"/>
              </w:rPr>
            </w:r>
            <w:r>
              <w:rPr>
                <w:sz w:val="20"/>
                <w:szCs w:val="20"/>
              </w:rPr>
            </w:r>
          </w:p>
          <w:p>
            <w:pPr>
              <w:pStyle w:val="1021"/>
              <w:jc w:val="both"/>
              <w:spacing w:before="120" w:after="120"/>
              <w:rPr>
                <w:sz w:val="20"/>
                <w:szCs w:val="20"/>
              </w:rPr>
            </w:pPr>
            <w:r>
              <w:rPr>
                <w:sz w:val="20"/>
                <w:szCs w:val="20"/>
              </w:rPr>
              <w:t xml:space="preserve">1) заявка коллективного участника должна содержать документы и сведения, подтверждающие соответствие лиц, входящих в состав коллективного участника, требованиям, установленным в документации о закупке;</w:t>
            </w:r>
            <w:r>
              <w:rPr>
                <w:sz w:val="20"/>
                <w:szCs w:val="20"/>
              </w:rPr>
            </w:r>
            <w:r>
              <w:rPr>
                <w:sz w:val="20"/>
                <w:szCs w:val="20"/>
              </w:rPr>
            </w:r>
          </w:p>
          <w:p>
            <w:pPr>
              <w:pStyle w:val="1021"/>
              <w:jc w:val="both"/>
              <w:spacing w:before="120" w:after="120"/>
              <w:rPr>
                <w:sz w:val="20"/>
                <w:szCs w:val="20"/>
              </w:rPr>
            </w:pPr>
            <w:r>
              <w:rPr>
                <w:sz w:val="20"/>
                <w:szCs w:val="20"/>
              </w:rPr>
              <w:t xml:space="preserve">2) в составе заявки должно быть представлено соглашение </w:t>
            </w:r>
            <w:r>
              <w:rPr>
                <w:sz w:val="20"/>
                <w:szCs w:val="20"/>
              </w:rPr>
              <w:t xml:space="preserve">(договор, иной документ) </w:t>
            </w:r>
            <w:r>
              <w:rPr>
                <w:sz w:val="20"/>
                <w:szCs w:val="20"/>
              </w:rPr>
              <w:t xml:space="preserve">между членами коллективного участника, отвечающее следующим требованиям:</w:t>
            </w:r>
            <w:r>
              <w:rPr>
                <w:sz w:val="20"/>
                <w:szCs w:val="20"/>
              </w:rPr>
            </w:r>
            <w:r>
              <w:rPr>
                <w:sz w:val="20"/>
                <w:szCs w:val="20"/>
              </w:rPr>
            </w:r>
          </w:p>
          <w:p>
            <w:pPr>
              <w:pStyle w:val="1021"/>
              <w:jc w:val="both"/>
              <w:spacing w:before="120" w:after="120"/>
              <w:rPr>
                <w:sz w:val="20"/>
                <w:szCs w:val="20"/>
              </w:rPr>
            </w:pPr>
            <w:r>
              <w:rPr>
                <w:sz w:val="20"/>
                <w:szCs w:val="20"/>
              </w:rPr>
              <w:t xml:space="preserve">2.1) соответствие нормам Гражданского кодекса Российской Федерации;</w:t>
            </w:r>
            <w:r>
              <w:rPr>
                <w:sz w:val="20"/>
                <w:szCs w:val="20"/>
              </w:rPr>
            </w:r>
            <w:r>
              <w:rPr>
                <w:sz w:val="20"/>
                <w:szCs w:val="20"/>
              </w:rPr>
            </w:r>
          </w:p>
          <w:p>
            <w:pPr>
              <w:pStyle w:val="1021"/>
              <w:jc w:val="both"/>
              <w:spacing w:before="120" w:after="120"/>
              <w:rPr>
                <w:sz w:val="20"/>
                <w:szCs w:val="20"/>
              </w:rPr>
            </w:pPr>
            <w:r>
              <w:rPr>
                <w:sz w:val="20"/>
                <w:szCs w:val="20"/>
              </w:rPr>
              <w:t xml:space="preserve">2.2) определение в соглашении прав и обязанностей членов коллективного участника в рамках участия в закупке, в рамках исполнения договора;</w:t>
            </w:r>
            <w:r>
              <w:rPr>
                <w:sz w:val="20"/>
                <w:szCs w:val="20"/>
              </w:rPr>
            </w:r>
            <w:r>
              <w:rPr>
                <w:sz w:val="20"/>
                <w:szCs w:val="20"/>
              </w:rPr>
            </w:r>
          </w:p>
          <w:p>
            <w:pPr>
              <w:pStyle w:val="1021"/>
              <w:jc w:val="both"/>
              <w:spacing w:before="120" w:after="120"/>
              <w:rPr>
                <w:sz w:val="20"/>
                <w:szCs w:val="20"/>
              </w:rPr>
            </w:pPr>
            <w:r>
              <w:rPr>
                <w:sz w:val="20"/>
                <w:szCs w:val="20"/>
              </w:rPr>
              <w:t xml:space="preserve">2.3) соглашением должно быть предусмотрено, что поставка товаров, выполнение работ, оказ</w:t>
            </w:r>
            <w:r>
              <w:rPr>
                <w:sz w:val="20"/>
                <w:szCs w:val="20"/>
              </w:rPr>
              <w:t xml:space="preserve">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r>
              <w:rPr>
                <w:sz w:val="20"/>
                <w:szCs w:val="20"/>
              </w:rPr>
            </w:r>
            <w:r>
              <w:rPr>
                <w:sz w:val="20"/>
                <w:szCs w:val="20"/>
              </w:rPr>
            </w:r>
          </w:p>
          <w:p>
            <w:pPr>
              <w:pStyle w:val="1021"/>
              <w:jc w:val="both"/>
              <w:spacing w:before="120" w:after="120"/>
              <w:rPr>
                <w:sz w:val="20"/>
                <w:szCs w:val="20"/>
              </w:rPr>
            </w:pPr>
            <w:r>
              <w:rPr>
                <w:sz w:val="20"/>
                <w:szCs w:val="20"/>
              </w:rPr>
              <w:t xml:space="preserve">2.4) определение в соглашении лидера, который представляет интересы каждого из членов коллективного участника;</w:t>
            </w:r>
            <w:r>
              <w:rPr>
                <w:sz w:val="20"/>
                <w:szCs w:val="20"/>
              </w:rPr>
            </w:r>
            <w:r>
              <w:rPr>
                <w:sz w:val="20"/>
                <w:szCs w:val="20"/>
              </w:rPr>
            </w:r>
          </w:p>
          <w:p>
            <w:pPr>
              <w:pStyle w:val="1021"/>
              <w:jc w:val="both"/>
              <w:spacing w:before="120" w:after="120"/>
              <w:rPr>
                <w:sz w:val="20"/>
                <w:szCs w:val="20"/>
              </w:rPr>
            </w:pPr>
            <w:r>
              <w:rPr>
                <w:sz w:val="20"/>
                <w:szCs w:val="20"/>
              </w:rPr>
              <w:t xml:space="preserve">2.5) 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Pr>
                <w:sz w:val="20"/>
                <w:szCs w:val="20"/>
              </w:rPr>
              <w:t xml:space="preserve">запросе предложений</w:t>
            </w:r>
            <w:r>
              <w:rPr>
                <w:sz w:val="20"/>
                <w:szCs w:val="20"/>
              </w:rPr>
              <w:t xml:space="preserve"> в электронной форме, и солидарная ответственность за исполнение договорных обязательств в срок и в полном объеме;</w:t>
            </w:r>
            <w:r>
              <w:rPr>
                <w:sz w:val="20"/>
                <w:szCs w:val="20"/>
              </w:rPr>
            </w:r>
            <w:r>
              <w:rPr>
                <w:sz w:val="20"/>
                <w:szCs w:val="20"/>
              </w:rPr>
            </w:r>
          </w:p>
          <w:p>
            <w:pPr>
              <w:pStyle w:val="1021"/>
              <w:jc w:val="both"/>
              <w:spacing w:before="120" w:after="120"/>
              <w:rPr>
                <w:sz w:val="20"/>
                <w:szCs w:val="20"/>
              </w:rPr>
            </w:pPr>
            <w:r>
              <w:rPr>
                <w:sz w:val="20"/>
                <w:szCs w:val="20"/>
              </w:rPr>
              <w:t xml:space="preserve">2.6) срок действия соглашения должен быть не менее срока действия договора;      </w:t>
            </w:r>
            <w:r>
              <w:rPr>
                <w:sz w:val="20"/>
                <w:szCs w:val="20"/>
              </w:rPr>
            </w:r>
            <w:r>
              <w:rPr>
                <w:sz w:val="20"/>
                <w:szCs w:val="20"/>
              </w:rPr>
            </w:r>
          </w:p>
          <w:p>
            <w:pPr>
              <w:pStyle w:val="1021"/>
              <w:jc w:val="both"/>
              <w:spacing w:before="120" w:after="120"/>
              <w:rPr>
                <w:sz w:val="20"/>
                <w:szCs w:val="20"/>
              </w:rPr>
            </w:pPr>
            <w:r>
              <w:rPr>
                <w:sz w:val="20"/>
                <w:szCs w:val="20"/>
              </w:rPr>
              <w:t xml:space="preserve">2.7</w:t>
            </w:r>
            <w:r>
              <w:rPr>
                <w:sz w:val="20"/>
                <w:szCs w:val="20"/>
              </w:rPr>
              <w:t xml:space="preserve">)</w:t>
            </w:r>
            <w:r>
              <w:rPr>
                <w:sz w:val="20"/>
                <w:szCs w:val="20"/>
              </w:rPr>
              <w:t xml:space="preserve"> в соглашении </w:t>
            </w:r>
            <w:r>
              <w:rPr>
                <w:sz w:val="20"/>
                <w:szCs w:val="20"/>
              </w:rPr>
              <w:t xml:space="preserve"> должен быть представлен  план распределения объемов поставки товаров, выполнения работ, оказания услуг между членами коллективного участника</w:t>
            </w:r>
            <w:r>
              <w:rPr>
                <w:sz w:val="20"/>
                <w:szCs w:val="20"/>
              </w:rPr>
              <w:t xml:space="preserve">;</w:t>
            </w:r>
            <w:r>
              <w:rPr>
                <w:sz w:val="20"/>
                <w:szCs w:val="20"/>
              </w:rPr>
            </w:r>
            <w:r>
              <w:rPr>
                <w:sz w:val="20"/>
                <w:szCs w:val="20"/>
              </w:rPr>
            </w:r>
          </w:p>
          <w:p>
            <w:pPr>
              <w:pStyle w:val="1021"/>
              <w:jc w:val="both"/>
              <w:spacing w:before="120" w:after="120"/>
              <w:rPr>
                <w:sz w:val="20"/>
                <w:szCs w:val="20"/>
              </w:rPr>
            </w:pPr>
            <w:r>
              <w:rPr>
                <w:sz w:val="20"/>
                <w:szCs w:val="20"/>
              </w:rPr>
              <w:t xml:space="preserve">3</w:t>
            </w:r>
            <w:r>
              <w:rPr>
                <w:sz w:val="20"/>
                <w:szCs w:val="20"/>
              </w:rPr>
              <w:t xml:space="preserve">) заявка подготавливается и подается лидером от своего имени со ссылкой на то, что он представляет интересы коллективного участника.</w:t>
            </w:r>
            <w:r>
              <w:rPr>
                <w:sz w:val="20"/>
                <w:szCs w:val="20"/>
              </w:rPr>
            </w:r>
            <w:r>
              <w:rPr>
                <w:sz w:val="20"/>
                <w:szCs w:val="20"/>
              </w:rPr>
            </w:r>
          </w:p>
          <w:p>
            <w:pPr>
              <w:pStyle w:val="1021"/>
              <w:jc w:val="both"/>
              <w:spacing w:before="120" w:after="120"/>
              <w:rPr>
                <w:sz w:val="20"/>
                <w:szCs w:val="20"/>
              </w:rPr>
            </w:pPr>
            <w:r>
              <w:rPr>
                <w:sz w:val="20"/>
                <w:szCs w:val="20"/>
              </w:rPr>
              <w:t xml:space="preserve">17.3.1. Требования, предусмотренные подпунктами 1-5, 9</w:t>
            </w:r>
            <w:r>
              <w:rPr>
                <w:sz w:val="20"/>
                <w:szCs w:val="20"/>
              </w:rPr>
              <w:t xml:space="preserve"> </w:t>
            </w:r>
            <w:r>
              <w:rPr>
                <w:sz w:val="20"/>
                <w:szCs w:val="20"/>
              </w:rPr>
              <w:t xml:space="preserve">пункта 12.1, </w:t>
            </w:r>
            <w:r>
              <w:rPr>
                <w:sz w:val="20"/>
                <w:szCs w:val="20"/>
              </w:rPr>
              <w:t xml:space="preserve">разделом</w:t>
            </w:r>
            <w:r>
              <w:rPr>
                <w:sz w:val="20"/>
                <w:szCs w:val="20"/>
              </w:rPr>
              <w:t xml:space="preserve"> 13 Информационной карты документации о проведении </w:t>
            </w:r>
            <w:r>
              <w:rPr>
                <w:sz w:val="20"/>
                <w:szCs w:val="20"/>
              </w:rPr>
              <w:t xml:space="preserve">запроса предложений</w:t>
            </w:r>
            <w:r>
              <w:rPr>
                <w:sz w:val="20"/>
                <w:szCs w:val="20"/>
              </w:rPr>
              <w:t xml:space="preserve"> в электронной форме, применяются к каждому члену коллективного участника. Иные требования к участникам, предусмотренные документацией о проведении </w:t>
            </w:r>
            <w:r>
              <w:rPr>
                <w:sz w:val="20"/>
                <w:szCs w:val="20"/>
              </w:rPr>
              <w:t xml:space="preserve">запроса предложений</w:t>
            </w:r>
            <w:r>
              <w:rPr>
                <w:sz w:val="20"/>
                <w:szCs w:val="20"/>
              </w:rPr>
              <w:t xml:space="preserve"> в электронной форме, предъявляются к членам коллективного участника в совокупности, если иное не следует из существа требования. </w:t>
            </w:r>
            <w:r>
              <w:rPr>
                <w:sz w:val="20"/>
                <w:szCs w:val="20"/>
              </w:rPr>
            </w:r>
            <w:r>
              <w:rPr>
                <w:sz w:val="20"/>
                <w:szCs w:val="20"/>
              </w:rPr>
            </w:r>
          </w:p>
          <w:p>
            <w:pPr>
              <w:pStyle w:val="1021"/>
              <w:jc w:val="both"/>
              <w:spacing w:before="120" w:after="120"/>
              <w:widowControl w:val="off"/>
              <w:rPr>
                <w:sz w:val="20"/>
                <w:szCs w:val="20"/>
              </w:rPr>
            </w:pPr>
            <w:r>
              <w:rPr>
                <w:sz w:val="20"/>
                <w:szCs w:val="20"/>
              </w:rPr>
              <w:t xml:space="preserve">17.3.2. Для участия в </w:t>
            </w:r>
            <w:r>
              <w:rPr>
                <w:sz w:val="20"/>
                <w:szCs w:val="20"/>
              </w:rPr>
              <w:t xml:space="preserve">запросе предложений</w:t>
            </w:r>
            <w:r>
              <w:rPr>
                <w:sz w:val="20"/>
                <w:szCs w:val="20"/>
              </w:rPr>
              <w:t xml:space="preserve"> в электронной форме любое юридическое лицо, физическое лицо, в том числе индивидуальный предприниматель, может входить в состав только одного коллективного участника. Юридическое лицо, физическое лицо, в том </w:t>
            </w:r>
            <w:r>
              <w:rPr>
                <w:sz w:val="20"/>
                <w:szCs w:val="20"/>
              </w:rPr>
              <w:t xml:space="preserve">числе индивидуальный предприниматель, входящие в состав коллективного участника, не вправе самостоятельно принимать участие в закупке в качестве отдельного участника, равно как и входить в состав лиц, выступающих на стороне другого коллективного участника.</w:t>
            </w:r>
            <w:r>
              <w:rPr>
                <w:b/>
                <w:bCs/>
                <w:sz w:val="20"/>
                <w:szCs w:val="20"/>
              </w:rPr>
              <w:t xml:space="preserve"> </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18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after="120"/>
              <w:rPr>
                <w:b/>
                <w:sz w:val="20"/>
                <w:szCs w:val="20"/>
              </w:rPr>
            </w:pPr>
            <w:r>
              <w:rPr>
                <w:b/>
                <w:sz w:val="20"/>
                <w:szCs w:val="20"/>
              </w:rPr>
              <w:t xml:space="preserve">Критерии </w:t>
            </w:r>
            <w:r>
              <w:rPr>
                <w:b/>
                <w:sz w:val="20"/>
                <w:szCs w:val="20"/>
              </w:rPr>
              <w:t xml:space="preserve">и порядок </w:t>
            </w:r>
            <w:r>
              <w:rPr>
                <w:b/>
                <w:sz w:val="20"/>
                <w:szCs w:val="20"/>
              </w:rPr>
              <w:t xml:space="preserve">оценки и сопоставления заявок на участие в закупке, а также сведения об информации и документах, подлежащих представлению в заявке на участие в закупке для осуществления ее оценки </w:t>
            </w:r>
            <w:r>
              <w:rPr>
                <w:i/>
                <w:color w:val="1f497d"/>
                <w:sz w:val="18"/>
                <w:szCs w:val="18"/>
              </w:rPr>
              <w:t xml:space="preserve">(в случае применения к участникам закупки, к предлагаемым ими товарам, работам, услугам, к условиям исполнения договора критериев и порядка оценки и сопоставления заявок на участие в закупке)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widowControl w:val="off"/>
              <w:rPr>
                <w:sz w:val="20"/>
                <w:szCs w:val="20"/>
              </w:rPr>
            </w:pPr>
            <w:r>
              <w:rPr>
                <w:b/>
                <w:sz w:val="20"/>
                <w:szCs w:val="20"/>
              </w:rPr>
              <w:t xml:space="preserve">18.1. Критерии </w:t>
            </w:r>
            <w:r>
              <w:rPr>
                <w:b/>
                <w:sz w:val="20"/>
                <w:szCs w:val="20"/>
              </w:rPr>
              <w:t xml:space="preserve">и порядок </w:t>
            </w:r>
            <w:r>
              <w:rPr>
                <w:b/>
                <w:sz w:val="20"/>
                <w:szCs w:val="20"/>
              </w:rPr>
              <w:t xml:space="preserve">оценки и сопоставления заявок на участие в закупке</w:t>
            </w:r>
            <w:r>
              <w:rPr>
                <w:sz w:val="20"/>
                <w:szCs w:val="20"/>
              </w:rPr>
              <w:t xml:space="preserve">:</w:t>
            </w:r>
            <w:r>
              <w:rPr>
                <w:sz w:val="20"/>
                <w:szCs w:val="20"/>
              </w:rPr>
            </w:r>
            <w:r>
              <w:rPr>
                <w:sz w:val="20"/>
                <w:szCs w:val="20"/>
              </w:rPr>
            </w:r>
          </w:p>
          <w:p>
            <w:pPr>
              <w:pStyle w:val="1021"/>
              <w:jc w:val="both"/>
              <w:spacing w:before="120" w:after="120"/>
              <w:widowControl w:val="off"/>
              <w:rPr>
                <w:sz w:val="20"/>
                <w:szCs w:val="20"/>
              </w:rPr>
            </w:pPr>
            <w:r>
              <w:rPr>
                <w:sz w:val="20"/>
                <w:szCs w:val="20"/>
              </w:rPr>
              <w:t xml:space="preserve">в соответствии с разделом 3 документации о проведении запроса предложений в электронной форме (см. отдельный файл «Разделы 2-6 документации о проведении запроса предложений в электронной форме»)</w:t>
            </w:r>
            <w:r>
              <w:rPr>
                <w:sz w:val="20"/>
                <w:szCs w:val="20"/>
              </w:rPr>
              <w:t xml:space="preserve">.</w:t>
            </w:r>
            <w:r>
              <w:rPr>
                <w:sz w:val="20"/>
                <w:szCs w:val="20"/>
              </w:rPr>
            </w:r>
            <w:r>
              <w:rPr>
                <w:sz w:val="20"/>
                <w:szCs w:val="20"/>
              </w:rPr>
            </w:r>
          </w:p>
          <w:p>
            <w:pPr>
              <w:pStyle w:val="1021"/>
              <w:jc w:val="both"/>
              <w:spacing w:before="120" w:after="120"/>
              <w:widowControl w:val="off"/>
              <w:rPr>
                <w:b/>
                <w:sz w:val="20"/>
                <w:szCs w:val="20"/>
              </w:rPr>
            </w:pPr>
            <w:r>
              <w:rPr>
                <w:b/>
                <w:sz w:val="20"/>
                <w:szCs w:val="20"/>
              </w:rPr>
              <w:t xml:space="preserve">18.2. Информация и документы, подлежащие представлению в заявке на участие в закупке для осуществления ее оценки:</w:t>
            </w:r>
            <w:r>
              <w:rPr>
                <w:b/>
                <w:sz w:val="20"/>
                <w:szCs w:val="20"/>
              </w:rPr>
            </w:r>
            <w:r>
              <w:rPr>
                <w:b/>
                <w:sz w:val="20"/>
                <w:szCs w:val="20"/>
              </w:rPr>
            </w:r>
          </w:p>
          <w:p>
            <w:pPr>
              <w:pStyle w:val="1021"/>
              <w:jc w:val="both"/>
              <w:spacing w:before="120" w:after="120"/>
              <w:widowControl w:val="off"/>
              <w:rPr>
                <w:b/>
                <w:bCs/>
                <w:sz w:val="20"/>
                <w:szCs w:val="20"/>
              </w:rPr>
            </w:pPr>
            <w:r>
              <w:rPr>
                <w:sz w:val="20"/>
                <w:szCs w:val="20"/>
              </w:rPr>
              <w:t xml:space="preserve">в соответствии с разделом 17 Информационной карты документации о проведении запроса предложений в электронной форме</w:t>
            </w:r>
            <w:r>
              <w:rPr>
                <w:sz w:val="20"/>
                <w:szCs w:val="20"/>
              </w:rPr>
              <w:t xml:space="preserve">.</w:t>
            </w:r>
            <w:r>
              <w:rPr>
                <w:b/>
                <w:bCs/>
                <w:sz w:val="20"/>
                <w:szCs w:val="20"/>
              </w:rPr>
            </w:r>
            <w:r>
              <w:rPr>
                <w:b/>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19</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rPr>
                <w:b/>
                <w:sz w:val="20"/>
                <w:szCs w:val="20"/>
              </w:rPr>
            </w:pPr>
            <w:r>
              <w:rPr>
                <w:b/>
                <w:sz w:val="20"/>
                <w:szCs w:val="20"/>
              </w:rPr>
              <w:t xml:space="preserve">Способ, размер обеспечения заявки на участие в закупке, срок и порядок его предоставления участником закупки и возврата Заказчиком;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
                <w:color w:val="1f497d"/>
                <w:sz w:val="20"/>
                <w:szCs w:val="20"/>
              </w:rPr>
            </w:pPr>
            <w:r>
              <w:rPr>
                <w:b/>
                <w:color w:val="1f497d"/>
                <w:sz w:val="20"/>
                <w:szCs w:val="20"/>
              </w:rPr>
              <w:t xml:space="preserve">19.1. Не установлено/ Установлено:</w:t>
            </w:r>
            <w:r>
              <w:rPr>
                <w:b/>
                <w:color w:val="1f497d"/>
                <w:sz w:val="20"/>
                <w:szCs w:val="20"/>
              </w:rPr>
            </w:r>
            <w:r>
              <w:rPr>
                <w:b/>
                <w:color w:val="1f497d"/>
                <w:sz w:val="20"/>
                <w:szCs w:val="20"/>
              </w:rPr>
            </w:r>
          </w:p>
          <w:p>
            <w:pPr>
              <w:pStyle w:val="1021"/>
              <w:jc w:val="both"/>
              <w:spacing w:before="120" w:after="120"/>
              <w:rPr>
                <w:color w:val="1f497d"/>
                <w:sz w:val="20"/>
                <w:szCs w:val="20"/>
              </w:rPr>
            </w:pPr>
            <w:r>
              <w:rPr>
                <w:color w:val="1f497d"/>
                <w:sz w:val="20"/>
                <w:szCs w:val="20"/>
              </w:rPr>
              <w:t xml:space="preserve">в размере________ % НМЦД,  ( _____________________ руб.) *</w:t>
            </w:r>
            <w:r>
              <w:rPr>
                <w:color w:val="1f497d"/>
                <w:sz w:val="20"/>
                <w:szCs w:val="20"/>
              </w:rPr>
            </w:r>
            <w:r>
              <w:rPr>
                <w:color w:val="1f497d"/>
                <w:sz w:val="20"/>
                <w:szCs w:val="20"/>
              </w:rPr>
            </w:r>
          </w:p>
          <w:p>
            <w:pPr>
              <w:pStyle w:val="1021"/>
              <w:jc w:val="both"/>
              <w:spacing w:before="120" w:after="120"/>
              <w:rPr>
                <w:i/>
                <w:sz w:val="20"/>
                <w:szCs w:val="20"/>
              </w:rPr>
            </w:pPr>
            <w:r>
              <w:rPr>
                <w:i/>
                <w:sz w:val="20"/>
                <w:szCs w:val="20"/>
              </w:rPr>
              <w:t xml:space="preserve">(*Требование об обеспечении заявок на участие в конкурентной закупке не устанавливается, если НМЦД не превышает 5 (пять) миллионов рублей).</w:t>
            </w:r>
            <w:r>
              <w:rPr>
                <w:i/>
                <w:sz w:val="20"/>
                <w:szCs w:val="20"/>
              </w:rPr>
            </w:r>
            <w:r>
              <w:rPr>
                <w:i/>
                <w:sz w:val="20"/>
                <w:szCs w:val="20"/>
              </w:rPr>
            </w:r>
          </w:p>
          <w:p>
            <w:pPr>
              <w:pStyle w:val="1021"/>
              <w:jc w:val="both"/>
              <w:spacing w:before="120" w:after="120"/>
              <w:rPr>
                <w:i/>
                <w:sz w:val="20"/>
                <w:szCs w:val="20"/>
              </w:rPr>
            </w:pPr>
            <w:r>
              <w:rPr>
                <w:i/>
                <w:sz w:val="20"/>
                <w:szCs w:val="20"/>
              </w:rPr>
              <w:t xml:space="preserve">В случае, если НМЦД превышает 5 (пять) миллионов рублей, Заказчик вправе установить в извещении и (или) документации об осуществлении конкурентной закупки требование к обеспечению заявок на участие в размере</w:t>
            </w:r>
            <w:r>
              <w:rPr>
                <w:i/>
                <w:sz w:val="20"/>
                <w:szCs w:val="20"/>
              </w:rPr>
              <w:t xml:space="preserve">, не превышающем</w:t>
            </w:r>
            <w:r>
              <w:rPr>
                <w:i/>
                <w:sz w:val="20"/>
                <w:szCs w:val="20"/>
              </w:rPr>
              <w:t xml:space="preserve"> 5 % НМЦД).</w:t>
            </w:r>
            <w:r>
              <w:rPr>
                <w:i/>
                <w:sz w:val="20"/>
                <w:szCs w:val="20"/>
              </w:rPr>
            </w:r>
            <w:r>
              <w:rPr>
                <w:i/>
                <w:sz w:val="20"/>
                <w:szCs w:val="20"/>
              </w:rPr>
            </w:r>
          </w:p>
          <w:p>
            <w:pPr>
              <w:pStyle w:val="1021"/>
              <w:jc w:val="both"/>
              <w:spacing w:before="120" w:after="120"/>
              <w:rPr>
                <w:iCs/>
                <w:sz w:val="20"/>
                <w:szCs w:val="20"/>
              </w:rPr>
            </w:pPr>
            <w:r>
              <w:rPr>
                <w:iCs/>
                <w:sz w:val="20"/>
                <w:szCs w:val="20"/>
              </w:rPr>
              <w:t xml:space="preserve">19.2. Обеспечение заявки на участие в конкурентной закупке, может предоставляться участником закупки путем</w:t>
            </w:r>
            <w:r>
              <w:rPr>
                <w:iCs/>
                <w:sz w:val="20"/>
                <w:szCs w:val="20"/>
              </w:rPr>
              <w:t xml:space="preserve"> внесения денежных средств или путем предоставления независимой (банковской) гарантии. Выбор способа обеспечения заявки на участие в конкурентной закупке из числа предусмотренных извещением и (или) документацией о закупке осуществляется участником закупки.</w:t>
            </w:r>
            <w:r>
              <w:rPr>
                <w:iCs/>
                <w:sz w:val="20"/>
                <w:szCs w:val="20"/>
              </w:rPr>
            </w:r>
            <w:r>
              <w:rPr>
                <w:iCs/>
                <w:sz w:val="20"/>
                <w:szCs w:val="20"/>
              </w:rPr>
            </w:r>
          </w:p>
          <w:p>
            <w:pPr>
              <w:pStyle w:val="1021"/>
              <w:jc w:val="both"/>
              <w:spacing w:before="120" w:after="120"/>
              <w:rPr>
                <w:iCs/>
                <w:sz w:val="20"/>
                <w:szCs w:val="20"/>
              </w:rPr>
            </w:pPr>
            <w:r>
              <w:rPr>
                <w:iCs/>
                <w:sz w:val="20"/>
                <w:szCs w:val="20"/>
              </w:rPr>
              <w:t xml:space="preserve">19.3. Требование об обеспечении заявки на участие в запросе предложений в электронной форме в равной мере распространяется на всех участников закупки.</w:t>
            </w:r>
            <w:r>
              <w:rPr>
                <w:iCs/>
                <w:sz w:val="20"/>
                <w:szCs w:val="20"/>
              </w:rPr>
            </w:r>
            <w:r>
              <w:rPr>
                <w:iCs/>
                <w:sz w:val="20"/>
                <w:szCs w:val="20"/>
              </w:rPr>
            </w:r>
          </w:p>
          <w:p>
            <w:pPr>
              <w:pStyle w:val="1021"/>
              <w:jc w:val="both"/>
              <w:spacing w:before="120" w:after="120"/>
              <w:rPr>
                <w:iCs/>
                <w:sz w:val="20"/>
                <w:szCs w:val="20"/>
              </w:rPr>
            </w:pPr>
            <w:r>
              <w:rPr>
                <w:iCs/>
                <w:sz w:val="20"/>
                <w:szCs w:val="20"/>
              </w:rPr>
              <w:t xml:space="preserve">19.4. Реквизиты для перечисления денежных средств в в качестве обеспечения заявки:</w:t>
            </w:r>
            <w:r>
              <w:rPr>
                <w:iCs/>
                <w:sz w:val="20"/>
                <w:szCs w:val="20"/>
              </w:rPr>
            </w:r>
            <w:r>
              <w:rPr>
                <w:iCs/>
                <w:sz w:val="20"/>
                <w:szCs w:val="20"/>
              </w:rPr>
            </w:r>
          </w:p>
          <w:p>
            <w:pPr>
              <w:pStyle w:val="1021"/>
              <w:jc w:val="both"/>
              <w:spacing w:before="120" w:after="120"/>
              <w:rPr>
                <w:iCs/>
                <w:color w:val="1f497d"/>
                <w:sz w:val="20"/>
                <w:szCs w:val="20"/>
              </w:rPr>
            </w:pPr>
            <w:r>
              <w:rPr>
                <w:iCs/>
                <w:color w:val="1f497d"/>
                <w:sz w:val="20"/>
                <w:szCs w:val="20"/>
              </w:rPr>
              <w:t xml:space="preserve">Получатель _____</w:t>
            </w:r>
            <w:r>
              <w:rPr>
                <w:iCs/>
                <w:color w:val="1f497d"/>
                <w:sz w:val="20"/>
                <w:szCs w:val="20"/>
              </w:rPr>
              <w:t xml:space="preserve">_________________________________________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_________________________________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ИНН/КПП ____</w:t>
            </w:r>
            <w:r>
              <w:rPr>
                <w:iCs/>
                <w:color w:val="1f497d"/>
                <w:sz w:val="20"/>
                <w:szCs w:val="20"/>
              </w:rPr>
              <w:t xml:space="preserve">_____________________________________</w:t>
            </w:r>
            <w:r>
              <w:rPr>
                <w:iCs/>
                <w:color w:val="1f497d"/>
                <w:sz w:val="20"/>
                <w:szCs w:val="20"/>
              </w:rPr>
              <w:t xml:space="preserve">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р/с.: _</w:t>
            </w:r>
            <w:r>
              <w:rPr>
                <w:iCs/>
                <w:color w:val="1f497d"/>
                <w:sz w:val="20"/>
                <w:szCs w:val="20"/>
              </w:rPr>
              <w:t xml:space="preserve">______________________________________________</w:t>
            </w:r>
            <w:r>
              <w:rPr>
                <w:iCs/>
                <w:color w:val="1f497d"/>
                <w:sz w:val="20"/>
                <w:szCs w:val="20"/>
              </w:rPr>
              <w:t xml:space="preserve">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Наименование банка____</w:t>
            </w:r>
            <w:r>
              <w:rPr>
                <w:iCs/>
                <w:color w:val="1f497d"/>
                <w:sz w:val="20"/>
                <w:szCs w:val="20"/>
              </w:rPr>
              <w:t xml:space="preserve">_______________________________</w:t>
            </w:r>
            <w:r>
              <w:rPr>
                <w:iCs/>
                <w:color w:val="1f497d"/>
                <w:sz w:val="20"/>
                <w:szCs w:val="20"/>
              </w:rPr>
              <w:t xml:space="preserve">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к/с.: _______</w:t>
            </w:r>
            <w:r>
              <w:rPr>
                <w:iCs/>
                <w:color w:val="1f497d"/>
                <w:sz w:val="20"/>
                <w:szCs w:val="20"/>
              </w:rPr>
              <w:t xml:space="preserve">_________________________________________</w:t>
            </w:r>
            <w:r>
              <w:rPr>
                <w:iCs/>
                <w:color w:val="1f497d"/>
                <w:sz w:val="20"/>
                <w:szCs w:val="20"/>
              </w:rPr>
              <w:t xml:space="preserve">__</w:t>
            </w:r>
            <w:r>
              <w:rPr>
                <w:iCs/>
                <w:color w:val="1f497d"/>
                <w:sz w:val="20"/>
                <w:szCs w:val="20"/>
              </w:rPr>
            </w:r>
            <w:r>
              <w:rPr>
                <w:iCs/>
                <w:color w:val="1f497d"/>
                <w:sz w:val="20"/>
                <w:szCs w:val="20"/>
              </w:rPr>
            </w:r>
          </w:p>
          <w:p>
            <w:pPr>
              <w:pStyle w:val="1021"/>
              <w:ind w:right="-154"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____________________________________________</w:t>
            </w:r>
            <w:r>
              <w:rPr>
                <w:iCs/>
                <w:color w:val="1f497d"/>
                <w:sz w:val="20"/>
                <w:szCs w:val="20"/>
              </w:rPr>
              <w:t xml:space="preserve">______</w:t>
            </w:r>
            <w:r>
              <w:rPr>
                <w:iCs/>
                <w:color w:val="1f497d"/>
                <w:sz w:val="20"/>
                <w:szCs w:val="20"/>
              </w:rPr>
            </w:r>
            <w:r>
              <w:rPr>
                <w:iCs/>
                <w:color w:val="1f497d"/>
                <w:sz w:val="20"/>
                <w:szCs w:val="20"/>
              </w:rPr>
            </w:r>
          </w:p>
          <w:p>
            <w:pPr>
              <w:pStyle w:val="1021"/>
              <w:spacing w:before="120" w:after="120"/>
              <w:rPr>
                <w:iCs/>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w:t>
            </w:r>
            <w:r>
              <w:rPr>
                <w:i/>
                <w:iCs/>
                <w:color w:val="1f497d"/>
                <w:sz w:val="20"/>
                <w:szCs w:val="20"/>
              </w:rPr>
              <w:t xml:space="preserve">заявки</w:t>
            </w:r>
            <w:r>
              <w:rPr>
                <w:i/>
                <w:iCs/>
                <w:color w:val="1f497d"/>
                <w:sz w:val="20"/>
                <w:szCs w:val="20"/>
              </w:rPr>
              <w:t xml:space="preserve"> № извещения_______</w:t>
            </w:r>
            <w:r>
              <w:rPr>
                <w:iCs/>
                <w:sz w:val="20"/>
                <w:szCs w:val="20"/>
              </w:rPr>
              <w:t xml:space="preserve"> </w:t>
            </w:r>
            <w:r>
              <w:rPr>
                <w:iCs/>
                <w:sz w:val="20"/>
                <w:szCs w:val="20"/>
              </w:rPr>
            </w:r>
            <w:r>
              <w:rPr>
                <w:iCs/>
                <w:sz w:val="20"/>
                <w:szCs w:val="20"/>
              </w:rPr>
            </w:r>
          </w:p>
          <w:p>
            <w:pPr>
              <w:pStyle w:val="1021"/>
              <w:jc w:val="both"/>
              <w:spacing w:before="120" w:after="120"/>
              <w:rPr>
                <w:iCs/>
                <w:sz w:val="20"/>
                <w:szCs w:val="20"/>
              </w:rPr>
            </w:pPr>
            <w:r>
              <w:rPr>
                <w:iCs/>
                <w:sz w:val="20"/>
                <w:szCs w:val="20"/>
              </w:rPr>
              <w:t xml:space="preserve">19.5. Денежные средства, внесенные в качестве обеспечения заявки на участие в закупке, возвращаются:</w:t>
            </w:r>
            <w:r>
              <w:rPr>
                <w:iCs/>
                <w:sz w:val="20"/>
                <w:szCs w:val="20"/>
              </w:rPr>
            </w:r>
            <w:r>
              <w:rPr>
                <w:iCs/>
                <w:sz w:val="20"/>
                <w:szCs w:val="20"/>
              </w:rPr>
            </w:r>
          </w:p>
          <w:p>
            <w:pPr>
              <w:pStyle w:val="1021"/>
              <w:jc w:val="both"/>
              <w:spacing w:before="120" w:after="120"/>
              <w:rPr>
                <w:iCs/>
                <w:sz w:val="20"/>
                <w:szCs w:val="20"/>
              </w:rPr>
            </w:pPr>
            <w:r>
              <w:rPr>
                <w:iCs/>
                <w:sz w:val="20"/>
                <w:szCs w:val="20"/>
              </w:rPr>
              <w:t xml:space="preserve">1) всем участникам закупки, за исключением участника закупки, заявке которого присвоен первый номер, в срок не более 7 (семи) рабочих дней со дня подписания итогового протокола;</w:t>
            </w:r>
            <w:r>
              <w:rPr>
                <w:iCs/>
                <w:sz w:val="20"/>
                <w:szCs w:val="20"/>
              </w:rPr>
            </w:r>
            <w:r>
              <w:rPr>
                <w:iCs/>
                <w:sz w:val="20"/>
                <w:szCs w:val="20"/>
              </w:rPr>
            </w:r>
          </w:p>
          <w:p>
            <w:pPr>
              <w:pStyle w:val="1021"/>
              <w:jc w:val="both"/>
              <w:spacing w:before="120" w:after="120"/>
              <w:rPr>
                <w:iCs/>
                <w:sz w:val="20"/>
                <w:szCs w:val="20"/>
              </w:rPr>
            </w:pPr>
            <w:r>
              <w:rPr>
                <w:iCs/>
                <w:sz w:val="20"/>
                <w:szCs w:val="20"/>
              </w:rPr>
              <w:t xml:space="preserve">2) участнику закупки, заявке которого присвоен первый номер, в срок не более 7 (семи)  рабочих дней со дня заключения договора.</w:t>
            </w:r>
            <w:r>
              <w:rPr>
                <w:iCs/>
                <w:sz w:val="20"/>
                <w:szCs w:val="20"/>
              </w:rPr>
            </w:r>
            <w:r>
              <w:rPr>
                <w:iCs/>
                <w:sz w:val="20"/>
                <w:szCs w:val="20"/>
              </w:rPr>
            </w:r>
          </w:p>
          <w:p>
            <w:pPr>
              <w:pStyle w:val="1021"/>
              <w:jc w:val="both"/>
              <w:spacing w:before="120" w:after="120"/>
              <w:rPr>
                <w:iCs/>
                <w:sz w:val="20"/>
                <w:szCs w:val="20"/>
              </w:rPr>
            </w:pPr>
            <w:r>
              <w:rPr>
                <w:iCs/>
                <w:sz w:val="20"/>
                <w:szCs w:val="20"/>
              </w:rPr>
              <w:t xml:space="preserve">19.6. В случае, если обеспечение заявки осуществлялось путем блокирования средств на специальном банковском счете участника закупки, такие средства разблокируются оператором ЭП в срок, установленным регламентом работы ЭП.</w:t>
            </w:r>
            <w:r>
              <w:rPr>
                <w:iCs/>
                <w:sz w:val="20"/>
                <w:szCs w:val="20"/>
              </w:rPr>
            </w:r>
            <w:r>
              <w:rPr>
                <w:iCs/>
                <w:sz w:val="20"/>
                <w:szCs w:val="20"/>
              </w:rPr>
            </w:r>
          </w:p>
          <w:p>
            <w:pPr>
              <w:pStyle w:val="1021"/>
              <w:jc w:val="both"/>
              <w:spacing w:before="120" w:after="120"/>
              <w:rPr>
                <w:iCs/>
                <w:sz w:val="20"/>
                <w:szCs w:val="20"/>
              </w:rPr>
            </w:pPr>
            <w:r>
              <w:rPr>
                <w:iCs/>
                <w:sz w:val="20"/>
                <w:szCs w:val="20"/>
              </w:rPr>
              <w:t xml:space="preserve">19.7. Возврат участнику конкурентной закупки обеспечения заявки на участие в закупке не производится в следующих случаях:</w:t>
            </w:r>
            <w:r>
              <w:rPr>
                <w:iCs/>
                <w:sz w:val="20"/>
                <w:szCs w:val="20"/>
              </w:rPr>
            </w:r>
            <w:r>
              <w:rPr>
                <w:iCs/>
                <w:sz w:val="20"/>
                <w:szCs w:val="20"/>
              </w:rPr>
            </w:r>
          </w:p>
          <w:p>
            <w:pPr>
              <w:pStyle w:val="1021"/>
              <w:jc w:val="both"/>
              <w:spacing w:before="120" w:after="120"/>
              <w:rPr>
                <w:iCs/>
                <w:sz w:val="20"/>
                <w:szCs w:val="20"/>
              </w:rPr>
            </w:pPr>
            <w:r>
              <w:rPr>
                <w:iCs/>
                <w:sz w:val="20"/>
                <w:szCs w:val="20"/>
              </w:rPr>
              <w:t xml:space="preserve">1) уклонение или отказ от заключения договора;</w:t>
            </w:r>
            <w:r>
              <w:rPr>
                <w:iCs/>
                <w:sz w:val="20"/>
                <w:szCs w:val="20"/>
              </w:rPr>
            </w:r>
            <w:r>
              <w:rPr>
                <w:iCs/>
                <w:sz w:val="20"/>
                <w:szCs w:val="20"/>
              </w:rPr>
            </w:r>
          </w:p>
          <w:p>
            <w:pPr>
              <w:pStyle w:val="1021"/>
              <w:jc w:val="both"/>
              <w:spacing w:before="120" w:after="120"/>
              <w:rPr>
                <w:i/>
                <w:iCs/>
                <w:color w:val="4472c4"/>
                <w:sz w:val="20"/>
                <w:szCs w:val="20"/>
              </w:rPr>
            </w:pPr>
            <w:r>
              <w:rPr>
                <w:iCs/>
                <w:sz w:val="20"/>
                <w:szCs w:val="20"/>
              </w:rPr>
              <w:t xml:space="preserve">2) непредоставление или предоставление с нарушением условий, установленных извещением и (или) документацией о проведении конкурентн</w:t>
            </w:r>
            <w:r>
              <w:rPr>
                <w:iCs/>
                <w:sz w:val="20"/>
                <w:szCs w:val="20"/>
              </w:rPr>
              <w:t xml:space="preserve">ой закупки, до заключения договора Заказчику обеспечения исполнения договора (в случае, если в извещении и (или) документации об осуществлении закупки установлены требования обеспечения исполнения договора и срок его предоставления до заключения договора).</w:t>
            </w:r>
            <w:r>
              <w:rPr>
                <w:i/>
                <w:iCs/>
                <w:color w:val="4472c4"/>
                <w:sz w:val="20"/>
                <w:szCs w:val="20"/>
              </w:rPr>
            </w:r>
            <w:r>
              <w:rPr>
                <w:i/>
                <w:iCs/>
                <w:color w:val="4472c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2</w:t>
            </w:r>
            <w:r>
              <w:rPr>
                <w:b/>
                <w:sz w:val="20"/>
                <w:szCs w:val="20"/>
              </w:rPr>
              <w:t xml:space="preserve">0</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rPr>
                <w:b/>
                <w:bCs/>
                <w:sz w:val="20"/>
                <w:szCs w:val="20"/>
              </w:rPr>
            </w:pPr>
            <w:r>
              <w:rPr>
                <w:rFonts w:eastAsia="Calibri"/>
                <w:b/>
                <w:bCs/>
                <w:sz w:val="20"/>
                <w:szCs w:val="20"/>
              </w:rPr>
              <w:t xml:space="preserve">Способы и размер обеспечения исполнения договора, </w:t>
            </w:r>
            <w:r>
              <w:rPr>
                <w:rFonts w:eastAsia="Calibri"/>
                <w:b/>
                <w:bCs/>
                <w:sz w:val="20"/>
                <w:szCs w:val="20"/>
              </w:rPr>
              <w:t xml:space="preserve">срок и </w:t>
            </w:r>
            <w:r>
              <w:rPr>
                <w:rFonts w:eastAsia="Calibri"/>
                <w:b/>
                <w:bCs/>
                <w:sz w:val="20"/>
                <w:szCs w:val="20"/>
              </w:rPr>
              <w:t xml:space="preserve">порядок </w:t>
            </w:r>
            <w:r>
              <w:rPr>
                <w:rFonts w:eastAsia="Calibri"/>
                <w:b/>
                <w:bCs/>
                <w:sz w:val="20"/>
                <w:szCs w:val="20"/>
              </w:rPr>
              <w:t xml:space="preserve">его </w:t>
            </w:r>
            <w:r>
              <w:rPr>
                <w:rFonts w:eastAsia="Calibri"/>
                <w:b/>
                <w:bCs/>
                <w:sz w:val="20"/>
                <w:szCs w:val="20"/>
              </w:rPr>
              <w:t xml:space="preserve">предоставления, основное обязательство, исполнение которого обеспечивается, и срок его исполнения</w:t>
            </w:r>
            <w:r>
              <w:rPr>
                <w:b/>
                <w:bCs/>
                <w:sz w:val="20"/>
                <w:szCs w:val="20"/>
              </w:rPr>
            </w:r>
            <w:r>
              <w:rPr>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
                <w:color w:val="1f497d"/>
                <w:sz w:val="20"/>
                <w:szCs w:val="20"/>
              </w:rPr>
            </w:pPr>
            <w:r>
              <w:rPr>
                <w:b/>
                <w:color w:val="1f497d"/>
                <w:sz w:val="20"/>
                <w:szCs w:val="20"/>
              </w:rPr>
              <w:t xml:space="preserve">20.1. Не установлено/установлено:</w:t>
            </w:r>
            <w:r>
              <w:rPr>
                <w:b/>
                <w:color w:val="1f497d"/>
                <w:sz w:val="20"/>
                <w:szCs w:val="20"/>
              </w:rPr>
            </w:r>
            <w:r>
              <w:rPr>
                <w:b/>
                <w:color w:val="1f497d"/>
                <w:sz w:val="20"/>
                <w:szCs w:val="20"/>
              </w:rPr>
            </w:r>
          </w:p>
          <w:p>
            <w:pPr>
              <w:pStyle w:val="1021"/>
              <w:jc w:val="both"/>
              <w:spacing w:before="120" w:after="120"/>
              <w:rPr>
                <w:color w:val="1f497d"/>
                <w:sz w:val="20"/>
                <w:szCs w:val="20"/>
              </w:rPr>
            </w:pPr>
            <w:r>
              <w:rPr>
                <w:color w:val="1f497d"/>
                <w:sz w:val="20"/>
                <w:szCs w:val="20"/>
              </w:rPr>
              <w:t xml:space="preserve">в размере ______ % НМЦД, ( _____________________ руб.) * </w:t>
            </w:r>
            <w:r>
              <w:rPr>
                <w:color w:val="1f497d"/>
                <w:sz w:val="20"/>
                <w:szCs w:val="20"/>
              </w:rPr>
            </w:r>
            <w:r>
              <w:rPr>
                <w:color w:val="1f497d"/>
                <w:sz w:val="20"/>
                <w:szCs w:val="20"/>
              </w:rPr>
            </w:r>
          </w:p>
          <w:p>
            <w:pPr>
              <w:pStyle w:val="1021"/>
              <w:jc w:val="both"/>
              <w:spacing w:before="120" w:after="120"/>
              <w:rPr>
                <w:color w:val="1f497d"/>
                <w:sz w:val="20"/>
                <w:szCs w:val="20"/>
              </w:rPr>
            </w:pPr>
            <w:r>
              <w:rPr>
                <w:color w:val="1f497d"/>
                <w:sz w:val="20"/>
                <w:szCs w:val="20"/>
              </w:rPr>
              <w:t xml:space="preserve">Основное обязательство, исполнение которого обеспечивается, и срок его исполнения:_________________________________________</w:t>
            </w:r>
            <w:r>
              <w:rPr>
                <w:color w:val="1f497d"/>
                <w:sz w:val="20"/>
                <w:szCs w:val="20"/>
              </w:rPr>
            </w:r>
            <w:r>
              <w:rPr>
                <w:color w:val="1f497d"/>
                <w:sz w:val="20"/>
                <w:szCs w:val="20"/>
              </w:rPr>
            </w:r>
          </w:p>
          <w:p>
            <w:pPr>
              <w:pStyle w:val="1021"/>
              <w:jc w:val="both"/>
              <w:spacing w:before="120" w:after="120"/>
              <w:rPr>
                <w:i/>
                <w:iCs/>
                <w:sz w:val="20"/>
                <w:szCs w:val="20"/>
              </w:rPr>
            </w:pPr>
            <w:r>
              <w:rPr>
                <w:i/>
                <w:iCs/>
                <w:sz w:val="20"/>
                <w:szCs w:val="20"/>
              </w:rPr>
              <w:t xml:space="preserve">(*Заказчик вправе установить требование о предоставлении обеспечения исполнения договора </w:t>
            </w:r>
            <w:r>
              <w:rPr>
                <w:i/>
                <w:iCs/>
                <w:sz w:val="20"/>
                <w:szCs w:val="20"/>
              </w:rPr>
              <w:t xml:space="preserve">в размере от 5 (пяти) до 30 (тридцати) % НМЦД при проведении конкурентной закупки, участниками которой могут быть любые лица, предусмотренные частью 5 статьи 3 Закона № 223-ФЗ, при заключении договора с единственным поставщиком (исполнителем, подрядчиком).</w:t>
            </w:r>
            <w:r>
              <w:rPr>
                <w:i/>
                <w:iCs/>
                <w:sz w:val="20"/>
                <w:szCs w:val="20"/>
              </w:rPr>
            </w:r>
            <w:r>
              <w:rPr>
                <w:i/>
                <w:iCs/>
                <w:sz w:val="20"/>
                <w:szCs w:val="20"/>
              </w:rPr>
            </w:r>
          </w:p>
          <w:p>
            <w:pPr>
              <w:pStyle w:val="1021"/>
              <w:jc w:val="both"/>
              <w:spacing w:before="120" w:after="120"/>
              <w:rPr>
                <w:i/>
                <w:iCs/>
                <w:sz w:val="20"/>
                <w:szCs w:val="20"/>
              </w:rPr>
            </w:pPr>
            <w:r>
              <w:rPr>
                <w:i/>
                <w:iCs/>
                <w:sz w:val="20"/>
                <w:szCs w:val="20"/>
              </w:rPr>
              <w:t xml:space="preserve">Если условиями договора, заключаемого по результатам конкурентной закупки, предусмотрена выплата </w:t>
            </w:r>
            <w:r>
              <w:rPr>
                <w:b/>
                <w:i/>
                <w:iCs/>
                <w:sz w:val="20"/>
                <w:szCs w:val="20"/>
              </w:rPr>
              <w:t xml:space="preserve">аванса в размере, превышающем 50 (пятьдесят) % от суммы договора</w:t>
            </w:r>
            <w:r>
              <w:rPr>
                <w:i/>
                <w:iCs/>
                <w:sz w:val="20"/>
                <w:szCs w:val="20"/>
              </w:rPr>
              <w:t xml:space="preserve">, Заказчик устанавливает требование о предоставлении обеспечения исполнения договора в размере не менее размера такого аванса.</w:t>
            </w:r>
            <w:r>
              <w:rPr>
                <w:i/>
                <w:iCs/>
                <w:sz w:val="20"/>
                <w:szCs w:val="20"/>
              </w:rPr>
            </w:r>
            <w:r>
              <w:rPr>
                <w:i/>
                <w:iCs/>
                <w:sz w:val="20"/>
                <w:szCs w:val="20"/>
              </w:rPr>
            </w:r>
          </w:p>
          <w:p>
            <w:pPr>
              <w:pStyle w:val="1021"/>
              <w:jc w:val="both"/>
              <w:spacing w:before="120" w:after="120"/>
              <w:rPr>
                <w:i/>
                <w:iCs/>
                <w:sz w:val="20"/>
                <w:szCs w:val="20"/>
              </w:rPr>
            </w:pPr>
            <w:r>
              <w:rPr>
                <w:i/>
                <w:iCs/>
                <w:sz w:val="20"/>
                <w:szCs w:val="20"/>
              </w:rPr>
              <w:t xml:space="preserve">Если условиями договора, заключаемого по результатам конкурентной закупки, предусмотрена выплата </w:t>
            </w:r>
            <w:r>
              <w:rPr>
                <w:b/>
                <w:i/>
                <w:iCs/>
                <w:sz w:val="20"/>
                <w:szCs w:val="20"/>
              </w:rPr>
              <w:t xml:space="preserve">аванса в размере, не превышающем 50 (пятьдесят) % от суммы договора</w:t>
            </w:r>
            <w:r>
              <w:rPr>
                <w:i/>
                <w:iCs/>
                <w:sz w:val="20"/>
                <w:szCs w:val="20"/>
              </w:rPr>
              <w:t xml:space="preserve">, Заказчик у</w:t>
            </w:r>
            <w:r>
              <w:rPr>
                <w:i/>
                <w:iCs/>
                <w:sz w:val="20"/>
                <w:szCs w:val="20"/>
              </w:rPr>
              <w:t xml:space="preserve">станавливает  требование о предоставлении обеспечения договора в размере не менее размера такого аванса, либо требование о банковском сопровождении договора, осуществляемом банками из перечня, предусмотренного в соответствии со статьей 35 Закона  № 44-ФЗ).</w:t>
            </w:r>
            <w:r>
              <w:rPr>
                <w:i/>
                <w:iCs/>
                <w:sz w:val="20"/>
                <w:szCs w:val="20"/>
              </w:rPr>
            </w:r>
            <w:r>
              <w:rPr>
                <w:i/>
                <w:iCs/>
                <w:sz w:val="20"/>
                <w:szCs w:val="20"/>
              </w:rPr>
            </w:r>
          </w:p>
          <w:p>
            <w:pPr>
              <w:pStyle w:val="1021"/>
              <w:jc w:val="both"/>
              <w:spacing w:before="120" w:after="120"/>
              <w:rPr>
                <w:sz w:val="20"/>
                <w:szCs w:val="20"/>
              </w:rPr>
            </w:pPr>
            <w:r>
              <w:rPr>
                <w:sz w:val="20"/>
                <w:szCs w:val="20"/>
              </w:rPr>
              <w:t xml:space="preserve">20.2. Обеспечение исполнения договора может обеспечиваться путем внесения денежных средств или путем предоставления </w:t>
            </w:r>
            <w:r>
              <w:rPr>
                <w:sz w:val="20"/>
                <w:szCs w:val="20"/>
              </w:rPr>
              <w:t xml:space="preserve">независимой (</w:t>
            </w:r>
            <w:r>
              <w:rPr>
                <w:sz w:val="20"/>
                <w:szCs w:val="20"/>
              </w:rPr>
              <w:t xml:space="preserve">банковской</w:t>
            </w:r>
            <w:r>
              <w:rPr>
                <w:sz w:val="20"/>
                <w:szCs w:val="20"/>
              </w:rPr>
              <w:t xml:space="preserve">)</w:t>
            </w:r>
            <w:r>
              <w:rPr>
                <w:sz w:val="20"/>
                <w:szCs w:val="20"/>
              </w:rPr>
              <w:t xml:space="preserve"> гарантии. Выбор способа обеспечения исполнения договора из числа предусмотренных извещением и (или) документацией о закупке осуществляется участником закупки.</w:t>
            </w:r>
            <w:r>
              <w:rPr>
                <w:sz w:val="20"/>
                <w:szCs w:val="20"/>
              </w:rPr>
            </w:r>
            <w:r>
              <w:rPr>
                <w:sz w:val="20"/>
                <w:szCs w:val="20"/>
              </w:rPr>
            </w:r>
          </w:p>
          <w:p>
            <w:pPr>
              <w:pStyle w:val="1021"/>
              <w:jc w:val="both"/>
              <w:spacing w:before="120" w:after="120"/>
              <w:rPr>
                <w:sz w:val="20"/>
                <w:szCs w:val="20"/>
              </w:rPr>
            </w:pPr>
            <w:r>
              <w:rPr>
                <w:sz w:val="20"/>
                <w:szCs w:val="20"/>
              </w:rPr>
              <w:t xml:space="preserve">20.3. Денежные средства в качестве обеспечения исполнения договора вносятся участником закупки на счет Заказчика:</w:t>
            </w:r>
            <w:r>
              <w:rPr>
                <w:sz w:val="20"/>
                <w:szCs w:val="20"/>
              </w:rPr>
            </w:r>
            <w:r>
              <w:rPr>
                <w:sz w:val="20"/>
                <w:szCs w:val="20"/>
              </w:rPr>
            </w:r>
          </w:p>
          <w:p>
            <w:pPr>
              <w:pStyle w:val="1021"/>
              <w:jc w:val="both"/>
              <w:spacing w:before="120" w:after="120"/>
              <w:tabs>
                <w:tab w:val="left" w:pos="2609" w:leader="none"/>
                <w:tab w:val="left" w:pos="2824" w:leader="none"/>
              </w:tabs>
              <w:rPr>
                <w:iCs/>
                <w:color w:val="1f497d"/>
                <w:sz w:val="20"/>
                <w:szCs w:val="20"/>
              </w:rPr>
            </w:pPr>
            <w:r>
              <w:rPr>
                <w:iCs/>
                <w:color w:val="1f497d"/>
                <w:sz w:val="20"/>
                <w:szCs w:val="20"/>
              </w:rPr>
              <w:t xml:space="preserve">Получатель </w:t>
            </w:r>
            <w:r>
              <w:rPr>
                <w:iCs/>
                <w:color w:val="1f497d"/>
                <w:sz w:val="20"/>
                <w:szCs w:val="20"/>
              </w:rPr>
              <w:t xml:space="preserve">__________________________________</w:t>
            </w:r>
            <w:r>
              <w:rPr>
                <w:iCs/>
                <w:color w:val="1f497d"/>
                <w:sz w:val="20"/>
                <w:szCs w:val="20"/>
              </w:rPr>
              <w:t xml:space="preserve">______________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___________________________________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ИНН/КПП _________</w:t>
            </w:r>
            <w:r>
              <w:rPr>
                <w:iCs/>
                <w:color w:val="1f497d"/>
                <w:sz w:val="20"/>
                <w:szCs w:val="20"/>
              </w:rPr>
              <w:t xml:space="preserve">_________________________________</w:t>
            </w:r>
            <w:r>
              <w:rPr>
                <w:iCs/>
                <w:color w:val="1f497d"/>
                <w:sz w:val="20"/>
                <w:szCs w:val="20"/>
              </w:rPr>
              <w:t xml:space="preserve">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р/с.: ________</w:t>
            </w:r>
            <w:r>
              <w:rPr>
                <w:iCs/>
                <w:color w:val="1f497d"/>
                <w:sz w:val="20"/>
                <w:szCs w:val="20"/>
              </w:rPr>
              <w:t xml:space="preserve">__________________________________</w:t>
            </w:r>
            <w:r>
              <w:rPr>
                <w:iCs/>
                <w:color w:val="1f497d"/>
                <w:sz w:val="20"/>
                <w:szCs w:val="20"/>
              </w:rPr>
              <w:t xml:space="preserve">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Наименование банка</w:t>
            </w:r>
            <w:r>
              <w:rPr>
                <w:iCs/>
                <w:color w:val="1f497d"/>
                <w:sz w:val="20"/>
                <w:szCs w:val="20"/>
              </w:rPr>
              <w:t xml:space="preserve">  __________________________________</w:t>
            </w:r>
            <w:r>
              <w:rPr>
                <w:iCs/>
                <w:color w:val="1f497d"/>
                <w:sz w:val="20"/>
                <w:szCs w:val="20"/>
              </w:rPr>
              <w:t xml:space="preserve">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к/с.: </w:t>
            </w:r>
            <w:r>
              <w:rPr>
                <w:iCs/>
                <w:color w:val="1f497d"/>
                <w:sz w:val="20"/>
                <w:szCs w:val="20"/>
              </w:rPr>
              <w:t xml:space="preserve">__________________________________</w:t>
            </w:r>
            <w:r>
              <w:rPr>
                <w:iCs/>
                <w:color w:val="1f497d"/>
                <w:sz w:val="20"/>
                <w:szCs w:val="20"/>
              </w:rPr>
              <w:t xml:space="preserve">__________________</w:t>
            </w:r>
            <w:r>
              <w:rPr>
                <w:iCs/>
                <w:color w:val="1f497d"/>
                <w:sz w:val="20"/>
                <w:szCs w:val="20"/>
              </w:rPr>
            </w:r>
            <w:r>
              <w:rPr>
                <w:iCs/>
                <w:color w:val="1f497d"/>
                <w:sz w:val="20"/>
                <w:szCs w:val="20"/>
              </w:rPr>
            </w:r>
          </w:p>
          <w:p>
            <w:pPr>
              <w:pStyle w:val="1021"/>
              <w:ind w:right="-154"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_________________________________</w:t>
            </w:r>
            <w:r>
              <w:rPr>
                <w:iCs/>
                <w:color w:val="1f497d"/>
                <w:sz w:val="20"/>
                <w:szCs w:val="20"/>
              </w:rPr>
              <w:t xml:space="preserve">__________________</w:t>
            </w:r>
            <w:r>
              <w:rPr>
                <w:iCs/>
                <w:color w:val="1f497d"/>
                <w:sz w:val="20"/>
                <w:szCs w:val="20"/>
              </w:rPr>
            </w:r>
            <w:r>
              <w:rPr>
                <w:iCs/>
                <w:color w:val="1f497d"/>
                <w:sz w:val="20"/>
                <w:szCs w:val="20"/>
              </w:rPr>
            </w:r>
          </w:p>
          <w:p>
            <w:pPr>
              <w:pStyle w:val="1021"/>
              <w:jc w:val="both"/>
              <w:spacing w:before="120" w:after="120"/>
              <w:rPr>
                <w:i/>
                <w:iCs/>
                <w:color w:val="1f497d"/>
                <w:sz w:val="20"/>
                <w:szCs w:val="20"/>
              </w:rPr>
            </w:pPr>
            <w:r>
              <w:rPr>
                <w:iCs/>
                <w:color w:val="1f497d"/>
                <w:sz w:val="20"/>
                <w:szCs w:val="20"/>
              </w:rPr>
              <w:t xml:space="preserve">Н</w:t>
            </w:r>
            <w:r>
              <w:rPr>
                <w:iCs/>
                <w:color w:val="1f497d"/>
                <w:sz w:val="20"/>
                <w:szCs w:val="20"/>
              </w:rPr>
              <w:t xml:space="preserve">азначени</w:t>
            </w:r>
            <w:r>
              <w:rPr>
                <w:iCs/>
                <w:color w:val="1f497d"/>
                <w:sz w:val="20"/>
                <w:szCs w:val="20"/>
              </w:rPr>
              <w:t xml:space="preserve">е</w:t>
            </w:r>
            <w:r>
              <w:rPr>
                <w:iCs/>
                <w:color w:val="1f497d"/>
                <w:sz w:val="20"/>
                <w:szCs w:val="20"/>
              </w:rPr>
              <w:t xml:space="preserve"> платежа:</w:t>
            </w:r>
            <w:r>
              <w:rPr>
                <w:iCs/>
                <w:color w:val="1f497d"/>
                <w:sz w:val="20"/>
                <w:szCs w:val="20"/>
              </w:rPr>
              <w:t xml:space="preserve">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исполнения договора</w:t>
            </w:r>
            <w:r>
              <w:rPr>
                <w:i/>
                <w:iCs/>
                <w:color w:val="1f497d"/>
                <w:sz w:val="20"/>
                <w:szCs w:val="20"/>
              </w:rPr>
              <w:br w:type="textWrapping" w:clear="all"/>
            </w:r>
            <w:r>
              <w:rPr>
                <w:i/>
                <w:iCs/>
                <w:color w:val="1f497d"/>
                <w:sz w:val="20"/>
                <w:szCs w:val="20"/>
              </w:rPr>
              <w:t xml:space="preserve">№ извещения______</w:t>
            </w:r>
            <w:r>
              <w:rPr>
                <w:i/>
                <w:iCs/>
                <w:color w:val="1f497d"/>
                <w:sz w:val="20"/>
                <w:szCs w:val="20"/>
              </w:rPr>
              <w:t xml:space="preserve">____________</w:t>
            </w:r>
            <w:r>
              <w:rPr>
                <w:i/>
                <w:iCs/>
                <w:color w:val="1f497d"/>
                <w:sz w:val="20"/>
                <w:szCs w:val="20"/>
              </w:rPr>
              <w:t xml:space="preserve">___. </w:t>
            </w:r>
            <w:r>
              <w:rPr>
                <w:i/>
                <w:iCs/>
                <w:color w:val="1f497d"/>
                <w:sz w:val="20"/>
                <w:szCs w:val="20"/>
              </w:rPr>
            </w:r>
            <w:r>
              <w:rPr>
                <w:i/>
                <w:iCs/>
                <w:color w:val="1f497d"/>
                <w:sz w:val="20"/>
                <w:szCs w:val="20"/>
              </w:rPr>
            </w:r>
          </w:p>
          <w:p>
            <w:pPr>
              <w:pStyle w:val="105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20.4. Денежные средства, внесенные в качестве обеспечения исполнения договора, возвращаются на счет</w:t>
            </w:r>
            <w:r>
              <w:rPr>
                <w:rFonts w:ascii="Times New Roman" w:hAnsi="Times New Roman" w:cs="Times New Roman"/>
                <w:sz w:val="20"/>
                <w:szCs w:val="20"/>
              </w:rPr>
              <w:t xml:space="preserve"> поставщика (исполнителя, подрядчика) не позднее 30 (тридцати) дней с даты исполнения поставщиком (исполнителем, подрядчиком) обязательств, предусмотренных договором, за исключением случаев невозврата такого обеспечения в соответствии с условиями договора.</w:t>
            </w:r>
            <w:r>
              <w:rPr>
                <w:rFonts w:ascii="Times New Roman" w:hAnsi="Times New Roman" w:cs="Times New Roman"/>
                <w:sz w:val="20"/>
                <w:szCs w:val="20"/>
              </w:rPr>
            </w:r>
            <w:r>
              <w:rPr>
                <w:rFonts w:ascii="Times New Roman" w:hAnsi="Times New Roman" w:cs="Times New Roman"/>
                <w:sz w:val="20"/>
                <w:szCs w:val="20"/>
              </w:rPr>
            </w:r>
          </w:p>
          <w:p>
            <w:pPr>
              <w:pStyle w:val="105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Заказч</w:t>
            </w:r>
            <w:r>
              <w:rPr>
                <w:rFonts w:ascii="Times New Roman" w:hAnsi="Times New Roman" w:cs="Times New Roman"/>
                <w:sz w:val="20"/>
                <w:szCs w:val="20"/>
              </w:rPr>
              <w:t xml:space="preserve">ик вправе предусмотреть в договоре условие о взыскании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w:t>
            </w:r>
            <w:r>
              <w:rPr>
                <w:rFonts w:ascii="Times New Roman" w:hAnsi="Times New Roman" w:cs="Times New Roman"/>
                <w:sz w:val="20"/>
                <w:szCs w:val="20"/>
              </w:rPr>
            </w:r>
            <w:r>
              <w:rPr>
                <w:rFonts w:ascii="Times New Roman" w:hAnsi="Times New Roman" w:cs="Times New Roman"/>
                <w:sz w:val="20"/>
                <w:szCs w:val="20"/>
              </w:rPr>
            </w:r>
          </w:p>
          <w:p>
            <w:pPr>
              <w:pStyle w:val="105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20.5. Обеспечение исполнения</w:t>
            </w:r>
            <w:r>
              <w:rPr>
                <w:rFonts w:ascii="Times New Roman" w:hAnsi="Times New Roman" w:cs="Times New Roman"/>
                <w:sz w:val="20"/>
                <w:szCs w:val="20"/>
              </w:rPr>
              <w:t xml:space="preserve"> договора удерживается и не возвращается поставщику (исполнителю, подрядчику) в случае расторжения договора в одностороннем порядке, судебном порядке в связи с неисполнением или ненадлежащим исполнением обязательств поставщиком (исполнителем, подрядчиком) </w:t>
            </w:r>
            <w:r>
              <w:rPr>
                <w:rFonts w:ascii="Times New Roman" w:hAnsi="Times New Roman" w:cs="Times New Roman"/>
                <w:sz w:val="20"/>
                <w:szCs w:val="20"/>
              </w:rPr>
              <w:t xml:space="preserve">(в объеме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r>
              <w:rPr>
                <w:rFonts w:ascii="Times New Roman" w:hAnsi="Times New Roman" w:cs="Times New Roman"/>
                <w:sz w:val="20"/>
                <w:szCs w:val="20"/>
              </w:rPr>
            </w:r>
            <w:r>
              <w:rPr>
                <w:rFonts w:ascii="Times New Roman" w:hAnsi="Times New Roman" w:cs="Times New Roman"/>
                <w:sz w:val="20"/>
                <w:szCs w:val="20"/>
              </w:rPr>
            </w:r>
          </w:p>
          <w:p>
            <w:pPr>
              <w:pStyle w:val="105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20.6. Постав</w:t>
            </w:r>
            <w:r>
              <w:rPr>
                <w:rFonts w:ascii="Times New Roman" w:hAnsi="Times New Roman" w:cs="Times New Roman"/>
                <w:sz w:val="20"/>
                <w:szCs w:val="20"/>
              </w:rPr>
              <w:t xml:space="preserve">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w:t>
            </w:r>
            <w:r>
              <w:rPr>
                <w:rFonts w:ascii="Times New Roman" w:hAnsi="Times New Roman" w:cs="Times New Roman"/>
                <w:sz w:val="20"/>
                <w:szCs w:val="20"/>
              </w:rPr>
            </w:r>
            <w:r>
              <w:rPr>
                <w:rFonts w:ascii="Times New Roman" w:hAnsi="Times New Roman" w:cs="Times New Roman"/>
                <w:sz w:val="20"/>
                <w:szCs w:val="20"/>
              </w:rPr>
            </w:r>
          </w:p>
          <w:p>
            <w:pPr>
              <w:pStyle w:val="1051"/>
              <w:ind w:firstLine="0"/>
              <w:jc w:val="both"/>
              <w:spacing w:before="120" w:after="120"/>
              <w:rPr>
                <w:rFonts w:ascii="Times New Roman" w:hAnsi="Times New Roman" w:cs="Times New Roman"/>
                <w:sz w:val="20"/>
                <w:szCs w:val="20"/>
              </w:rPr>
            </w:pPr>
            <w:r>
              <w:rPr>
                <w:rFonts w:ascii="Times New Roman" w:hAnsi="Times New Roman" w:cs="Times New Roman"/>
                <w:sz w:val="20"/>
                <w:szCs w:val="20"/>
              </w:rPr>
              <w:t xml:space="preserve">20.7. В ходе исполнения договора способ обеспечения исполнения договора может быть изменен. </w:t>
            </w:r>
            <w:r>
              <w:rPr>
                <w:rFonts w:ascii="Times New Roman" w:hAnsi="Times New Roman" w:cs="Times New Roman"/>
                <w:sz w:val="20"/>
                <w:szCs w:val="20"/>
              </w:rPr>
            </w:r>
            <w:r>
              <w:rPr>
                <w:rFonts w:ascii="Times New Roman" w:hAnsi="Times New Roman" w:cs="Times New Roman"/>
                <w:sz w:val="20"/>
                <w:szCs w:val="20"/>
              </w:rPr>
            </w:r>
          </w:p>
          <w:p>
            <w:pPr>
              <w:pStyle w:val="1021"/>
              <w:jc w:val="both"/>
              <w:spacing w:before="120" w:after="120"/>
              <w:rPr>
                <w:i/>
                <w:iCs/>
                <w:color w:val="548dd4"/>
                <w:sz w:val="20"/>
                <w:szCs w:val="20"/>
              </w:rPr>
            </w:pPr>
            <w:r>
              <w:rPr>
                <w:sz w:val="20"/>
                <w:szCs w:val="20"/>
              </w:rPr>
              <w:t xml:space="preserve">20.8.  При наличии требования об обеспечении исполнения договора соответствующее обеспечение должно быть предоставлено участником закупки до заключения договора.</w:t>
            </w:r>
            <w:r>
              <w:rPr>
                <w:i/>
                <w:iCs/>
                <w:color w:val="548dd4"/>
                <w:sz w:val="20"/>
                <w:szCs w:val="20"/>
              </w:rPr>
            </w:r>
            <w:r>
              <w:rPr>
                <w:i/>
                <w:iCs/>
                <w:color w:val="548dd4"/>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2</w:t>
            </w: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rPr>
                <w:rFonts w:eastAsia="Calibri"/>
                <w:b/>
                <w:bCs/>
                <w:sz w:val="20"/>
                <w:szCs w:val="20"/>
              </w:rPr>
            </w:pPr>
            <w:r>
              <w:rPr>
                <w:rFonts w:eastAsia="Calibri"/>
                <w:b/>
                <w:bCs/>
                <w:sz w:val="20"/>
                <w:szCs w:val="20"/>
              </w:rPr>
              <w:t xml:space="preserve">Антидемпинговые меры</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iCs/>
                <w:color w:val="1f497d"/>
                <w:sz w:val="20"/>
                <w:szCs w:val="20"/>
              </w:rPr>
            </w:pPr>
            <w:r>
              <w:rPr>
                <w:b/>
                <w:iCs/>
                <w:color w:val="1f497d"/>
                <w:sz w:val="20"/>
                <w:szCs w:val="20"/>
              </w:rPr>
              <w:t xml:space="preserve">Не установлены/Установлены:</w:t>
            </w:r>
            <w:r>
              <w:rPr>
                <w:iCs/>
                <w:color w:val="1f497d"/>
                <w:sz w:val="20"/>
                <w:szCs w:val="20"/>
              </w:rPr>
            </w:r>
            <w:r>
              <w:rPr>
                <w:iCs/>
                <w:color w:val="1f497d"/>
                <w:sz w:val="20"/>
                <w:szCs w:val="20"/>
              </w:rPr>
            </w:r>
          </w:p>
          <w:p>
            <w:pPr>
              <w:pStyle w:val="1021"/>
              <w:jc w:val="both"/>
              <w:spacing w:before="120" w:after="120"/>
              <w:rPr>
                <w:iCs/>
                <w:sz w:val="20"/>
                <w:szCs w:val="20"/>
              </w:rPr>
            </w:pPr>
            <w:r>
              <w:rPr>
                <w:iCs/>
                <w:sz w:val="20"/>
                <w:szCs w:val="20"/>
              </w:rPr>
              <w:t xml:space="preserve">В случае, если участником предложена цена договора (цена единицы (сумма цен единиц) товара, работы, услуги), которая на 25 (двадцать пять) и более </w:t>
            </w:r>
            <w:r>
              <w:rPr>
                <w:iCs/>
                <w:sz w:val="20"/>
                <w:szCs w:val="20"/>
              </w:rPr>
              <w:t xml:space="preserve">% </w:t>
            </w:r>
            <w:r>
              <w:rPr>
                <w:iCs/>
                <w:sz w:val="20"/>
                <w:szCs w:val="20"/>
              </w:rPr>
              <w:t xml:space="preserve">ниже НМЦД, одним из следующих способов:</w:t>
            </w:r>
            <w:r>
              <w:rPr>
                <w:iCs/>
                <w:sz w:val="20"/>
                <w:szCs w:val="20"/>
              </w:rPr>
            </w:r>
            <w:r>
              <w:rPr>
                <w:iCs/>
                <w:sz w:val="20"/>
                <w:szCs w:val="20"/>
              </w:rPr>
            </w:r>
          </w:p>
          <w:p>
            <w:pPr>
              <w:pStyle w:val="1021"/>
              <w:jc w:val="both"/>
              <w:spacing w:before="120" w:after="120"/>
              <w:rPr>
                <w:color w:val="1f497d"/>
                <w:sz w:val="20"/>
                <w:szCs w:val="20"/>
              </w:rPr>
            </w:pPr>
            <w:r>
              <w:rPr>
                <w:color w:val="1f497d"/>
                <w:sz w:val="20"/>
                <w:szCs w:val="20"/>
              </w:rPr>
              <w:t xml:space="preserve">1) требование о предоставлении обеспечения исполнения договора в размере, превышающ</w:t>
            </w:r>
            <w:r>
              <w:rPr>
                <w:color w:val="1f497d"/>
                <w:sz w:val="20"/>
                <w:szCs w:val="20"/>
              </w:rPr>
              <w:t xml:space="preserve">ем в 1,5 (полтора) раза размер обеспечения исполнения договора, указанного в пункте 20.1 Информационной карты документации о проведении запроса предложений в электронной форме, но не менее чем в размере аванса (если договором предусмотрена выплата аванса);</w:t>
            </w:r>
            <w:r>
              <w:rPr>
                <w:color w:val="1f497d"/>
                <w:sz w:val="20"/>
                <w:szCs w:val="20"/>
              </w:rPr>
            </w:r>
            <w:r>
              <w:rPr>
                <w:color w:val="1f497d"/>
                <w:sz w:val="20"/>
                <w:szCs w:val="20"/>
              </w:rPr>
            </w:r>
          </w:p>
          <w:p>
            <w:pPr>
              <w:pStyle w:val="1021"/>
              <w:jc w:val="both"/>
              <w:spacing w:before="120" w:after="120"/>
              <w:rPr>
                <w:i/>
                <w:iCs/>
                <w:sz w:val="20"/>
                <w:szCs w:val="20"/>
              </w:rPr>
            </w:pPr>
            <w:r>
              <w:rPr>
                <w:color w:val="1f497d"/>
                <w:sz w:val="20"/>
                <w:szCs w:val="20"/>
              </w:rPr>
              <w:t xml:space="preserve">2) требование о представлении Заказчику до заключения договора с таким участником обоснования предлагаемой им цены договора </w:t>
            </w:r>
            <w:r>
              <w:rPr>
                <w:color w:val="1f497d"/>
                <w:sz w:val="20"/>
                <w:szCs w:val="20"/>
              </w:rPr>
              <w:t xml:space="preserve">(цены единицы (суммы цен единиц) (га</w:t>
            </w:r>
            <w:r>
              <w:rPr>
                <w:color w:val="1f497d"/>
                <w:sz w:val="20"/>
                <w:szCs w:val="20"/>
              </w:rPr>
              <w:t xml:space="preserve">рантийное письмо от производителя с указанием цены и количества поставляемого товара, технико-экономический расчет, сметный расчет, иные документы, подтверждающие возможность участника закупки осуществить поставку товара, выполнить работу, оказать услугу).</w:t>
            </w:r>
            <w:r>
              <w:rPr>
                <w:i/>
                <w:iCs/>
                <w:sz w:val="20"/>
                <w:szCs w:val="20"/>
              </w:rPr>
            </w:r>
            <w:r>
              <w:rPr>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2</w:t>
            </w: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ind w:firstLine="35"/>
              <w:jc w:val="both"/>
              <w:spacing w:before="120"/>
              <w:rPr>
                <w:rFonts w:eastAsia="Calibri"/>
                <w:b/>
                <w:bCs/>
                <w:sz w:val="20"/>
                <w:szCs w:val="20"/>
              </w:rPr>
            </w:pPr>
            <w:r>
              <w:rPr>
                <w:rFonts w:eastAsia="Calibri"/>
                <w:b/>
                <w:bCs/>
                <w:sz w:val="20"/>
                <w:szCs w:val="20"/>
              </w:rPr>
              <w:t xml:space="preserve">Размер, порядок способ, предоставления обеспечения исполнения гарантийных обязательств, предусмотренных проектом договора, срок и порядок его возврата</w:t>
            </w:r>
            <w:r>
              <w:rPr>
                <w:rFonts w:eastAsia="Calibri"/>
                <w:b/>
                <w:bCs/>
                <w:sz w:val="20"/>
                <w:szCs w:val="20"/>
              </w:rPr>
            </w:r>
            <w:r>
              <w:rPr>
                <w:rFonts w:eastAsia="Calibri"/>
                <w:b/>
                <w:b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
                <w:color w:val="1f497d"/>
                <w:sz w:val="20"/>
                <w:szCs w:val="20"/>
              </w:rPr>
            </w:pPr>
            <w:r>
              <w:rPr>
                <w:b/>
                <w:color w:val="1f497d"/>
                <w:sz w:val="20"/>
                <w:szCs w:val="20"/>
              </w:rPr>
              <w:t xml:space="preserve">22.1. Не установлено/Установлено:</w:t>
            </w:r>
            <w:r>
              <w:rPr>
                <w:b/>
                <w:color w:val="1f497d"/>
                <w:sz w:val="20"/>
                <w:szCs w:val="20"/>
              </w:rPr>
            </w:r>
            <w:r>
              <w:rPr>
                <w:b/>
                <w:color w:val="1f497d"/>
                <w:sz w:val="20"/>
                <w:szCs w:val="20"/>
              </w:rPr>
            </w:r>
          </w:p>
          <w:p>
            <w:pPr>
              <w:pStyle w:val="1021"/>
              <w:jc w:val="both"/>
              <w:spacing w:before="120" w:after="120"/>
              <w:rPr>
                <w:color w:val="1f497d"/>
                <w:sz w:val="20"/>
                <w:szCs w:val="20"/>
              </w:rPr>
            </w:pPr>
            <w:r>
              <w:rPr>
                <w:color w:val="1f497d"/>
                <w:sz w:val="20"/>
                <w:szCs w:val="20"/>
              </w:rPr>
              <w:t xml:space="preserve">в размере _________ % НМЦД, (_______________ руб.)*</w:t>
            </w:r>
            <w:r>
              <w:rPr>
                <w:color w:val="1f497d"/>
                <w:sz w:val="20"/>
                <w:szCs w:val="20"/>
              </w:rPr>
            </w:r>
            <w:r>
              <w:rPr>
                <w:color w:val="1f497d"/>
                <w:sz w:val="20"/>
                <w:szCs w:val="20"/>
              </w:rPr>
            </w:r>
          </w:p>
          <w:p>
            <w:pPr>
              <w:pStyle w:val="1021"/>
              <w:jc w:val="both"/>
              <w:spacing w:before="120" w:after="120"/>
              <w:rPr>
                <w:i/>
                <w:iCs/>
                <w:sz w:val="20"/>
                <w:szCs w:val="20"/>
              </w:rPr>
            </w:pPr>
            <w:r>
              <w:rPr>
                <w:i/>
                <w:iCs/>
                <w:sz w:val="20"/>
                <w:szCs w:val="20"/>
              </w:rPr>
              <w:t xml:space="preserve"> (*</w:t>
            </w:r>
            <w:r>
              <w:rPr>
                <w:i/>
                <w:iCs/>
              </w:rPr>
              <w:t xml:space="preserve"> </w:t>
            </w:r>
            <w:r>
              <w:rPr>
                <w:i/>
                <w:iCs/>
                <w:sz w:val="20"/>
                <w:szCs w:val="20"/>
              </w:rPr>
              <w:t xml:space="preserve">Заказчик вправе установить требование об обеспечении исполнения гарантийных обязательств, предусмотренных договором. Размер обеспечения гарантийных обязательств не может превышать 10 (десять) % НМЦД).</w:t>
            </w:r>
            <w:r>
              <w:rPr>
                <w:i/>
                <w:iCs/>
                <w:sz w:val="20"/>
                <w:szCs w:val="20"/>
              </w:rPr>
            </w:r>
            <w:r>
              <w:rPr>
                <w:i/>
                <w:iCs/>
                <w:sz w:val="20"/>
                <w:szCs w:val="20"/>
              </w:rPr>
            </w:r>
          </w:p>
          <w:p>
            <w:pPr>
              <w:pStyle w:val="1021"/>
              <w:jc w:val="both"/>
              <w:spacing w:before="120" w:after="120"/>
              <w:rPr>
                <w:sz w:val="20"/>
                <w:szCs w:val="20"/>
              </w:rPr>
            </w:pPr>
            <w:r>
              <w:rPr>
                <w:sz w:val="20"/>
                <w:szCs w:val="20"/>
              </w:rPr>
              <w:t xml:space="preserve">22.</w:t>
            </w:r>
            <w:r>
              <w:rPr>
                <w:sz w:val="20"/>
                <w:szCs w:val="20"/>
              </w:rPr>
              <w:t xml:space="preserve">2</w:t>
            </w:r>
            <w:r>
              <w:rPr>
                <w:sz w:val="20"/>
                <w:szCs w:val="20"/>
              </w:rPr>
              <w:t xml:space="preserve">. Обеспечение исполнения гарантийных обязательств может предоставляться путем перечисления денежных средств на счет Заказчика или путем предоставления независимой гарантии.</w:t>
            </w:r>
            <w:r>
              <w:rPr>
                <w:sz w:val="20"/>
                <w:szCs w:val="20"/>
              </w:rPr>
            </w:r>
            <w:r>
              <w:rPr>
                <w:sz w:val="20"/>
                <w:szCs w:val="20"/>
              </w:rPr>
            </w:r>
          </w:p>
          <w:p>
            <w:pPr>
              <w:pStyle w:val="1021"/>
              <w:jc w:val="both"/>
              <w:spacing w:before="120" w:after="120"/>
              <w:rPr>
                <w:sz w:val="20"/>
                <w:szCs w:val="20"/>
              </w:rPr>
            </w:pPr>
            <w:r>
              <w:rPr>
                <w:sz w:val="20"/>
                <w:szCs w:val="20"/>
              </w:rPr>
              <w:t xml:space="preserve">22.</w:t>
            </w:r>
            <w:r>
              <w:rPr>
                <w:sz w:val="20"/>
                <w:szCs w:val="20"/>
              </w:rPr>
              <w:t xml:space="preserve">3</w:t>
            </w:r>
            <w:r>
              <w:rPr>
                <w:sz w:val="20"/>
                <w:szCs w:val="20"/>
              </w:rPr>
              <w:t xml:space="preserve">. Денежные средства в качестве обеспечения исполнения гарантийных обязательств вносятся на счет Заказчика:</w:t>
            </w:r>
            <w:r>
              <w:rPr>
                <w:sz w:val="20"/>
                <w:szCs w:val="20"/>
              </w:rPr>
            </w:r>
            <w:r>
              <w:rPr>
                <w:sz w:val="20"/>
                <w:szCs w:val="20"/>
              </w:rPr>
            </w:r>
          </w:p>
          <w:p>
            <w:pPr>
              <w:pStyle w:val="1021"/>
              <w:jc w:val="both"/>
              <w:spacing w:before="120" w:after="120"/>
              <w:rPr>
                <w:iCs/>
                <w:color w:val="1f497d"/>
                <w:sz w:val="20"/>
                <w:szCs w:val="20"/>
              </w:rPr>
            </w:pPr>
            <w:r>
              <w:rPr>
                <w:iCs/>
                <w:color w:val="1f497d"/>
                <w:sz w:val="20"/>
                <w:szCs w:val="20"/>
              </w:rPr>
              <w:t xml:space="preserve">Получатель _________</w:t>
            </w:r>
            <w:r>
              <w:rPr>
                <w:iCs/>
                <w:color w:val="1f497d"/>
                <w:sz w:val="20"/>
                <w:szCs w:val="20"/>
              </w:rPr>
              <w:t xml:space="preserve">__________________________________</w:t>
            </w:r>
            <w:r>
              <w:rPr>
                <w:iCs/>
                <w:color w:val="1f497d"/>
                <w:sz w:val="20"/>
                <w:szCs w:val="20"/>
              </w:rPr>
              <w:t xml:space="preserve">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1)</w:t>
              <w:tab/>
              <w:t xml:space="preserve">место нахождения: </w:t>
            </w:r>
            <w:r>
              <w:rPr>
                <w:iCs/>
                <w:color w:val="1f497d"/>
                <w:sz w:val="20"/>
                <w:szCs w:val="20"/>
              </w:rPr>
              <w:t xml:space="preserve">__________________________________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2)</w:t>
              <w:tab/>
              <w:t xml:space="preserve">реквизиты: </w:t>
            </w:r>
            <w:r>
              <w:rPr>
                <w:iCs/>
                <w:color w:val="1f497d"/>
                <w:sz w:val="20"/>
                <w:szCs w:val="20"/>
              </w:rPr>
            </w:r>
            <w:r>
              <w:rPr>
                <w:iCs/>
                <w:color w:val="1f497d"/>
                <w:sz w:val="20"/>
                <w:szCs w:val="20"/>
              </w:rPr>
            </w:r>
          </w:p>
          <w:p>
            <w:pPr>
              <w:pStyle w:val="1021"/>
              <w:ind w:right="-154" w:firstLine="262"/>
              <w:jc w:val="both"/>
              <w:spacing w:before="120" w:after="120"/>
              <w:rPr>
                <w:iCs/>
                <w:color w:val="1f497d"/>
                <w:sz w:val="20"/>
                <w:szCs w:val="20"/>
              </w:rPr>
            </w:pPr>
            <w:r>
              <w:rPr>
                <w:iCs/>
                <w:color w:val="1f497d"/>
                <w:sz w:val="20"/>
                <w:szCs w:val="20"/>
              </w:rPr>
              <w:t xml:space="preserve">ИНН/КПП </w:t>
            </w:r>
            <w:r>
              <w:rPr>
                <w:iCs/>
                <w:color w:val="1f497d"/>
                <w:sz w:val="20"/>
                <w:szCs w:val="20"/>
              </w:rPr>
              <w:t xml:space="preserve">_________________________________</w:t>
            </w:r>
            <w:r>
              <w:rPr>
                <w:iCs/>
                <w:color w:val="1f497d"/>
                <w:sz w:val="20"/>
                <w:szCs w:val="20"/>
              </w:rPr>
              <w:t xml:space="preserve">_____________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р/с.: ___________</w:t>
            </w:r>
            <w:r>
              <w:rPr>
                <w:iCs/>
                <w:color w:val="1f497d"/>
                <w:sz w:val="20"/>
                <w:szCs w:val="20"/>
              </w:rPr>
              <w:t xml:space="preserve">_________________________________</w:t>
            </w:r>
            <w:r>
              <w:rPr>
                <w:iCs/>
                <w:color w:val="1f497d"/>
                <w:sz w:val="20"/>
                <w:szCs w:val="20"/>
              </w:rPr>
              <w:t xml:space="preserve">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Наименование банка</w:t>
            </w:r>
            <w:r>
              <w:rPr>
                <w:iCs/>
                <w:color w:val="1f497d"/>
                <w:sz w:val="20"/>
                <w:szCs w:val="20"/>
              </w:rPr>
              <w:t xml:space="preserve">  ________________________________</w:t>
            </w:r>
            <w:r>
              <w:rPr>
                <w:iCs/>
                <w:color w:val="1f497d"/>
                <w:sz w:val="20"/>
                <w:szCs w:val="20"/>
              </w:rPr>
              <w:t xml:space="preserve">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к/с.: _</w:t>
            </w:r>
            <w:r>
              <w:rPr>
                <w:iCs/>
                <w:color w:val="1f497d"/>
                <w:sz w:val="20"/>
                <w:szCs w:val="20"/>
              </w:rPr>
              <w:t xml:space="preserve">_________________________________</w:t>
            </w:r>
            <w:r>
              <w:rPr>
                <w:iCs/>
                <w:color w:val="1f497d"/>
                <w:sz w:val="20"/>
                <w:szCs w:val="20"/>
              </w:rPr>
              <w:t xml:space="preserve">__________________</w:t>
            </w:r>
            <w:r>
              <w:rPr>
                <w:iCs/>
                <w:color w:val="1f497d"/>
                <w:sz w:val="20"/>
                <w:szCs w:val="20"/>
              </w:rPr>
            </w:r>
            <w:r>
              <w:rPr>
                <w:iCs/>
                <w:color w:val="1f497d"/>
                <w:sz w:val="20"/>
                <w:szCs w:val="20"/>
              </w:rPr>
            </w:r>
          </w:p>
          <w:p>
            <w:pPr>
              <w:pStyle w:val="1021"/>
              <w:ind w:firstLine="262"/>
              <w:jc w:val="both"/>
              <w:spacing w:before="120" w:after="120"/>
              <w:rPr>
                <w:iCs/>
                <w:color w:val="1f497d"/>
                <w:sz w:val="20"/>
                <w:szCs w:val="20"/>
              </w:rPr>
            </w:pPr>
            <w:r>
              <w:rPr>
                <w:iCs/>
                <w:color w:val="1f497d"/>
                <w:sz w:val="20"/>
                <w:szCs w:val="20"/>
              </w:rPr>
              <w:t xml:space="preserve">БИК</w:t>
            </w:r>
            <w:r>
              <w:rPr>
                <w:iCs/>
                <w:color w:val="1f497d"/>
                <w:sz w:val="20"/>
                <w:szCs w:val="20"/>
              </w:rPr>
              <w:t xml:space="preserve">  </w:t>
            </w:r>
            <w:r>
              <w:rPr>
                <w:iCs/>
                <w:color w:val="1f497d"/>
                <w:sz w:val="20"/>
                <w:szCs w:val="20"/>
              </w:rPr>
              <w:t xml:space="preserve">__________________</w:t>
            </w:r>
            <w:r>
              <w:rPr>
                <w:iCs/>
                <w:color w:val="1f497d"/>
                <w:sz w:val="20"/>
                <w:szCs w:val="20"/>
              </w:rPr>
              <w:t xml:space="preserve">________________________________</w:t>
            </w:r>
            <w:r>
              <w:rPr>
                <w:iCs/>
                <w:color w:val="1f497d"/>
                <w:sz w:val="20"/>
                <w:szCs w:val="20"/>
              </w:rPr>
              <w:t xml:space="preserve">_</w:t>
            </w:r>
            <w:r>
              <w:rPr>
                <w:iCs/>
                <w:color w:val="1f497d"/>
                <w:sz w:val="20"/>
                <w:szCs w:val="20"/>
              </w:rPr>
            </w:r>
            <w:r>
              <w:rPr>
                <w:iCs/>
                <w:color w:val="1f497d"/>
                <w:sz w:val="20"/>
                <w:szCs w:val="20"/>
              </w:rPr>
            </w:r>
          </w:p>
          <w:p>
            <w:pPr>
              <w:pStyle w:val="1021"/>
              <w:jc w:val="both"/>
              <w:spacing w:before="120" w:after="120"/>
              <w:rPr>
                <w:iCs/>
                <w:color w:val="1f497d"/>
                <w:sz w:val="20"/>
                <w:szCs w:val="20"/>
              </w:rPr>
            </w:pPr>
            <w:r>
              <w:rPr>
                <w:iCs/>
                <w:color w:val="1f497d"/>
                <w:sz w:val="20"/>
                <w:szCs w:val="20"/>
              </w:rPr>
              <w:t xml:space="preserve">Н</w:t>
            </w:r>
            <w:r>
              <w:rPr>
                <w:iCs/>
                <w:color w:val="1f497d"/>
                <w:sz w:val="20"/>
                <w:szCs w:val="20"/>
              </w:rPr>
              <w:t xml:space="preserve">азначения платежа: </w:t>
            </w:r>
            <w:r>
              <w:rPr>
                <w:i/>
                <w:iCs/>
                <w:color w:val="1f497d"/>
                <w:sz w:val="20"/>
                <w:szCs w:val="20"/>
              </w:rPr>
              <w:t xml:space="preserve">для обеспечени</w:t>
            </w:r>
            <w:r>
              <w:rPr>
                <w:i/>
                <w:iCs/>
                <w:color w:val="1f497d"/>
                <w:sz w:val="20"/>
                <w:szCs w:val="20"/>
              </w:rPr>
              <w:t xml:space="preserve">я</w:t>
            </w:r>
            <w:r>
              <w:rPr>
                <w:i/>
                <w:iCs/>
                <w:color w:val="1f497d"/>
                <w:sz w:val="20"/>
                <w:szCs w:val="20"/>
              </w:rPr>
              <w:t xml:space="preserve"> исполнения гарантийных обязательств по договору № _</w:t>
            </w:r>
            <w:r>
              <w:rPr>
                <w:i/>
                <w:iCs/>
                <w:color w:val="1f497d"/>
                <w:sz w:val="20"/>
                <w:szCs w:val="20"/>
              </w:rPr>
              <w:t xml:space="preserve">________</w:t>
            </w:r>
            <w:r>
              <w:rPr>
                <w:i/>
                <w:iCs/>
                <w:color w:val="1f497d"/>
                <w:sz w:val="20"/>
                <w:szCs w:val="20"/>
              </w:rPr>
              <w:t xml:space="preserve">______ дата______________.</w:t>
            </w:r>
            <w:r>
              <w:rPr>
                <w:iCs/>
                <w:color w:val="1f497d"/>
                <w:sz w:val="20"/>
                <w:szCs w:val="20"/>
              </w:rPr>
            </w:r>
            <w:r>
              <w:rPr>
                <w:iCs/>
                <w:color w:val="1f497d"/>
                <w:sz w:val="20"/>
                <w:szCs w:val="20"/>
              </w:rPr>
            </w:r>
          </w:p>
          <w:p>
            <w:pPr>
              <w:pStyle w:val="1021"/>
              <w:jc w:val="both"/>
              <w:spacing w:before="120" w:after="120"/>
              <w:rPr>
                <w:iCs/>
                <w:sz w:val="20"/>
                <w:szCs w:val="20"/>
              </w:rPr>
            </w:pPr>
            <w:r>
              <w:rPr>
                <w:iCs/>
                <w:sz w:val="20"/>
                <w:szCs w:val="20"/>
              </w:rPr>
              <w:t xml:space="preserve">22.</w:t>
            </w:r>
            <w:r>
              <w:rPr>
                <w:iCs/>
                <w:sz w:val="20"/>
                <w:szCs w:val="20"/>
              </w:rPr>
              <w:t xml:space="preserve">4</w:t>
            </w:r>
            <w:r>
              <w:rPr>
                <w:iCs/>
                <w:sz w:val="20"/>
                <w:szCs w:val="20"/>
              </w:rPr>
              <w:t xml:space="preserve">.  В случае установления требования обеспечения исполнения гарантийных обязательств, такое об</w:t>
            </w:r>
            <w:r>
              <w:rPr>
                <w:iCs/>
                <w:sz w:val="20"/>
                <w:szCs w:val="20"/>
              </w:rPr>
              <w:t xml:space="preserve">еспечение предоставляется до подписания сторонами документа, подтверждающего выполнение поставщиком (исполнителем, подрядчиком) обязательств по договору (акта приема-передачи товара, работ, услуг, акта ввода объекта в эксплуатацию и (или) иного документа).</w:t>
            </w:r>
            <w:r>
              <w:rPr>
                <w:iCs/>
                <w:sz w:val="20"/>
                <w:szCs w:val="20"/>
              </w:rPr>
            </w:r>
            <w:r>
              <w:rPr>
                <w:iCs/>
                <w:sz w:val="20"/>
                <w:szCs w:val="20"/>
              </w:rPr>
            </w:r>
          </w:p>
          <w:p>
            <w:pPr>
              <w:pStyle w:val="1021"/>
              <w:jc w:val="both"/>
              <w:spacing w:before="120" w:after="120"/>
              <w:rPr>
                <w:iCs/>
                <w:sz w:val="20"/>
                <w:szCs w:val="20"/>
              </w:rPr>
            </w:pPr>
            <w:r>
              <w:rPr>
                <w:iCs/>
                <w:sz w:val="20"/>
                <w:szCs w:val="20"/>
              </w:rPr>
              <w:t xml:space="preserve">22.</w:t>
            </w:r>
            <w:r>
              <w:rPr>
                <w:iCs/>
                <w:sz w:val="20"/>
                <w:szCs w:val="20"/>
              </w:rPr>
              <w:t xml:space="preserve">5</w:t>
            </w:r>
            <w:r>
              <w:rPr>
                <w:iCs/>
                <w:sz w:val="20"/>
                <w:szCs w:val="20"/>
              </w:rPr>
              <w:t xml:space="preserve">. В случае установления требования о предоставлении обеспечения гарантийных обязательств проектом договора и договором, заключаемым по результатам закупки, должны быть предусмотрены порядок (перечень), дата окончания </w:t>
            </w:r>
            <w:r>
              <w:rPr>
                <w:iCs/>
                <w:sz w:val="20"/>
                <w:szCs w:val="20"/>
              </w:rPr>
              <w:t xml:space="preserve">срока </w:t>
            </w:r>
            <w:r>
              <w:rPr>
                <w:iCs/>
                <w:sz w:val="20"/>
                <w:szCs w:val="20"/>
              </w:rPr>
              <w:t xml:space="preserve">гарантийных обязательств поставщика (исполнителя, подрядчик</w:t>
            </w:r>
            <w:r>
              <w:rPr>
                <w:iCs/>
                <w:sz w:val="20"/>
                <w:szCs w:val="20"/>
              </w:rPr>
              <w:t xml:space="preserve">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r>
              <w:rPr>
                <w:iCs/>
                <w:sz w:val="20"/>
                <w:szCs w:val="20"/>
              </w:rPr>
            </w:r>
            <w:r>
              <w:rPr>
                <w:iCs/>
                <w:sz w:val="20"/>
                <w:szCs w:val="20"/>
              </w:rPr>
            </w:r>
          </w:p>
          <w:p>
            <w:pPr>
              <w:pStyle w:val="1021"/>
              <w:jc w:val="both"/>
              <w:spacing w:before="120" w:after="120"/>
              <w:rPr>
                <w:i/>
                <w:iCs/>
                <w:sz w:val="20"/>
                <w:szCs w:val="20"/>
              </w:rPr>
            </w:pPr>
            <w:r>
              <w:rPr>
                <w:sz w:val="20"/>
                <w:szCs w:val="20"/>
              </w:rPr>
              <w:t xml:space="preserve">22.</w:t>
            </w:r>
            <w:r>
              <w:rPr>
                <w:sz w:val="20"/>
                <w:szCs w:val="20"/>
              </w:rPr>
              <w:t xml:space="preserve">6</w:t>
            </w:r>
            <w:r>
              <w:rPr>
                <w:sz w:val="20"/>
                <w:szCs w:val="20"/>
              </w:rPr>
              <w:t xml:space="preserve">. Возврат внесенных в качестве обеспечения гарантийных обязательств по договору денежных средств осуществляется в течение 10 (десяти) рабочих дней со дня надлежащего исполнения поставщиком (исполнителем, подрядчиком) гарантийных обязательств по договору. </w:t>
            </w:r>
            <w:r>
              <w:rPr>
                <w:i/>
                <w:iCs/>
                <w:sz w:val="20"/>
                <w:szCs w:val="20"/>
              </w:rPr>
            </w:r>
            <w:r>
              <w:rPr>
                <w:i/>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lang w:val="en-US"/>
              </w:rPr>
            </w:pPr>
            <w:r>
              <w:rPr>
                <w:b/>
                <w:sz w:val="20"/>
                <w:szCs w:val="20"/>
              </w:rPr>
              <w:t xml:space="preserve">2</w:t>
            </w:r>
            <w:r>
              <w:rPr>
                <w:b/>
                <w:sz w:val="20"/>
                <w:szCs w:val="20"/>
              </w:rPr>
              <w:t xml:space="preserve">3</w:t>
            </w:r>
            <w:r>
              <w:rPr>
                <w:b/>
                <w:sz w:val="20"/>
                <w:szCs w:val="20"/>
                <w:lang w:val="en-US"/>
              </w:rPr>
            </w:r>
            <w:r>
              <w:rPr>
                <w:b/>
                <w:sz w:val="20"/>
                <w:szCs w:val="20"/>
                <w:lang w:val="en-US"/>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ind w:firstLine="35"/>
              <w:jc w:val="both"/>
              <w:spacing w:before="120"/>
              <w:rPr>
                <w:b/>
                <w:sz w:val="20"/>
                <w:szCs w:val="20"/>
              </w:rPr>
            </w:pPr>
            <w:r>
              <w:rPr>
                <w:b/>
                <w:sz w:val="20"/>
                <w:szCs w:val="20"/>
              </w:rPr>
              <w:t xml:space="preserve">Требования к независимой (банковской) гарантии </w:t>
            </w:r>
            <w:r>
              <w:rPr>
                <w:b/>
                <w:i/>
                <w:color w:val="1f497d"/>
                <w:sz w:val="20"/>
                <w:szCs w:val="20"/>
              </w:rPr>
              <w:t xml:space="preserve">(при установлении Заказчиком требования обеспечения заявки, исполнения договора, исполнения гарантийных обязательств)</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iCs/>
                <w:sz w:val="20"/>
                <w:szCs w:val="20"/>
              </w:rPr>
            </w:pPr>
            <w:r>
              <w:rPr>
                <w:iCs/>
                <w:sz w:val="20"/>
                <w:szCs w:val="20"/>
              </w:rPr>
              <w:t xml:space="preserve">23.1. Независимая </w:t>
            </w:r>
            <w:r>
              <w:rPr>
                <w:iCs/>
                <w:sz w:val="20"/>
                <w:szCs w:val="20"/>
              </w:rPr>
              <w:t xml:space="preserve">(банковская) </w:t>
            </w:r>
            <w:r>
              <w:rPr>
                <w:iCs/>
                <w:sz w:val="20"/>
                <w:szCs w:val="20"/>
              </w:rPr>
              <w:t xml:space="preserve">гарантия</w:t>
            </w:r>
            <w:r>
              <w:rPr>
                <w:iCs/>
                <w:sz w:val="20"/>
                <w:szCs w:val="20"/>
              </w:rPr>
              <w:t xml:space="preserve"> (далее – независимая гарантия)</w:t>
            </w:r>
            <w:r>
              <w:rPr>
                <w:iCs/>
                <w:sz w:val="20"/>
                <w:szCs w:val="20"/>
              </w:rPr>
              <w:t xml:space="preserve">, представляемая</w:t>
            </w:r>
            <w:r>
              <w:t xml:space="preserve"> </w:t>
            </w:r>
            <w:r>
              <w:rPr>
                <w:iCs/>
                <w:sz w:val="20"/>
                <w:szCs w:val="20"/>
              </w:rPr>
              <w:t xml:space="preserve">в качестве</w:t>
            </w:r>
            <w:r>
              <w:t xml:space="preserve"> </w:t>
            </w:r>
            <w:r>
              <w:rPr>
                <w:iCs/>
                <w:sz w:val="20"/>
                <w:szCs w:val="20"/>
              </w:rPr>
              <w:t xml:space="preserve">обеспечения заявки, исполнения договора, исполнения гарантийных обязательств должна соответствовать </w:t>
            </w:r>
            <w:r>
              <w:rPr>
                <w:b/>
                <w:iCs/>
                <w:sz w:val="20"/>
                <w:szCs w:val="20"/>
              </w:rPr>
              <w:t xml:space="preserve">следующим требованиям</w:t>
            </w:r>
            <w:r>
              <w:rPr>
                <w:iCs/>
                <w:sz w:val="20"/>
                <w:szCs w:val="20"/>
              </w:rPr>
              <w:t xml:space="preserve">:</w:t>
            </w:r>
            <w:r>
              <w:rPr>
                <w:iCs/>
                <w:sz w:val="20"/>
                <w:szCs w:val="20"/>
              </w:rPr>
            </w:r>
            <w:r>
              <w:rPr>
                <w:iCs/>
                <w:sz w:val="20"/>
                <w:szCs w:val="20"/>
              </w:rPr>
            </w:r>
          </w:p>
          <w:p>
            <w:pPr>
              <w:pStyle w:val="1021"/>
              <w:jc w:val="both"/>
              <w:spacing w:before="120" w:after="120"/>
              <w:rPr>
                <w:iCs/>
                <w:sz w:val="20"/>
                <w:szCs w:val="20"/>
              </w:rPr>
            </w:pPr>
            <w:r>
              <w:rPr>
                <w:iCs/>
                <w:sz w:val="20"/>
                <w:szCs w:val="20"/>
              </w:rPr>
              <w:t xml:space="preserve">1) независимая гарантия должна быть выдана гарантом, предусмотренным частью 1 статьи 45 Закона № 44-ФЗ;</w:t>
            </w:r>
            <w:r>
              <w:rPr>
                <w:iCs/>
                <w:sz w:val="20"/>
                <w:szCs w:val="20"/>
              </w:rPr>
            </w:r>
            <w:r>
              <w:rPr>
                <w:iCs/>
                <w:sz w:val="20"/>
                <w:szCs w:val="20"/>
              </w:rPr>
            </w:r>
          </w:p>
          <w:p>
            <w:pPr>
              <w:pStyle w:val="1021"/>
              <w:jc w:val="both"/>
              <w:spacing w:before="120" w:after="120"/>
              <w:rPr>
                <w:iCs/>
                <w:sz w:val="20"/>
                <w:szCs w:val="20"/>
              </w:rPr>
            </w:pPr>
            <w:r>
              <w:rPr>
                <w:iCs/>
                <w:sz w:val="20"/>
                <w:szCs w:val="20"/>
              </w:rPr>
              <w:t xml:space="preserve">2</w:t>
            </w:r>
            <w:r>
              <w:rPr>
                <w:iCs/>
                <w:sz w:val="20"/>
                <w:szCs w:val="20"/>
              </w:rPr>
              <w:t xml:space="preserve">) независимая гарантия не может быт</w:t>
            </w:r>
            <w:r>
              <w:rPr>
                <w:iCs/>
                <w:sz w:val="20"/>
                <w:szCs w:val="20"/>
              </w:rPr>
              <w:t xml:space="preserve">ь отозвана выдавшим ее гарантом.</w:t>
            </w:r>
            <w:r>
              <w:rPr>
                <w:iCs/>
                <w:sz w:val="20"/>
                <w:szCs w:val="20"/>
              </w:rPr>
            </w:r>
            <w:r>
              <w:rPr>
                <w:iCs/>
                <w:sz w:val="20"/>
                <w:szCs w:val="20"/>
              </w:rPr>
            </w:r>
          </w:p>
          <w:p>
            <w:pPr>
              <w:pStyle w:val="1021"/>
              <w:jc w:val="both"/>
              <w:spacing w:before="120" w:after="120"/>
              <w:rPr>
                <w:iCs/>
                <w:sz w:val="20"/>
                <w:szCs w:val="20"/>
              </w:rPr>
            </w:pPr>
            <w:r>
              <w:rPr>
                <w:iCs/>
                <w:sz w:val="20"/>
                <w:szCs w:val="20"/>
              </w:rPr>
              <w:t xml:space="preserve">23.2. Независимая гарантия </w:t>
            </w:r>
            <w:r>
              <w:rPr>
                <w:b/>
                <w:iCs/>
                <w:sz w:val="20"/>
                <w:szCs w:val="20"/>
              </w:rPr>
              <w:t xml:space="preserve">должна содержать</w:t>
            </w:r>
            <w:r>
              <w:rPr>
                <w:iCs/>
                <w:sz w:val="20"/>
                <w:szCs w:val="20"/>
              </w:rPr>
              <w:t xml:space="preserve">:</w:t>
            </w:r>
            <w:r>
              <w:rPr>
                <w:iCs/>
                <w:sz w:val="20"/>
                <w:szCs w:val="20"/>
              </w:rPr>
            </w:r>
            <w:r>
              <w:rPr>
                <w:iCs/>
                <w:sz w:val="20"/>
                <w:szCs w:val="20"/>
              </w:rPr>
            </w:r>
          </w:p>
          <w:p>
            <w:pPr>
              <w:pStyle w:val="1021"/>
              <w:jc w:val="both"/>
              <w:spacing w:before="120" w:after="120"/>
              <w:rPr>
                <w:iCs/>
                <w:sz w:val="20"/>
                <w:szCs w:val="20"/>
              </w:rPr>
            </w:pPr>
            <w:r>
              <w:rPr>
                <w:iCs/>
                <w:sz w:val="20"/>
                <w:szCs w:val="20"/>
              </w:rPr>
              <w:t xml:space="preserve">1) условие об обязанности гаранта уплатить Заказчику (бенефициару) денежную сумму по независимой гарантии не позднее 10 (десяти)  рабочих дней со дня, </w:t>
            </w:r>
            <w:r>
              <w:rPr>
                <w:iCs/>
                <w:sz w:val="20"/>
                <w:szCs w:val="20"/>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iCs/>
                <w:sz w:val="20"/>
                <w:szCs w:val="20"/>
              </w:rPr>
            </w:r>
            <w:r>
              <w:rPr>
                <w:iCs/>
                <w:sz w:val="20"/>
                <w:szCs w:val="20"/>
              </w:rPr>
            </w:r>
          </w:p>
          <w:p>
            <w:pPr>
              <w:pStyle w:val="1021"/>
              <w:jc w:val="both"/>
              <w:spacing w:before="120" w:after="120"/>
              <w:rPr>
                <w:iCs/>
                <w:sz w:val="20"/>
                <w:szCs w:val="20"/>
              </w:rPr>
            </w:pPr>
            <w:r>
              <w:rPr>
                <w:iCs/>
                <w:sz w:val="20"/>
                <w:szCs w:val="20"/>
              </w:rPr>
              <w:t xml:space="preserve">2) перечень документов, под</w:t>
            </w:r>
            <w:r>
              <w:rPr>
                <w:iCs/>
                <w:sz w:val="20"/>
                <w:szCs w:val="20"/>
              </w:rPr>
              <w:t xml:space="preserve">лежащих представлению Заказчиком гаранту одновременно с требованием об уплате денежной суммы по независимой гарантии. При этом запрещается включение в условия такой гарантии требования представления Заказчиком гаранту судебных и иных актов, подтверждающих:</w:t>
            </w:r>
            <w:r>
              <w:rPr>
                <w:iCs/>
                <w:sz w:val="20"/>
                <w:szCs w:val="20"/>
              </w:rPr>
            </w:r>
            <w:r>
              <w:rPr>
                <w:iCs/>
                <w:sz w:val="20"/>
                <w:szCs w:val="20"/>
              </w:rPr>
            </w:r>
          </w:p>
          <w:p>
            <w:pPr>
              <w:pStyle w:val="1021"/>
              <w:jc w:val="both"/>
              <w:spacing w:before="120" w:after="120"/>
              <w:rPr>
                <w:iCs/>
                <w:sz w:val="20"/>
                <w:szCs w:val="20"/>
              </w:rPr>
            </w:pPr>
            <w:r>
              <w:rPr>
                <w:iCs/>
                <w:sz w:val="20"/>
                <w:szCs w:val="20"/>
              </w:rPr>
              <w:t xml:space="preserve">2.1) факт уклонения или отказа участника закупки от заключения договора</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pStyle w:val="1021"/>
              <w:jc w:val="both"/>
              <w:spacing w:before="120" w:after="120"/>
              <w:rPr>
                <w:iCs/>
                <w:sz w:val="20"/>
                <w:szCs w:val="20"/>
              </w:rPr>
            </w:pPr>
            <w:r>
              <w:rPr>
                <w:iCs/>
                <w:sz w:val="20"/>
                <w:szCs w:val="20"/>
              </w:rPr>
              <w:t xml:space="preserve">2.2) неисполнение участником закупки обязательств, обеспечиваемых такой гарантией</w:t>
            </w:r>
            <w:r>
              <w:rPr>
                <w:b/>
                <w:iCs/>
                <w:sz w:val="20"/>
                <w:szCs w:val="20"/>
              </w:rPr>
              <w:t xml:space="preserve"> (для независимой гарантии, предоставляемой в качестве обеспечения исполнения договора, обеспечения исполнения гарантийных обязательств)</w:t>
            </w:r>
            <w:r>
              <w:rPr>
                <w:iCs/>
                <w:sz w:val="20"/>
                <w:szCs w:val="20"/>
              </w:rPr>
              <w:t xml:space="preserve">;</w:t>
            </w:r>
            <w:r>
              <w:rPr>
                <w:iCs/>
                <w:sz w:val="20"/>
                <w:szCs w:val="20"/>
              </w:rPr>
            </w:r>
            <w:r>
              <w:rPr>
                <w:iCs/>
                <w:sz w:val="20"/>
                <w:szCs w:val="20"/>
              </w:rPr>
            </w:r>
          </w:p>
          <w:p>
            <w:pPr>
              <w:pStyle w:val="1021"/>
              <w:jc w:val="both"/>
              <w:spacing w:before="120" w:after="120"/>
              <w:rPr>
                <w:iCs/>
                <w:sz w:val="20"/>
                <w:szCs w:val="20"/>
              </w:rPr>
            </w:pPr>
            <w:r>
              <w:rPr>
                <w:iCs/>
                <w:sz w:val="20"/>
                <w:szCs w:val="20"/>
              </w:rPr>
              <w:t xml:space="preserve">3) указание на срок действия независимой гарантии, который не может составлять менее 1 (одного)  месяца с даты окончания:</w:t>
            </w:r>
            <w:r>
              <w:rPr>
                <w:iCs/>
                <w:sz w:val="20"/>
                <w:szCs w:val="20"/>
              </w:rPr>
            </w:r>
            <w:r>
              <w:rPr>
                <w:iCs/>
                <w:sz w:val="20"/>
                <w:szCs w:val="20"/>
              </w:rPr>
            </w:r>
          </w:p>
          <w:p>
            <w:pPr>
              <w:pStyle w:val="1021"/>
              <w:jc w:val="both"/>
              <w:spacing w:before="120" w:after="120"/>
              <w:rPr>
                <w:iCs/>
                <w:sz w:val="20"/>
                <w:szCs w:val="20"/>
              </w:rPr>
            </w:pPr>
            <w:r>
              <w:rPr>
                <w:iCs/>
                <w:sz w:val="20"/>
                <w:szCs w:val="20"/>
              </w:rPr>
              <w:t xml:space="preserve">3.1) срока подачи заявок на участие в такой закупке</w:t>
            </w:r>
            <w:r>
              <w:rPr>
                <w:b/>
                <w:iCs/>
                <w:sz w:val="20"/>
                <w:szCs w:val="20"/>
              </w:rPr>
              <w:t xml:space="preserve"> (для независимой гарантии, предоставляемой в качестве обеспечения заявки на участие в конкурентной закупке)</w:t>
            </w:r>
            <w:r>
              <w:rPr>
                <w:iCs/>
                <w:sz w:val="20"/>
                <w:szCs w:val="20"/>
              </w:rPr>
              <w:t xml:space="preserve">;</w:t>
            </w:r>
            <w:r>
              <w:rPr>
                <w:iCs/>
                <w:sz w:val="20"/>
                <w:szCs w:val="20"/>
              </w:rPr>
            </w:r>
            <w:r>
              <w:rPr>
                <w:iCs/>
                <w:sz w:val="20"/>
                <w:szCs w:val="20"/>
              </w:rPr>
            </w:r>
          </w:p>
          <w:p>
            <w:pPr>
              <w:pStyle w:val="1021"/>
              <w:jc w:val="both"/>
              <w:spacing w:before="120" w:after="120"/>
              <w:rPr>
                <w:iCs/>
                <w:sz w:val="20"/>
                <w:szCs w:val="20"/>
              </w:rPr>
            </w:pPr>
            <w:r>
              <w:rPr>
                <w:iCs/>
                <w:sz w:val="20"/>
                <w:szCs w:val="20"/>
              </w:rPr>
              <w:t xml:space="preserve">3.2) предусмотренного извещением и (или) документацией о такой закупке срока исполнения основного обязательства, обеспечиваемого такой гарантией (</w:t>
            </w:r>
            <w:r>
              <w:rPr>
                <w:b/>
                <w:iCs/>
                <w:sz w:val="20"/>
                <w:szCs w:val="20"/>
              </w:rPr>
              <w:t xml:space="preserve">для независимой гарантии, предоставляемой в качестве обеспечения исполнения договора)</w:t>
            </w:r>
            <w:r>
              <w:rPr>
                <w:iCs/>
                <w:sz w:val="20"/>
                <w:szCs w:val="20"/>
              </w:rPr>
              <w:t xml:space="preserve">;</w:t>
            </w:r>
            <w:r>
              <w:rPr>
                <w:iCs/>
                <w:sz w:val="20"/>
                <w:szCs w:val="20"/>
              </w:rPr>
            </w:r>
            <w:r>
              <w:rPr>
                <w:iCs/>
                <w:sz w:val="20"/>
                <w:szCs w:val="20"/>
              </w:rPr>
            </w:r>
          </w:p>
          <w:p>
            <w:pPr>
              <w:pStyle w:val="1021"/>
              <w:jc w:val="both"/>
              <w:spacing w:before="120" w:after="120"/>
              <w:rPr>
                <w:b/>
                <w:iCs/>
                <w:sz w:val="20"/>
                <w:szCs w:val="20"/>
              </w:rPr>
            </w:pPr>
            <w:r>
              <w:rPr>
                <w:iCs/>
                <w:sz w:val="20"/>
                <w:szCs w:val="20"/>
              </w:rPr>
              <w:t xml:space="preserve">3.3) срока исполнения гарантийных обязательств, обеспечиваемых такой гарантией  (</w:t>
            </w:r>
            <w:r>
              <w:rPr>
                <w:b/>
                <w:iCs/>
                <w:sz w:val="20"/>
                <w:szCs w:val="20"/>
              </w:rPr>
              <w:t xml:space="preserve">для независимой гарантии, предоставляемой в качестве обеспечения исполнения гарантийных обязательств по договору)</w:t>
            </w:r>
            <w:r>
              <w:rPr>
                <w:iCs/>
                <w:sz w:val="20"/>
                <w:szCs w:val="20"/>
              </w:rPr>
              <w:t xml:space="preserve">;</w:t>
            </w:r>
            <w:r>
              <w:rPr>
                <w:b/>
                <w:iCs/>
                <w:sz w:val="20"/>
                <w:szCs w:val="20"/>
              </w:rPr>
            </w:r>
            <w:r>
              <w:rPr>
                <w:b/>
                <w:iCs/>
                <w:sz w:val="20"/>
                <w:szCs w:val="20"/>
              </w:rPr>
            </w:r>
          </w:p>
          <w:p>
            <w:pPr>
              <w:pStyle w:val="1021"/>
              <w:jc w:val="both"/>
              <w:spacing w:before="120" w:after="120"/>
              <w:rPr>
                <w:i/>
                <w:iCs/>
                <w:color w:val="1f497d"/>
                <w:sz w:val="20"/>
                <w:szCs w:val="20"/>
              </w:rPr>
            </w:pPr>
            <w:r>
              <w:rPr>
                <w:i/>
                <w:iCs/>
                <w:color w:val="1f497d"/>
                <w:sz w:val="20"/>
                <w:szCs w:val="20"/>
              </w:rPr>
              <w:t xml:space="preserve">4)</w:t>
            </w:r>
            <w:r>
              <w:rPr>
                <w:i/>
                <w:iCs/>
                <w:color w:val="1f497d"/>
                <w:sz w:val="20"/>
                <w:szCs w:val="20"/>
              </w:rPr>
              <w:t xml:space="preserve"> условие об обязанности гаранта рассмотреть требование Заказчика (бенефициара) об уплате денежной суммы по независимой гарантии не позднее 5 (пяти) рабочих дней со дня, следующего за днем получения такого требования и документов от Заказчика (бенефициара);</w:t>
            </w:r>
            <w:r>
              <w:rPr>
                <w:i/>
                <w:iCs/>
                <w:color w:val="1f497d"/>
                <w:sz w:val="20"/>
                <w:szCs w:val="20"/>
              </w:rPr>
            </w:r>
            <w:r>
              <w:rPr>
                <w:i/>
                <w:iCs/>
                <w:color w:val="1f497d"/>
                <w:sz w:val="20"/>
                <w:szCs w:val="20"/>
              </w:rPr>
            </w:r>
          </w:p>
          <w:p>
            <w:pPr>
              <w:pStyle w:val="1021"/>
              <w:jc w:val="both"/>
              <w:spacing w:before="120" w:after="120"/>
              <w:rPr>
                <w:i/>
                <w:color w:val="1f497d"/>
              </w:rPr>
            </w:pPr>
            <w:r>
              <w:rPr>
                <w:i/>
                <w:color w:val="1f497d"/>
                <w:sz w:val="20"/>
                <w:szCs w:val="20"/>
              </w:rPr>
              <w:t xml:space="preserve">5</w:t>
            </w:r>
            <w:r>
              <w:rPr>
                <w:i/>
                <w:color w:val="1f497d"/>
                <w:sz w:val="20"/>
                <w:szCs w:val="20"/>
              </w:rPr>
              <w:t xml:space="preserve">) условие, согласно которому обязательство гаранта перед Заказчиком (бенефициаром) считается исполненным надлежащим образом со дня поступления денежных сумм на счет Заказчика (бенефициара);</w:t>
            </w:r>
            <w:r>
              <w:rPr>
                <w:i/>
                <w:color w:val="1f497d"/>
              </w:rPr>
              <w:t xml:space="preserve"> </w:t>
            </w:r>
            <w:r>
              <w:rPr>
                <w:i/>
                <w:color w:val="1f497d"/>
              </w:rPr>
            </w:r>
            <w:r>
              <w:rPr>
                <w:i/>
                <w:color w:val="1f497d"/>
              </w:rPr>
            </w:r>
          </w:p>
          <w:p>
            <w:pPr>
              <w:pStyle w:val="1021"/>
              <w:jc w:val="both"/>
              <w:spacing w:before="120" w:after="120"/>
              <w:rPr>
                <w:sz w:val="20"/>
                <w:szCs w:val="20"/>
              </w:rPr>
            </w:pPr>
            <w:r>
              <w:rPr>
                <w:sz w:val="20"/>
                <w:szCs w:val="20"/>
              </w:rPr>
              <w:t xml:space="preserve">6</w:t>
            </w:r>
            <w:r>
              <w:rPr>
                <w:sz w:val="20"/>
                <w:szCs w:val="20"/>
              </w:rPr>
              <w:t xml:space="preserve">)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w:t>
            </w:r>
            <w:r>
              <w:rPr>
                <w:sz w:val="20"/>
                <w:szCs w:val="20"/>
              </w:rPr>
            </w:r>
            <w:r>
              <w:rPr>
                <w:sz w:val="20"/>
                <w:szCs w:val="20"/>
              </w:rPr>
            </w:r>
          </w:p>
          <w:p>
            <w:pPr>
              <w:pStyle w:val="1021"/>
              <w:jc w:val="both"/>
              <w:spacing w:before="120" w:after="120"/>
              <w:rPr>
                <w:b/>
                <w:sz w:val="20"/>
                <w:szCs w:val="20"/>
              </w:rPr>
            </w:pPr>
            <w:r>
              <w:rPr>
                <w:sz w:val="20"/>
                <w:szCs w:val="20"/>
              </w:rPr>
              <w:t xml:space="preserve">6</w:t>
            </w:r>
            <w:r>
              <w:rPr>
                <w:sz w:val="20"/>
                <w:szCs w:val="20"/>
              </w:rPr>
              <w:t xml:space="preserve">.1) документ, содержащий информацию о наступлении хотя бы одного из случаев, предусмотренных частью 26 статьи 3.2</w:t>
            </w:r>
            <w:r>
              <w:rPr>
                <w:sz w:val="20"/>
                <w:szCs w:val="20"/>
              </w:rPr>
              <w:br w:type="textWrapping" w:clear="all"/>
            </w:r>
            <w:r>
              <w:rPr>
                <w:sz w:val="20"/>
                <w:szCs w:val="20"/>
              </w:rPr>
              <w:t xml:space="preserve">Закона № 223-ФЗ (п</w:t>
            </w:r>
            <w:r>
              <w:rPr>
                <w:sz w:val="20"/>
                <w:szCs w:val="20"/>
              </w:rPr>
              <w:t xml:space="preserve">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обеспечения заявки на участие в конкурентной закупке);</w:t>
            </w:r>
            <w:r>
              <w:rPr>
                <w:b/>
                <w:sz w:val="20"/>
                <w:szCs w:val="20"/>
              </w:rPr>
            </w:r>
            <w:r>
              <w:rPr>
                <w:b/>
                <w:sz w:val="20"/>
                <w:szCs w:val="20"/>
              </w:rPr>
            </w:r>
          </w:p>
          <w:p>
            <w:pPr>
              <w:pStyle w:val="1021"/>
              <w:jc w:val="both"/>
              <w:spacing w:before="120" w:after="120"/>
              <w:rPr>
                <w:b/>
                <w:sz w:val="20"/>
                <w:szCs w:val="20"/>
              </w:rPr>
            </w:pPr>
            <w:r>
              <w:rPr>
                <w:sz w:val="20"/>
                <w:szCs w:val="20"/>
              </w:rPr>
              <w:t xml:space="preserve">6</w:t>
            </w:r>
            <w:r>
              <w:rPr>
                <w:sz w:val="20"/>
                <w:szCs w:val="20"/>
              </w:rPr>
              <w:t xml:space="preserve">.2) расчет суммы, вк</w:t>
            </w:r>
            <w:r>
              <w:rPr>
                <w:sz w:val="20"/>
                <w:szCs w:val="20"/>
              </w:rPr>
              <w:t xml:space="preserve">лючаемой в требование об уплате денежной суммы по независимой гарантии,  документ, содержащий указание на нарушения принципалом обязательств, предусмотренных договором, а также документ, подтверждающий полномочия лица, подписавшего требование об уплате ден</w:t>
            </w:r>
            <w:r>
              <w:rPr>
                <w:sz w:val="20"/>
                <w:szCs w:val="20"/>
              </w:rPr>
              <w:t xml:space="preserve">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w:t>
            </w:r>
            <w:r>
              <w:rPr>
                <w:b/>
                <w:sz w:val="20"/>
                <w:szCs w:val="20"/>
              </w:rPr>
              <w:t xml:space="preserve">(для независимой гарантии, предоставляемой в качестве о</w:t>
            </w:r>
            <w:r>
              <w:rPr>
                <w:b/>
                <w:sz w:val="20"/>
                <w:szCs w:val="20"/>
              </w:rPr>
              <w:t xml:space="preserve">беспечения исполнения договора).</w:t>
            </w:r>
            <w:r>
              <w:rPr>
                <w:b/>
                <w:sz w:val="20"/>
                <w:szCs w:val="20"/>
              </w:rPr>
            </w:r>
            <w:r>
              <w:rPr>
                <w:b/>
                <w:sz w:val="20"/>
                <w:szCs w:val="20"/>
              </w:rPr>
            </w:r>
          </w:p>
          <w:p>
            <w:pPr>
              <w:pStyle w:val="1021"/>
              <w:jc w:val="both"/>
              <w:spacing w:before="120" w:after="120"/>
              <w:widowControl w:val="off"/>
              <w:rPr>
                <w:sz w:val="20"/>
                <w:szCs w:val="20"/>
              </w:rPr>
            </w:pPr>
            <w:r>
              <w:rPr>
                <w:sz w:val="20"/>
                <w:szCs w:val="20"/>
              </w:rPr>
              <w:t xml:space="preserve">23.3. Несоответствие независимой гарантии, предоставленной участником закупки, является основанием для отказа в принятии ее Заказчиком.</w:t>
            </w:r>
            <w:r>
              <w:rPr>
                <w:sz w:val="20"/>
                <w:szCs w:val="20"/>
              </w:rPr>
            </w:r>
            <w:r>
              <w:rPr>
                <w:sz w:val="20"/>
                <w:szCs w:val="20"/>
              </w:rPr>
            </w:r>
          </w:p>
          <w:p>
            <w:pPr>
              <w:pStyle w:val="1021"/>
              <w:jc w:val="both"/>
              <w:spacing w:before="120" w:after="120"/>
              <w:widowControl w:val="off"/>
              <w:rPr>
                <w:sz w:val="20"/>
                <w:szCs w:val="20"/>
              </w:rPr>
            </w:pPr>
            <w:r>
              <w:rPr>
                <w:sz w:val="20"/>
                <w:szCs w:val="20"/>
              </w:rPr>
              <w:t xml:space="preserve">23.4. Гарант в случае просрочки исполнения обязательств по независимой гарантии, требование об уплате денежной суммы по которой </w:t>
            </w:r>
            <w:r>
              <w:rPr>
                <w:sz w:val="20"/>
                <w:szCs w:val="20"/>
              </w:rPr>
              <w:t xml:space="preserve">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 денежной суммы, подлежащей уплате по такой независимой гарантии.</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44"/>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lang w:val="en-US"/>
              </w:rPr>
              <w:t xml:space="preserve">2</w:t>
            </w: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rPr>
                <w:b/>
                <w:bCs/>
                <w:iCs/>
                <w:sz w:val="20"/>
                <w:szCs w:val="20"/>
              </w:rPr>
            </w:pPr>
            <w:r>
              <w:rPr>
                <w:b/>
                <w:bCs/>
                <w:iCs/>
                <w:sz w:val="20"/>
                <w:szCs w:val="20"/>
              </w:rPr>
              <w:t xml:space="preserve">Предоставление национального режима</w:t>
            </w:r>
            <w:r>
              <w:rPr>
                <w:b/>
                <w:bCs/>
                <w:iCs/>
                <w:sz w:val="20"/>
                <w:szCs w:val="20"/>
              </w:rPr>
            </w:r>
            <w:r>
              <w:rPr>
                <w:b/>
                <w:bCs/>
                <w:iCs/>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24.1. Заказчик в случае принятия Правительством Российской Федерации мер, предусмотренных пунктом 1 части 2 статьи 3.1-4 Закона № 223-ФЗ:</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применяет при осуществлении закупок товаров, работ, услуг:</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преимущество</w:t>
            </w:r>
            <w:r>
              <w:rPr>
                <w:rStyle w:val="1006"/>
                <w:sz w:val="20"/>
                <w:szCs w:val="20"/>
              </w:rPr>
              <w:footnoteReference w:id="4"/>
            </w:r>
            <w:r>
              <w:rPr>
                <w:sz w:val="20"/>
                <w:szCs w:val="20"/>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0"/>
                <w:szCs w:val="20"/>
              </w:rPr>
            </w:pPr>
            <w:r>
              <w:rPr>
                <w:sz w:val="20"/>
                <w:szCs w:val="20"/>
              </w:rPr>
              <w:t xml:space="preserve">24.2. При осуществлении</w:t>
            </w:r>
            <w:r>
              <w:rPr>
                <w:b/>
                <w:sz w:val="20"/>
                <w:szCs w:val="20"/>
              </w:rPr>
              <w:t xml:space="preserve"> закупки товара:</w:t>
            </w:r>
            <w:r>
              <w:rPr>
                <w:b/>
                <w:sz w:val="20"/>
                <w:szCs w:val="20"/>
              </w:rPr>
            </w:r>
            <w:r>
              <w:rPr>
                <w:b/>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закупок товара, не допускаются: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такого товара;</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такого товара на происходящий из иностранного государства товар, в отношении которого установлен данный запрет;</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 закупок товара, не допускаются: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w:t>
            </w:r>
            <w:r>
              <w:rPr>
                <w:sz w:val="20"/>
                <w:szCs w:val="20"/>
              </w:rPr>
              <w:t xml:space="preserve">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товара российского происхождения: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Законом № 223-ФЗ и Положением участником </w:t>
            </w:r>
            <w:r>
              <w:rPr>
                <w:sz w:val="20"/>
                <w:szCs w:val="20"/>
              </w:rPr>
              <w:t xml:space="preserve">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w:t>
            </w:r>
            <w:r>
              <w:rPr>
                <w:sz w:val="20"/>
                <w:szCs w:val="20"/>
              </w:rPr>
              <w:t xml:space="preserve">в </w:t>
            </w:r>
            <w:r>
              <w:rPr>
                <w:sz w:val="20"/>
                <w:szCs w:val="20"/>
              </w:rPr>
              <w:t xml:space="preserve">подпункте «а» подпункта 3 пункта 24.2 Информационной карты документации о проведении </w:t>
            </w:r>
            <w:r>
              <w:rPr>
                <w:sz w:val="20"/>
                <w:szCs w:val="20"/>
              </w:rPr>
              <w:t xml:space="preserve">запроса предложений</w:t>
            </w:r>
            <w:r>
              <w:rPr>
                <w:sz w:val="20"/>
                <w:szCs w:val="20"/>
              </w:rPr>
              <w:t xml:space="preserve"> в электронной форме, договор заключается без учета снижения либо увеличения ценового предложения, осуществленных в соответствии </w:t>
            </w:r>
            <w:r>
              <w:rPr>
                <w:sz w:val="20"/>
                <w:szCs w:val="20"/>
              </w:rPr>
              <w:t xml:space="preserve">с </w:t>
            </w:r>
            <w:r>
              <w:rPr>
                <w:sz w:val="20"/>
                <w:szCs w:val="20"/>
              </w:rPr>
              <w:t xml:space="preserve">подпунктом «а» подпункта 3 пункта 24.2 Информационной карты документации о проведении </w:t>
            </w:r>
            <w:r>
              <w:rPr>
                <w:sz w:val="20"/>
                <w:szCs w:val="20"/>
              </w:rPr>
              <w:t xml:space="preserve">запроса предложений</w:t>
            </w:r>
            <w:r>
              <w:rPr>
                <w:sz w:val="20"/>
                <w:szCs w:val="20"/>
              </w:rPr>
              <w:t xml:space="preserve"> в электронной форме;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24.3. При осуществлении </w:t>
            </w:r>
            <w:r>
              <w:rPr>
                <w:b/>
                <w:sz w:val="20"/>
                <w:szCs w:val="20"/>
              </w:rPr>
              <w:t xml:space="preserve">закупки работы, услуги</w:t>
            </w:r>
            <w:r>
              <w:rPr>
                <w:sz w:val="20"/>
                <w:szCs w:val="20"/>
              </w:rPr>
              <w:t xml:space="preserve">:</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1) если Правительством Российской Федерации установлен предусмотренный подпунктом «а» пункта 1 части 2 статьи 3.1-4 Закона № 223-ФЗ запрет 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на выполнение такой работы, оказание такой услуги с подрядчиком (исполнителем), являющимся иностранным лицом;</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w:t>
            </w:r>
            <w:r>
              <w:rPr>
                <w:sz w:val="20"/>
                <w:szCs w:val="20"/>
              </w:rPr>
              <w:t xml:space="preserve">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 </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2) если Правительством Российской Федерации установлено предусмотренное подпунктом «б» пункта 1 части 2 статьи 3.1-4 Закона № 223-ФЗ ограничение</w:t>
            </w:r>
            <w:r>
              <w:rPr>
                <w:b/>
                <w:sz w:val="20"/>
                <w:szCs w:val="20"/>
              </w:rPr>
              <w:t xml:space="preserve"> </w:t>
            </w:r>
            <w:r>
              <w:rPr>
                <w:sz w:val="20"/>
                <w:szCs w:val="20"/>
              </w:rPr>
              <w:t xml:space="preserve">закупки таких работы, услуги, соответственно выполняемой, оказываемой иностранным лицом, не допускаются:</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w:t>
            </w:r>
            <w:r>
              <w:rPr>
                <w:sz w:val="20"/>
                <w:szCs w:val="20"/>
              </w:rPr>
              <w:t xml:space="preserve">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перемена подрядчика (исполнителя) (в случае, если эта перем</w:t>
            </w:r>
            <w:r>
              <w:rPr>
                <w:sz w:val="20"/>
                <w:szCs w:val="20"/>
              </w:rPr>
              <w:t xml:space="preserve">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3) если Правительством Российской Федерации установлено предусмотренное подпунктом «в» пункта 1 части 2 статьи 3.1-4 Закона № 223-ФЗ преимущество в отношении таких работы, услуги, соответственно выполняемой, оказываемой российским лицом:</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а) при рассмо</w:t>
            </w:r>
            <w:r>
              <w:rPr>
                <w:sz w:val="20"/>
                <w:szCs w:val="20"/>
              </w:rPr>
              <w:t xml:space="preserve">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Законом № 22</w:t>
            </w:r>
            <w:r>
              <w:rPr>
                <w:sz w:val="20"/>
                <w:szCs w:val="20"/>
              </w:rPr>
              <w:t xml:space="preserve">3-ФЗ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0"/>
                <w:szCs w:val="20"/>
              </w:rPr>
            </w:pPr>
            <w:r>
              <w:rPr>
                <w:sz w:val="20"/>
                <w:szCs w:val="20"/>
              </w:rPr>
              <w:t xml:space="preserve">б) в случае заключения договора с участником закупки, указанным в подпункте «а» подпункта 3 пункта 24.3 Информационной карты документации о проведении </w:t>
            </w:r>
            <w:r>
              <w:rPr>
                <w:sz w:val="20"/>
                <w:szCs w:val="20"/>
              </w:rPr>
              <w:t xml:space="preserve">запроса предложений</w:t>
            </w:r>
            <w:r>
              <w:rPr>
                <w:sz w:val="20"/>
                <w:szCs w:val="20"/>
              </w:rPr>
              <w:t xml:space="preserve"> в электронной форме, договор заключается без учета снижения либо увеличения ценового предложения, осуществленных в соответствии с подпунктом «а» подпункта 3 пункта 24.3 Информационной карты документации о проведении </w:t>
            </w:r>
            <w:r>
              <w:rPr>
                <w:sz w:val="20"/>
                <w:szCs w:val="20"/>
              </w:rPr>
              <w:t xml:space="preserve">запроса предложений</w:t>
            </w:r>
            <w:r>
              <w:rPr>
                <w:sz w:val="20"/>
                <w:szCs w:val="20"/>
              </w:rPr>
              <w:t xml:space="preserve"> в электронной форме;</w:t>
            </w:r>
            <w:r>
              <w:rPr>
                <w:sz w:val="20"/>
                <w:szCs w:val="20"/>
              </w:rPr>
            </w:r>
            <w:r>
              <w:rPr>
                <w:sz w:val="20"/>
                <w:szCs w:val="20"/>
              </w:rPr>
            </w:r>
          </w:p>
          <w:p>
            <w:pPr>
              <w:pStyle w:val="1021"/>
              <w:jc w:val="both"/>
              <w:spacing w:before="120" w:after="12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sz w:val="20"/>
                <w:szCs w:val="20"/>
              </w:rPr>
            </w:pPr>
            <w:r>
              <w:rPr>
                <w:sz w:val="20"/>
                <w:szCs w:val="20"/>
              </w:rPr>
              <w:t xml:space="preserve">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bCs/>
                <w:sz w:val="20"/>
                <w:szCs w:val="20"/>
              </w:rPr>
            </w:r>
            <w:r>
              <w:rPr>
                <w:b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8"/>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2</w:t>
            </w: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rPr>
                <w:b/>
                <w:sz w:val="20"/>
                <w:szCs w:val="20"/>
              </w:rPr>
            </w:pPr>
            <w:r>
              <w:rPr>
                <w:b/>
                <w:sz w:val="20"/>
                <w:szCs w:val="20"/>
              </w:rPr>
              <w:t xml:space="preserve">Возможность Заказчика изменить условия договора </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b/>
                <w:bCs/>
                <w:color w:val="1f497d"/>
                <w:sz w:val="20"/>
                <w:szCs w:val="20"/>
              </w:rPr>
            </w:pPr>
            <w:r>
              <w:rPr>
                <w:b/>
                <w:bCs/>
                <w:color w:val="1f497d"/>
                <w:sz w:val="20"/>
                <w:szCs w:val="20"/>
              </w:rPr>
              <w:t xml:space="preserve">Не предусмотрена/Предусмотрена:</w:t>
            </w:r>
            <w:r>
              <w:rPr>
                <w:b/>
                <w:bCs/>
                <w:color w:val="1f497d"/>
                <w:sz w:val="20"/>
                <w:szCs w:val="20"/>
              </w:rPr>
            </w:r>
            <w:r>
              <w:rPr>
                <w:b/>
                <w:bCs/>
                <w:color w:val="1f497d"/>
                <w:sz w:val="20"/>
                <w:szCs w:val="20"/>
              </w:rPr>
            </w:r>
          </w:p>
          <w:p>
            <w:pPr>
              <w:pStyle w:val="1021"/>
              <w:jc w:val="both"/>
              <w:spacing w:before="120" w:after="120"/>
              <w:rPr>
                <w:b/>
                <w:bCs/>
                <w:color w:val="1f497d"/>
                <w:sz w:val="20"/>
                <w:szCs w:val="20"/>
              </w:rPr>
            </w:pPr>
            <w:r>
              <w:rPr>
                <w:b/>
                <w:bCs/>
                <w:color w:val="1f497d"/>
                <w:sz w:val="20"/>
                <w:szCs w:val="20"/>
              </w:rPr>
              <w:t xml:space="preserve">______________________________*</w:t>
            </w:r>
            <w:r>
              <w:rPr>
                <w:b/>
                <w:bCs/>
                <w:color w:val="1f497d"/>
                <w:sz w:val="20"/>
                <w:szCs w:val="20"/>
              </w:rPr>
            </w:r>
            <w:r>
              <w:rPr>
                <w:b/>
                <w:bCs/>
                <w:color w:val="1f497d"/>
                <w:sz w:val="20"/>
                <w:szCs w:val="20"/>
              </w:rPr>
            </w:r>
          </w:p>
          <w:p>
            <w:pPr>
              <w:pStyle w:val="1021"/>
              <w:jc w:val="both"/>
              <w:spacing w:before="120" w:after="120"/>
              <w:rPr>
                <w:color w:val="1f497d"/>
                <w:sz w:val="20"/>
                <w:szCs w:val="20"/>
              </w:rPr>
            </w:pPr>
            <w:r>
              <w:rPr>
                <w:bCs/>
                <w:color w:val="1f497d"/>
                <w:sz w:val="20"/>
                <w:szCs w:val="20"/>
              </w:rPr>
              <w:t xml:space="preserve">(*указываются основания изменения условий договора в соответствии с Положением о закупке товаров, работ, услуг Заказчика) (при </w:t>
            </w:r>
            <w:r>
              <w:rPr>
                <w:bCs/>
                <w:color w:val="1f497d"/>
                <w:sz w:val="20"/>
                <w:szCs w:val="20"/>
              </w:rPr>
              <w:t xml:space="preserve"> </w:t>
            </w:r>
            <w:r>
              <w:rPr>
                <w:bCs/>
                <w:color w:val="1f497d"/>
                <w:sz w:val="20"/>
                <w:szCs w:val="20"/>
              </w:rPr>
              <w:t xml:space="preserve">необходимости)</w:t>
            </w:r>
            <w:r>
              <w:rPr>
                <w:bCs/>
                <w:color w:val="1f497d"/>
                <w:sz w:val="20"/>
                <w:szCs w:val="20"/>
              </w:rPr>
              <w:t xml:space="preserve">.</w:t>
            </w:r>
            <w:r>
              <w:rPr>
                <w:color w:val="1f497d"/>
                <w:sz w:val="20"/>
                <w:szCs w:val="20"/>
              </w:rPr>
            </w:r>
            <w:r>
              <w:rPr>
                <w:color w:val="1f497d"/>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2</w:t>
            </w:r>
            <w:r>
              <w:rPr>
                <w:b/>
                <w:sz w:val="20"/>
                <w:szCs w:val="20"/>
              </w:rPr>
              <w:t xml:space="preserve">6</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rPr>
                <w:b/>
                <w:sz w:val="20"/>
                <w:szCs w:val="20"/>
              </w:rPr>
            </w:pPr>
            <w:r>
              <w:rPr>
                <w:b/>
                <w:sz w:val="20"/>
                <w:szCs w:val="20"/>
              </w:rPr>
              <w:t xml:space="preserve">Порядок проведения запроса предложений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.1. Не позднее рабочего дня, следующего за днем окончания срока подачи заявок на участие в запросе предложений в электронной форме, оператор ЭП направляет Заказчику первые части заявок на участие в запросе предложений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.2. Срок рассмотрения первых частей заявок на участие в запросе предложений в электронной форме Комиссией не может превышать 3 (трех) рабочих дней со дня открытия доступа к первым частям заявок.</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.3. По результатам рассмотрения первых частей заявок на участие в запросе предложений в электронной форме, содержащих информацию, предусмотренную </w:t>
            </w:r>
            <w:r>
              <w:rPr>
                <w:sz w:val="20"/>
                <w:szCs w:val="20"/>
              </w:rPr>
              <w:t xml:space="preserve">пунктом 17.1 Информационной карты документации о проведении запроса предложений в электронной форме</w:t>
            </w:r>
            <w:r>
              <w:rPr>
                <w:sz w:val="20"/>
                <w:szCs w:val="20"/>
              </w:rPr>
              <w:t xml:space="preserve">, Комиссия принимает решение о допуске уча</w:t>
            </w:r>
            <w:r>
              <w:rPr>
                <w:sz w:val="20"/>
                <w:szCs w:val="20"/>
              </w:rPr>
              <w:t xml:space="preserve">стника закупки, подавшего заявку на участие в таком запросе предложений, к участию в нем и признании этого участника закупки участником такого запроса предложений или об отказе в допуске к участию в таком запросе предложений по основаниям, предусмотренным </w:t>
            </w:r>
            <w:r>
              <w:rPr>
                <w:sz w:val="20"/>
                <w:szCs w:val="20"/>
              </w:rPr>
              <w:t xml:space="preserve">пунктом 2</w:t>
            </w:r>
            <w:r>
              <w:rPr>
                <w:sz w:val="20"/>
                <w:szCs w:val="20"/>
              </w:rPr>
              <w:t xml:space="preserve">7</w:t>
            </w:r>
            <w:r>
              <w:rPr>
                <w:sz w:val="20"/>
                <w:szCs w:val="20"/>
              </w:rPr>
              <w:t xml:space="preserve">.1 </w:t>
            </w:r>
            <w:r>
              <w:rPr>
                <w:sz w:val="20"/>
                <w:szCs w:val="20"/>
              </w:rPr>
              <w:t xml:space="preserve">раздела 2</w:t>
            </w:r>
            <w:r>
              <w:rPr>
                <w:sz w:val="20"/>
                <w:szCs w:val="20"/>
              </w:rPr>
              <w:t xml:space="preserve">7</w:t>
            </w:r>
            <w:r>
              <w:rPr>
                <w:sz w:val="20"/>
                <w:szCs w:val="20"/>
              </w:rPr>
              <w:t xml:space="preserve"> </w:t>
            </w:r>
            <w:r>
              <w:rPr>
                <w:sz w:val="20"/>
                <w:szCs w:val="20"/>
              </w:rPr>
              <w:t xml:space="preserve">Информационной карты документации о проведении запроса предложений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.4. По результатам рассмотрения первых частей заявок на участие в запросе предложений в электронной форме Комиссия оформляет протокол рассмотрения первых частей заявок на участие в таком запросе предложений, содержащий </w:t>
            </w:r>
            <w:r>
              <w:rPr>
                <w:sz w:val="20"/>
                <w:szCs w:val="20"/>
              </w:rPr>
              <w:t xml:space="preserve">сведения, предусмотренные частью 13 статьи 3.2 Закона № 223-ФЗ</w:t>
            </w:r>
            <w:r>
              <w:rPr>
                <w:sz w:val="20"/>
                <w:szCs w:val="20"/>
              </w:rPr>
              <w:t xml:space="preserve">, который подписывается всеми присутствующими на заседании Комиссии ее членами. </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.5. Протокол рассмотрения первых частей заявок на участие в запросе предложений в электронной форме в день его подписания направляется Заказчиком оператору ЭП и размещается Заказчиком в ЕИС</w:t>
            </w:r>
            <w:r>
              <w:rPr>
                <w:sz w:val="20"/>
                <w:szCs w:val="20"/>
              </w:rPr>
              <w:t xml:space="preserve">, на официальном сайте ЕИС, за исключением случаев, предусмотренных Законом № 223-ФЗ,</w:t>
            </w:r>
            <w:r>
              <w:rPr>
                <w:sz w:val="20"/>
                <w:szCs w:val="20"/>
              </w:rPr>
              <w:t xml:space="preserve"> </w:t>
            </w:r>
            <w:r>
              <w:rPr>
                <w:sz w:val="20"/>
                <w:szCs w:val="20"/>
              </w:rPr>
              <w:t xml:space="preserve">не позднее, чем через 3 (три) дня со дня подписания такого протокола.</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.6. В срок</w:t>
            </w:r>
            <w:r>
              <w:rPr>
                <w:sz w:val="20"/>
                <w:szCs w:val="20"/>
              </w:rPr>
              <w:t xml:space="preserve">, установленный извещением о проведении запроса предложений в электронной форме, документацией о запросе предложений в электронной форме оператор ЭП направляет Заказчику вторые части заявок на участие в таком запросе предложений, поданные участниками запро</w:t>
            </w:r>
            <w:r>
              <w:rPr>
                <w:sz w:val="20"/>
                <w:szCs w:val="20"/>
              </w:rPr>
              <w:t xml:space="preserve">са предложений в электронной форме, в отношении которых Комиссией принято решение о допуске и признании таких участников участниками запроса предложений в электронной форме, и предложения участников запроса предложений в электронной форме о цене договора. </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.7. Срок рассмотрения вторых частей заявок на участие в запросе предложений в электронной форме составляет не более 3 (трех) рабочих дней с даты направления оператором ЭП </w:t>
            </w:r>
            <w:r>
              <w:rPr>
                <w:sz w:val="20"/>
                <w:szCs w:val="20"/>
              </w:rPr>
              <w:t xml:space="preserve">вторых частей заявок на участие в запросе предложений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запросе предложений требованиям, установленным документацией о запросе предложений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.8. В случае установления недостоверности информации, представленной у</w:t>
            </w:r>
            <w:r>
              <w:rPr>
                <w:sz w:val="20"/>
                <w:szCs w:val="20"/>
              </w:rPr>
              <w:t xml:space="preserve">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 или отказаться от заключения договора с победителем запроса предложений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.9. Результаты рассмотрения вторых частей заявок на участие в запросе предложений в электронной форме фиксируются в протоколе рассмотрения вторых частей заявок на участие в запросе предложений в электронной форме, </w:t>
            </w:r>
            <w:r>
              <w:rPr>
                <w:sz w:val="20"/>
                <w:szCs w:val="20"/>
              </w:rPr>
              <w:t xml:space="preserve">содержащем сведения в соответствии с частью 13 статьи 3.2 Закона № 223-ФЗ, который </w:t>
            </w:r>
            <w:r>
              <w:rPr>
                <w:sz w:val="20"/>
                <w:szCs w:val="20"/>
              </w:rPr>
              <w:t xml:space="preserve">подписывается всеми присутствующими на заседании членами Комиссии </w:t>
            </w:r>
            <w:r>
              <w:rPr>
                <w:sz w:val="20"/>
                <w:szCs w:val="20"/>
              </w:rPr>
              <w:t xml:space="preserve">и в день его</w:t>
            </w:r>
            <w:r>
              <w:rPr>
                <w:sz w:val="20"/>
                <w:szCs w:val="20"/>
              </w:rPr>
              <w:t xml:space="preserve"> подписания направляется Заказчиком оператору ЭП</w:t>
            </w:r>
            <w:r>
              <w:rPr>
                <w:sz w:val="20"/>
                <w:szCs w:val="20"/>
              </w:rPr>
              <w:t xml:space="preserve">, а также размещается</w:t>
            </w:r>
            <w:r>
              <w:rPr>
                <w:sz w:val="20"/>
                <w:szCs w:val="20"/>
              </w:rPr>
              <w:t xml:space="preserve"> Заказчиком в ЕИС</w:t>
            </w:r>
            <w:r>
              <w:rPr>
                <w:sz w:val="20"/>
                <w:szCs w:val="20"/>
              </w:rPr>
              <w:t xml:space="preserve">, на официальном сайте ЕИС, за исключением случаев, предусмотренных Законом № 223-ФЗ, </w:t>
            </w:r>
            <w:r>
              <w:rPr>
                <w:sz w:val="20"/>
                <w:szCs w:val="20"/>
              </w:rPr>
              <w:t xml:space="preserve">не позднее, чем через 3 (три) дня со дня подписания такого протокола.</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.1</w:t>
            </w:r>
            <w:r>
              <w:rPr>
                <w:sz w:val="20"/>
                <w:szCs w:val="20"/>
              </w:rPr>
              <w:t xml:space="preserve">0</w:t>
            </w:r>
            <w:r>
              <w:rPr>
                <w:sz w:val="20"/>
                <w:szCs w:val="20"/>
              </w:rPr>
              <w:t xml:space="preserve">. Не позднее 1 (одного) рабочего дня после размещения Заказчиком в ЕИС протокола рассмотрения вторых частей заявок на участие в запросе предложе</w:t>
            </w:r>
            <w:r>
              <w:rPr>
                <w:sz w:val="20"/>
                <w:szCs w:val="20"/>
              </w:rPr>
              <w:t xml:space="preserve">ний в электронной форме Комиссия на основании результатов оценки заявок на участие в запросе предложений в электронной форме присваивает каждой такой заявке порядковый номер в порядке уменьшения степени выгодности содержащихся в них условий исполнения дого</w:t>
            </w:r>
            <w:r>
              <w:rPr>
                <w:sz w:val="20"/>
                <w:szCs w:val="20"/>
              </w:rPr>
              <w:t xml:space="preserve">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w:t>
            </w:r>
            <w:r>
              <w:rPr>
                <w:sz w:val="20"/>
                <w:szCs w:val="20"/>
              </w:rPr>
              <w:t xml:space="preserve">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.1</w:t>
            </w:r>
            <w:r>
              <w:rPr>
                <w:sz w:val="20"/>
                <w:szCs w:val="20"/>
              </w:rPr>
              <w:t xml:space="preserve">1</w:t>
            </w:r>
            <w:r>
              <w:rPr>
                <w:sz w:val="20"/>
                <w:szCs w:val="20"/>
              </w:rPr>
              <w:t xml:space="preserve">. По результатам оценки заявок на участие в запросе предложений в электронной форме Комиссия оформляет итоговый протокол запроса предложений в электронной форме, содержащий сведения, предусмотренные </w:t>
            </w:r>
            <w:r>
              <w:rPr>
                <w:sz w:val="20"/>
                <w:szCs w:val="20"/>
              </w:rPr>
              <w:t xml:space="preserve">частью 14 статьи 3.2 Закона № 223-ФЗ</w:t>
            </w:r>
            <w:r>
              <w:rPr>
                <w:sz w:val="20"/>
                <w:szCs w:val="20"/>
              </w:rPr>
              <w:t xml:space="preserve">, </w:t>
            </w:r>
            <w:r>
              <w:rPr>
                <w:sz w:val="20"/>
                <w:szCs w:val="20"/>
              </w:rPr>
              <w:t xml:space="preserve">который подписывается</w:t>
            </w:r>
            <w:r>
              <w:rPr>
                <w:sz w:val="20"/>
                <w:szCs w:val="20"/>
              </w:rPr>
              <w:t xml:space="preserve"> всеми присутствующими на заседании членами Комиссии. </w:t>
            </w:r>
            <w:r>
              <w:rPr>
                <w:sz w:val="20"/>
                <w:szCs w:val="20"/>
              </w:rPr>
            </w:r>
            <w:r>
              <w:rPr>
                <w:sz w:val="20"/>
                <w:szCs w:val="20"/>
              </w:rPr>
            </w:r>
          </w:p>
          <w:p>
            <w:pPr>
              <w:pStyle w:val="1021"/>
              <w:jc w:val="both"/>
              <w:spacing w:before="120" w:after="120"/>
              <w:rPr>
                <w:sz w:val="20"/>
                <w:szCs w:val="20"/>
              </w:rPr>
            </w:pPr>
            <w:r>
              <w:rPr>
                <w:sz w:val="20"/>
                <w:szCs w:val="20"/>
              </w:rPr>
              <w:t xml:space="preserve">В случае, если запрос предложений в электронной форме признан несостоявшимся в соответствии с пунктом 8.8.1 раздела 8.8 </w:t>
            </w:r>
            <w:r>
              <w:rPr>
                <w:sz w:val="20"/>
                <w:szCs w:val="20"/>
              </w:rPr>
              <w:t xml:space="preserve">Типового п</w:t>
            </w:r>
            <w:r>
              <w:rPr>
                <w:sz w:val="20"/>
                <w:szCs w:val="20"/>
              </w:rPr>
              <w:t xml:space="preserve">оложения, оценка заявок на участие в запросе предложений в электронной форме не осуществляется.</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.1</w:t>
            </w:r>
            <w:r>
              <w:rPr>
                <w:sz w:val="20"/>
                <w:szCs w:val="20"/>
              </w:rPr>
              <w:t xml:space="preserve">2</w:t>
            </w:r>
            <w:r>
              <w:rPr>
                <w:sz w:val="20"/>
                <w:szCs w:val="20"/>
              </w:rPr>
              <w:t xml:space="preserve">. Итоговый протокол запроса предложений в электронной форме в день его подписания направляется Заказчиком оператору ЭП</w:t>
            </w:r>
            <w:r>
              <w:rPr>
                <w:sz w:val="20"/>
                <w:szCs w:val="20"/>
              </w:rPr>
              <w:t xml:space="preserve">, а также </w:t>
            </w:r>
            <w:r>
              <w:rPr>
                <w:sz w:val="20"/>
                <w:szCs w:val="20"/>
              </w:rPr>
              <w:t xml:space="preserve">размещается Заказчиком в ЕИС</w:t>
            </w:r>
            <w:r>
              <w:rPr>
                <w:sz w:val="20"/>
                <w:szCs w:val="20"/>
              </w:rPr>
              <w:t xml:space="preserve">, на официальном сайте ЕИС, за исключением случаев, предусмотренных Законом № 223-ФЗ, </w:t>
            </w:r>
            <w:r>
              <w:rPr>
                <w:sz w:val="20"/>
                <w:szCs w:val="20"/>
              </w:rPr>
              <w:t xml:space="preserve"> </w:t>
            </w:r>
            <w:r>
              <w:rPr>
                <w:sz w:val="20"/>
                <w:szCs w:val="20"/>
              </w:rPr>
              <w:t xml:space="preserve">не позднее, чем через 3 (три) дня со дня подписания такого протокола.</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6</w:t>
            </w:r>
            <w:r>
              <w:rPr>
                <w:sz w:val="20"/>
                <w:szCs w:val="20"/>
              </w:rPr>
              <w:t xml:space="preserve">.</w:t>
            </w:r>
            <w:r>
              <w:rPr>
                <w:sz w:val="20"/>
                <w:szCs w:val="20"/>
              </w:rPr>
              <w:t xml:space="preserve">13</w:t>
            </w:r>
            <w:r>
              <w:rPr>
                <w:sz w:val="20"/>
                <w:szCs w:val="20"/>
              </w:rPr>
              <w:t xml:space="preserve">. Победителем запроса предложений в электронной форме признается его участник, который предложил лучшие условия исполнения договора н</w:t>
            </w:r>
            <w:r>
              <w:rPr>
                <w:sz w:val="20"/>
                <w:szCs w:val="20"/>
              </w:rPr>
              <w:t xml:space="preserve">а основе критериев, указанных в документации о запросе предложений в электронной форме, и заявка на участие в запросе предложений в электронной форме которого соответствует требованиям, установленным документацией о запросе предложений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26.14. Отмена запроса предложений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Заказчик вправе отменить запрос предложений в электронной форме по одному и (или) более предмету закупки (лоту) до наступления даты и времени окончания срока подачи заявок на участие в запросе предложений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Решение об отмене закупки размещается в ЕИС в день принятия такого решения.</w:t>
            </w:r>
            <w:r>
              <w:rPr>
                <w:sz w:val="20"/>
                <w:szCs w:val="20"/>
              </w:rPr>
            </w:r>
            <w:r>
              <w:rPr>
                <w:sz w:val="20"/>
                <w:szCs w:val="20"/>
              </w:rPr>
            </w:r>
          </w:p>
          <w:p>
            <w:pPr>
              <w:pStyle w:val="1021"/>
              <w:jc w:val="both"/>
              <w:spacing w:before="120" w:after="120"/>
              <w:rPr>
                <w:sz w:val="20"/>
                <w:szCs w:val="20"/>
              </w:rPr>
            </w:pPr>
            <w:r>
              <w:rPr>
                <w:sz w:val="20"/>
                <w:szCs w:val="20"/>
              </w:rPr>
              <w:t xml:space="preserve">По наступлению срока окончания подачи заявок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27</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jc w:val="both"/>
              <w:spacing w:before="120"/>
              <w:rPr>
                <w:b/>
                <w:sz w:val="20"/>
                <w:szCs w:val="20"/>
              </w:rPr>
            </w:pPr>
            <w:r>
              <w:rPr>
                <w:b/>
                <w:sz w:val="20"/>
                <w:szCs w:val="20"/>
              </w:rPr>
              <w:t xml:space="preserve">Основания для отклонения заявки участника запроса предложений в электронной форме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sz w:val="20"/>
                <w:szCs w:val="20"/>
              </w:rPr>
            </w:pPr>
            <w:r>
              <w:rPr>
                <w:sz w:val="20"/>
                <w:szCs w:val="20"/>
              </w:rPr>
              <w:t xml:space="preserve">2</w:t>
            </w:r>
            <w:r>
              <w:rPr>
                <w:sz w:val="20"/>
                <w:szCs w:val="20"/>
              </w:rPr>
              <w:t xml:space="preserve">7</w:t>
            </w:r>
            <w:r>
              <w:rPr>
                <w:sz w:val="20"/>
                <w:szCs w:val="20"/>
              </w:rPr>
              <w:t xml:space="preserve">.1. Основаниями для отклонения заявки на участие в запросе предложений в электронной форме являются:</w:t>
            </w:r>
            <w:r>
              <w:rPr>
                <w:sz w:val="20"/>
                <w:szCs w:val="20"/>
              </w:rPr>
            </w:r>
            <w:r>
              <w:rPr>
                <w:sz w:val="20"/>
                <w:szCs w:val="20"/>
              </w:rPr>
            </w:r>
          </w:p>
          <w:p>
            <w:pPr>
              <w:pStyle w:val="1021"/>
              <w:jc w:val="both"/>
              <w:spacing w:before="120" w:after="120"/>
              <w:rPr>
                <w:sz w:val="20"/>
                <w:szCs w:val="20"/>
              </w:rPr>
            </w:pPr>
            <w:r>
              <w:rPr>
                <w:sz w:val="20"/>
                <w:szCs w:val="20"/>
              </w:rPr>
              <w:t xml:space="preserve">1) непредставление документов</w:t>
            </w:r>
            <w:r>
              <w:rPr>
                <w:sz w:val="20"/>
                <w:szCs w:val="20"/>
              </w:rPr>
              <w:t xml:space="preserve"> и (или) информации</w:t>
            </w:r>
            <w:r>
              <w:rPr>
                <w:sz w:val="20"/>
                <w:szCs w:val="20"/>
              </w:rPr>
              <w:t xml:space="preserve">, установленных документацией и (или) извещением о закупке (за исключением случая непредставления документов, предусмотренных пунктом 8.2.3 </w:t>
            </w:r>
            <w:r>
              <w:rPr>
                <w:sz w:val="20"/>
                <w:szCs w:val="20"/>
              </w:rPr>
              <w:t xml:space="preserve">Типового п</w:t>
            </w:r>
            <w:r>
              <w:rPr>
                <w:sz w:val="20"/>
                <w:szCs w:val="20"/>
              </w:rPr>
              <w:t xml:space="preserve">оложения), либо наличие в таких документах недостоверных сведений;</w:t>
            </w:r>
            <w:r>
              <w:rPr>
                <w:sz w:val="20"/>
                <w:szCs w:val="20"/>
              </w:rPr>
            </w:r>
            <w:r>
              <w:rPr>
                <w:sz w:val="20"/>
                <w:szCs w:val="20"/>
              </w:rPr>
            </w:r>
          </w:p>
          <w:p>
            <w:pPr>
              <w:pStyle w:val="1021"/>
              <w:jc w:val="both"/>
              <w:spacing w:before="120" w:after="120"/>
              <w:rPr>
                <w:sz w:val="20"/>
                <w:szCs w:val="20"/>
              </w:rPr>
            </w:pPr>
            <w:r>
              <w:rPr>
                <w:sz w:val="20"/>
                <w:szCs w:val="20"/>
              </w:rPr>
              <w:t xml:space="preserve">2) несоответствие участника закупки требованиям, установленным документацией и (или) извещением о закупке;</w:t>
            </w:r>
            <w:r>
              <w:rPr>
                <w:sz w:val="20"/>
                <w:szCs w:val="20"/>
              </w:rPr>
            </w:r>
            <w:r>
              <w:rPr>
                <w:sz w:val="20"/>
                <w:szCs w:val="20"/>
              </w:rPr>
            </w:r>
          </w:p>
          <w:p>
            <w:pPr>
              <w:pStyle w:val="1021"/>
              <w:jc w:val="both"/>
              <w:spacing w:before="120" w:after="120"/>
              <w:rPr>
                <w:sz w:val="20"/>
                <w:szCs w:val="20"/>
              </w:rPr>
            </w:pPr>
            <w:r>
              <w:rPr>
                <w:sz w:val="20"/>
                <w:szCs w:val="20"/>
              </w:rPr>
              <w:t xml:space="preserve">3) непредставление обеспечения заявки на участие в закупке, если требование обеспечения таких заявок установлено документацией и (или) извещением о закупке;</w:t>
            </w:r>
            <w:r>
              <w:rPr>
                <w:sz w:val="20"/>
                <w:szCs w:val="20"/>
              </w:rPr>
            </w:r>
            <w:r>
              <w:rPr>
                <w:sz w:val="20"/>
                <w:szCs w:val="20"/>
              </w:rPr>
            </w:r>
          </w:p>
          <w:p>
            <w:pPr>
              <w:pStyle w:val="1021"/>
              <w:jc w:val="both"/>
              <w:spacing w:before="120" w:after="120"/>
              <w:rPr>
                <w:sz w:val="20"/>
                <w:szCs w:val="20"/>
              </w:rPr>
            </w:pPr>
            <w:r>
              <w:rPr>
                <w:sz w:val="20"/>
                <w:szCs w:val="20"/>
              </w:rPr>
              <w:t xml:space="preserve">4) несоответствие заявки на участие в закупке </w:t>
            </w:r>
            <w:r>
              <w:rPr>
                <w:sz w:val="20"/>
                <w:szCs w:val="20"/>
              </w:rPr>
              <w:t xml:space="preserve">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w:t>
            </w:r>
            <w:r>
              <w:rPr>
                <w:sz w:val="20"/>
                <w:szCs w:val="20"/>
              </w:rPr>
              <w:t xml:space="preserve">льную (максимальную) цену единицы (сумму цен единиц) товара, работы, услуги, либо указание в первой части заявки на участие в конкурсе в электронной форме, аукционе в электронной форме, запросе предложение в электронной форме сведений об участнике закупки;</w:t>
            </w:r>
            <w:r>
              <w:rPr>
                <w:sz w:val="20"/>
                <w:szCs w:val="20"/>
              </w:rPr>
            </w:r>
            <w:r>
              <w:rPr>
                <w:sz w:val="20"/>
                <w:szCs w:val="20"/>
              </w:rPr>
            </w:r>
          </w:p>
          <w:p>
            <w:pPr>
              <w:pStyle w:val="1021"/>
              <w:jc w:val="both"/>
              <w:spacing w:before="120" w:after="120"/>
              <w:rPr>
                <w:sz w:val="20"/>
                <w:szCs w:val="20"/>
              </w:rPr>
            </w:pPr>
            <w:r>
              <w:rPr>
                <w:sz w:val="20"/>
                <w:szCs w:val="20"/>
              </w:rPr>
              <w:t xml:space="preserve">5) предоставление участником закупки в составе зая</w:t>
            </w:r>
            <w:r>
              <w:rPr>
                <w:sz w:val="20"/>
                <w:szCs w:val="20"/>
              </w:rPr>
              <w:t xml:space="preserve">вки недостоверной информации (при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w:t>
            </w:r>
            <w:r>
              <w:rPr>
                <w:sz w:val="20"/>
                <w:szCs w:val="20"/>
              </w:rPr>
              <w:t xml:space="preserve">наличию недостоверных сведений);</w:t>
            </w:r>
            <w:r>
              <w:rPr>
                <w:sz w:val="20"/>
                <w:szCs w:val="20"/>
              </w:rPr>
            </w:r>
            <w:r>
              <w:rPr>
                <w:sz w:val="20"/>
                <w:szCs w:val="20"/>
              </w:rPr>
            </w:r>
          </w:p>
          <w:p>
            <w:pPr>
              <w:pStyle w:val="1021"/>
              <w:jc w:val="both"/>
              <w:spacing w:before="120" w:after="120"/>
              <w:rPr>
                <w:sz w:val="20"/>
                <w:szCs w:val="20"/>
              </w:rPr>
            </w:pPr>
            <w:r>
              <w:rPr>
                <w:sz w:val="20"/>
                <w:szCs w:val="20"/>
              </w:rPr>
              <w:t xml:space="preserve">6) предложение о поставке товара, происходящего из иностранного государства, о выполнении работы, оказании услуги ино</w:t>
            </w:r>
            <w:r>
              <w:rPr>
                <w:sz w:val="20"/>
                <w:szCs w:val="20"/>
              </w:rPr>
              <w:t xml:space="preserve">странным лицом  в случаях запрета на заключение договора, предусмотренных подпунктом «а» подпункта 1, подпунктом «а» подпункта 2 пункта 24.2, подпунктом «а» подпункта 1, подпунктом «а» подпункта 2 пункта 24.3 Информационной карты документации о проведении </w:t>
            </w:r>
            <w:r>
              <w:rPr>
                <w:sz w:val="20"/>
                <w:szCs w:val="20"/>
              </w:rPr>
              <w:t xml:space="preserve">запроса предложений</w:t>
            </w:r>
            <w:r>
              <w:rPr>
                <w:sz w:val="20"/>
                <w:szCs w:val="20"/>
              </w:rPr>
              <w:t xml:space="preserve"> в электронной форме.</w:t>
            </w:r>
            <w:r>
              <w:rPr>
                <w:sz w:val="20"/>
                <w:szCs w:val="20"/>
              </w:rPr>
            </w:r>
            <w:r>
              <w:rPr>
                <w:sz w:val="20"/>
                <w:szCs w:val="20"/>
              </w:rPr>
            </w:r>
          </w:p>
          <w:p>
            <w:pPr>
              <w:pStyle w:val="1021"/>
              <w:jc w:val="both"/>
              <w:spacing w:before="120" w:after="120"/>
              <w:rPr>
                <w:sz w:val="20"/>
                <w:szCs w:val="20"/>
              </w:rPr>
            </w:pPr>
            <w:r>
              <w:rPr>
                <w:sz w:val="20"/>
                <w:szCs w:val="20"/>
              </w:rPr>
              <w:t xml:space="preserve">2</w:t>
            </w:r>
            <w:r>
              <w:rPr>
                <w:sz w:val="20"/>
                <w:szCs w:val="20"/>
              </w:rPr>
              <w:t xml:space="preserve">7</w:t>
            </w:r>
            <w:r>
              <w:rPr>
                <w:sz w:val="20"/>
                <w:szCs w:val="20"/>
              </w:rPr>
              <w:t xml:space="preserve">.2. В случае несовпадения сведений, указанных участником закупки в составе документов заявки и в документах, составленных с помощью программно-аппаратных средств ЭП приоритетными являются сведения, составленные с помощью программно-аппаратных средств ЭП.</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trPr>
        <w:tc>
          <w:tcPr>
            <w:tcBorders>
              <w:top w:val="single" w:color="000000" w:sz="4" w:space="0"/>
              <w:left w:val="single" w:color="000000" w:sz="4" w:space="0"/>
              <w:bottom w:val="single" w:color="000000" w:sz="4" w:space="0"/>
              <w:right w:val="single" w:color="000000" w:sz="4" w:space="0"/>
            </w:tcBorders>
            <w:tcW w:w="340" w:type="pct"/>
            <w:vAlign w:val="top"/>
            <w:textDirection w:val="lrTb"/>
            <w:noWrap w:val="false"/>
          </w:tcPr>
          <w:p>
            <w:pPr>
              <w:pStyle w:val="1021"/>
              <w:jc w:val="center"/>
              <w:spacing w:before="120"/>
              <w:widowControl w:val="off"/>
              <w:tabs>
                <w:tab w:val="left" w:pos="110" w:leader="none"/>
              </w:tabs>
              <w:rPr>
                <w:b/>
                <w:sz w:val="20"/>
                <w:szCs w:val="20"/>
              </w:rPr>
            </w:pPr>
            <w:r>
              <w:rPr>
                <w:b/>
                <w:sz w:val="20"/>
                <w:szCs w:val="20"/>
              </w:rPr>
              <w:t xml:space="preserve">2</w:t>
            </w:r>
            <w:r>
              <w:rPr>
                <w:b/>
                <w:sz w:val="20"/>
                <w:szCs w:val="20"/>
              </w:rPr>
              <w:t xml:space="preserve">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634" w:type="pct"/>
            <w:vAlign w:val="top"/>
            <w:textDirection w:val="lrTb"/>
            <w:noWrap w:val="false"/>
          </w:tcPr>
          <w:p>
            <w:pPr>
              <w:pStyle w:val="1021"/>
              <w:spacing w:before="120"/>
              <w:rPr>
                <w:b/>
                <w:color w:val="ff0000"/>
                <w:sz w:val="20"/>
                <w:szCs w:val="20"/>
              </w:rPr>
            </w:pPr>
            <w:r>
              <w:rPr>
                <w:b/>
                <w:sz w:val="20"/>
                <w:szCs w:val="20"/>
              </w:rPr>
              <w:t xml:space="preserve">Срок и п</w:t>
            </w:r>
            <w:r>
              <w:rPr>
                <w:b/>
                <w:sz w:val="20"/>
                <w:szCs w:val="20"/>
              </w:rPr>
              <w:t xml:space="preserve">орядок заключения договора по итогам запроса предложений в электронной форме</w:t>
            </w:r>
            <w:r>
              <w:rPr>
                <w:b/>
                <w:color w:val="ff0000"/>
                <w:sz w:val="20"/>
                <w:szCs w:val="20"/>
              </w:rPr>
            </w:r>
            <w:r>
              <w:rPr>
                <w:b/>
                <w:color w:val="ff0000"/>
                <w:sz w:val="20"/>
                <w:szCs w:val="20"/>
              </w:rPr>
            </w:r>
          </w:p>
        </w:tc>
        <w:tc>
          <w:tcPr>
            <w:tcBorders>
              <w:top w:val="single" w:color="000000" w:sz="4" w:space="0"/>
              <w:left w:val="single" w:color="000000" w:sz="4" w:space="0"/>
              <w:bottom w:val="single" w:color="000000" w:sz="4" w:space="0"/>
              <w:right w:val="single" w:color="000000" w:sz="4" w:space="0"/>
            </w:tcBorders>
            <w:tcW w:w="3026" w:type="pct"/>
            <w:vAlign w:val="top"/>
            <w:textDirection w:val="lrTb"/>
            <w:noWrap w:val="false"/>
          </w:tcPr>
          <w:p>
            <w:pPr>
              <w:pStyle w:val="1021"/>
              <w:jc w:val="both"/>
              <w:spacing w:before="120" w:after="120"/>
              <w:rPr>
                <w:rFonts w:eastAsia="Calibri"/>
                <w:sz w:val="20"/>
                <w:szCs w:val="20"/>
              </w:rPr>
            </w:pPr>
            <w:r>
              <w:rPr>
                <w:rFonts w:eastAsia="Calibri"/>
                <w:sz w:val="20"/>
                <w:szCs w:val="20"/>
              </w:rPr>
              <w:t xml:space="preserve">2</w:t>
            </w:r>
            <w:r>
              <w:rPr>
                <w:rFonts w:eastAsia="Calibri"/>
                <w:sz w:val="20"/>
                <w:szCs w:val="20"/>
              </w:rPr>
              <w:t xml:space="preserve">8</w:t>
            </w:r>
            <w:r>
              <w:rPr>
                <w:rFonts w:eastAsia="Calibri"/>
                <w:sz w:val="20"/>
                <w:szCs w:val="20"/>
              </w:rPr>
              <w:t xml:space="preserve">.1. Проект договора, заключаемого по результатам конкурентной закупки, направляется Заказчиком победителю</w:t>
            </w:r>
            <w:r>
              <w:rPr>
                <w:rFonts w:eastAsia="Calibri"/>
                <w:sz w:val="20"/>
                <w:szCs w:val="20"/>
              </w:rPr>
              <w:t xml:space="preserve"> или участнику, с которым заключается договор, в срок не позднее 3 (трех) рабочих дней со дня размещения в ЕИС итогового протокола закупки, либо в случае признания победителя или участника, с которым заключается договор, уклонившимся от заключения договора</w:t>
            </w:r>
            <w:r>
              <w:rPr>
                <w:rFonts w:eastAsia="Calibri"/>
                <w:sz w:val="20"/>
                <w:szCs w:val="20"/>
              </w:rPr>
              <w:t xml:space="preserve">,  а также в случае принятия Заказчиком решения об отказе от заключения договора по основанию, предусмотренному пунктом 26.8 Ин</w:t>
            </w:r>
            <w:r>
              <w:rPr>
                <w:rFonts w:eastAsia="Calibri"/>
                <w:sz w:val="20"/>
                <w:szCs w:val="20"/>
              </w:rPr>
              <w:t xml:space="preserve">формационной карты документации о проведении запроса предложений в электронной форме, - не позднее 3 (трех) рабочих дней с даты размещения в ЕИС протокола признания победителя уклонившимся от заключения договора или протокола отказа от заключения договора.</w:t>
            </w:r>
            <w:r>
              <w:rPr>
                <w:rFonts w:eastAsia="Calibri"/>
                <w:sz w:val="20"/>
                <w:szCs w:val="20"/>
              </w:rPr>
            </w:r>
            <w:r>
              <w:rPr>
                <w:rFonts w:eastAsia="Calibri"/>
                <w:sz w:val="20"/>
                <w:szCs w:val="20"/>
              </w:rPr>
            </w:r>
          </w:p>
          <w:p>
            <w:pPr>
              <w:pStyle w:val="1021"/>
              <w:jc w:val="both"/>
              <w:spacing w:before="120" w:after="120"/>
              <w:rPr>
                <w:rFonts w:eastAsia="Calibri"/>
                <w:sz w:val="20"/>
                <w:szCs w:val="20"/>
              </w:rPr>
            </w:pPr>
            <w:r>
              <w:rPr>
                <w:rFonts w:eastAsia="Calibri"/>
                <w:sz w:val="20"/>
                <w:szCs w:val="20"/>
              </w:rPr>
              <w:t xml:space="preserve">2</w:t>
            </w:r>
            <w:r>
              <w:rPr>
                <w:rFonts w:eastAsia="Calibri"/>
                <w:sz w:val="20"/>
                <w:szCs w:val="20"/>
              </w:rPr>
              <w:t xml:space="preserve">8</w:t>
            </w:r>
            <w:r>
              <w:rPr>
                <w:rFonts w:eastAsia="Calibri"/>
                <w:sz w:val="20"/>
                <w:szCs w:val="20"/>
              </w:rPr>
              <w:t xml:space="preserve">.2. 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закупки.</w:t>
            </w:r>
            <w:r>
              <w:rPr>
                <w:rFonts w:eastAsia="Calibri"/>
                <w:sz w:val="20"/>
                <w:szCs w:val="20"/>
              </w:rPr>
            </w:r>
            <w:r>
              <w:rPr>
                <w:rFonts w:eastAsia="Calibri"/>
                <w:sz w:val="20"/>
                <w:szCs w:val="20"/>
              </w:rPr>
            </w:r>
          </w:p>
          <w:p>
            <w:pPr>
              <w:pStyle w:val="1021"/>
              <w:jc w:val="both"/>
              <w:spacing w:before="120" w:after="120"/>
              <w:rPr>
                <w:rFonts w:eastAsia="Calibri"/>
                <w:sz w:val="20"/>
                <w:szCs w:val="20"/>
              </w:rPr>
            </w:pPr>
            <w:r>
              <w:rPr>
                <w:rFonts w:eastAsia="Calibri"/>
                <w:sz w:val="20"/>
                <w:szCs w:val="20"/>
              </w:rPr>
              <w:t xml:space="preserve">2</w:t>
            </w:r>
            <w:r>
              <w:rPr>
                <w:rFonts w:eastAsia="Calibri"/>
                <w:sz w:val="20"/>
                <w:szCs w:val="20"/>
              </w:rPr>
              <w:t xml:space="preserve">8</w:t>
            </w:r>
            <w:r>
              <w:rPr>
                <w:rFonts w:eastAsia="Calibri"/>
                <w:sz w:val="20"/>
                <w:szCs w:val="20"/>
              </w:rPr>
              <w:t xml:space="preserve">.3.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w:t>
            </w:r>
            <w:r>
              <w:rPr>
                <w:rFonts w:eastAsia="Calibri"/>
                <w:sz w:val="20"/>
                <w:szCs w:val="20"/>
              </w:rPr>
              <w:t xml:space="preserve">ка,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ЭП.</w:t>
            </w:r>
            <w:r>
              <w:rPr>
                <w:rFonts w:eastAsia="Calibri"/>
                <w:sz w:val="20"/>
                <w:szCs w:val="20"/>
              </w:rPr>
            </w:r>
            <w:r>
              <w:rPr>
                <w:rFonts w:eastAsia="Calibri"/>
                <w:sz w:val="20"/>
                <w:szCs w:val="20"/>
              </w:rPr>
            </w:r>
          </w:p>
          <w:p>
            <w:pPr>
              <w:pStyle w:val="1021"/>
              <w:jc w:val="both"/>
              <w:spacing w:before="120" w:after="120"/>
              <w:rPr>
                <w:rFonts w:eastAsia="Calibri"/>
                <w:sz w:val="20"/>
                <w:szCs w:val="20"/>
              </w:rPr>
            </w:pPr>
            <w:r>
              <w:rPr>
                <w:rFonts w:eastAsia="Calibri"/>
                <w:sz w:val="20"/>
                <w:szCs w:val="20"/>
              </w:rPr>
              <w:t xml:space="preserve">2</w:t>
            </w:r>
            <w:r>
              <w:rPr>
                <w:rFonts w:eastAsia="Calibri"/>
                <w:sz w:val="20"/>
                <w:szCs w:val="20"/>
              </w:rPr>
              <w:t xml:space="preserve">8</w:t>
            </w:r>
            <w:r>
              <w:rPr>
                <w:rFonts w:eastAsia="Calibri"/>
                <w:sz w:val="20"/>
                <w:szCs w:val="20"/>
              </w:rPr>
              <w:t xml:space="preserve">.4.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w:t>
            </w:r>
            <w:r>
              <w:rPr>
                <w:rFonts w:eastAsia="Calibri"/>
                <w:sz w:val="20"/>
                <w:szCs w:val="20"/>
              </w:rPr>
              <w:t xml:space="preserve">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w:t>
            </w:r>
            <w:r>
              <w:rPr>
                <w:rFonts w:eastAsia="Calibri"/>
                <w:sz w:val="20"/>
                <w:szCs w:val="20"/>
              </w:rPr>
              <w:t xml:space="preserve">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eastAsia="Calibri"/>
                <w:sz w:val="20"/>
                <w:szCs w:val="20"/>
              </w:rPr>
            </w:r>
            <w:r>
              <w:rPr>
                <w:rFonts w:eastAsia="Calibri"/>
                <w:sz w:val="20"/>
                <w:szCs w:val="20"/>
              </w:rPr>
            </w:r>
          </w:p>
          <w:p>
            <w:pPr>
              <w:pStyle w:val="1021"/>
              <w:jc w:val="both"/>
              <w:spacing w:before="120" w:after="120"/>
              <w:widowControl w:val="off"/>
              <w:rPr>
                <w:sz w:val="20"/>
                <w:szCs w:val="20"/>
              </w:rPr>
            </w:pPr>
            <w:r>
              <w:rPr>
                <w:sz w:val="20"/>
                <w:szCs w:val="20"/>
              </w:rPr>
              <w:t xml:space="preserve">2</w:t>
            </w:r>
            <w:r>
              <w:rPr>
                <w:sz w:val="20"/>
                <w:szCs w:val="20"/>
              </w:rPr>
              <w:t xml:space="preserve">8</w:t>
            </w:r>
            <w:r>
              <w:rPr>
                <w:sz w:val="20"/>
                <w:szCs w:val="20"/>
              </w:rPr>
              <w:t xml:space="preserve">.5. Основания для признания победителя закупки уклонившимся от заключения договора: </w:t>
            </w:r>
            <w:r>
              <w:rPr>
                <w:sz w:val="20"/>
                <w:szCs w:val="20"/>
              </w:rPr>
            </w:r>
            <w:r>
              <w:rPr>
                <w:sz w:val="20"/>
                <w:szCs w:val="20"/>
              </w:rPr>
            </w:r>
          </w:p>
          <w:p>
            <w:pPr>
              <w:pStyle w:val="1021"/>
              <w:jc w:val="both"/>
              <w:spacing w:before="120" w:after="120"/>
              <w:widowControl w:val="off"/>
              <w:rPr>
                <w:sz w:val="20"/>
                <w:szCs w:val="20"/>
              </w:rPr>
            </w:pPr>
            <w:r>
              <w:rPr>
                <w:sz w:val="20"/>
                <w:szCs w:val="20"/>
              </w:rPr>
              <w:t xml:space="preserve">Победитель конкурентной закупки (либо единственный участник торгов в случае, если на участие в закупке подана только одна заявка, и при этом она признана соответствующей</w:t>
            </w:r>
            <w:r>
              <w:rPr>
                <w:sz w:val="20"/>
                <w:szCs w:val="20"/>
              </w:rPr>
              <w:t xml:space="preserve">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признается уклонившимся от заключения договора в случае:</w:t>
            </w:r>
            <w:r>
              <w:rPr>
                <w:sz w:val="20"/>
                <w:szCs w:val="20"/>
              </w:rPr>
            </w:r>
            <w:r>
              <w:rPr>
                <w:sz w:val="20"/>
                <w:szCs w:val="20"/>
              </w:rPr>
            </w:r>
          </w:p>
          <w:p>
            <w:pPr>
              <w:pStyle w:val="1021"/>
              <w:jc w:val="both"/>
              <w:spacing w:before="120" w:after="120"/>
              <w:widowControl w:val="off"/>
              <w:rPr>
                <w:sz w:val="20"/>
                <w:szCs w:val="20"/>
              </w:rPr>
            </w:pPr>
            <w:r>
              <w:rPr>
                <w:sz w:val="20"/>
                <w:szCs w:val="20"/>
              </w:rPr>
              <w:t xml:space="preserve">1) непредставления подписанного им договора в предусмотренные документацией и (или) извещением о закупке сроки;</w:t>
            </w:r>
            <w:r>
              <w:rPr>
                <w:sz w:val="20"/>
                <w:szCs w:val="20"/>
              </w:rPr>
            </w:r>
            <w:r>
              <w:rPr>
                <w:sz w:val="20"/>
                <w:szCs w:val="20"/>
              </w:rPr>
            </w:r>
          </w:p>
          <w:p>
            <w:pPr>
              <w:pStyle w:val="1021"/>
              <w:jc w:val="both"/>
              <w:spacing w:before="120" w:after="120"/>
              <w:widowControl w:val="off"/>
              <w:rPr>
                <w:sz w:val="20"/>
                <w:szCs w:val="20"/>
              </w:rPr>
            </w:pPr>
            <w:r>
              <w:rPr>
                <w:sz w:val="20"/>
                <w:szCs w:val="20"/>
              </w:rPr>
              <w:t xml:space="preserve">2) непредставления им обеспечения исполнения договора, в том </w:t>
            </w:r>
            <w:r>
              <w:rPr>
                <w:sz w:val="20"/>
                <w:szCs w:val="20"/>
              </w:rPr>
              <w:t xml:space="preserve">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и (или) извещения о закупке или предоставление обеспечения исполнения договора в ненадлежащей форме;</w:t>
            </w:r>
            <w:r>
              <w:rPr>
                <w:sz w:val="20"/>
                <w:szCs w:val="20"/>
              </w:rPr>
            </w:r>
            <w:r>
              <w:rPr>
                <w:sz w:val="20"/>
                <w:szCs w:val="20"/>
              </w:rPr>
            </w:r>
          </w:p>
          <w:p>
            <w:pPr>
              <w:pStyle w:val="1021"/>
              <w:jc w:val="both"/>
              <w:spacing w:before="120" w:after="120"/>
              <w:widowControl w:val="off"/>
              <w:rPr>
                <w:sz w:val="20"/>
                <w:szCs w:val="20"/>
              </w:rPr>
            </w:pPr>
            <w:r>
              <w:rPr>
                <w:sz w:val="20"/>
                <w:szCs w:val="20"/>
              </w:rPr>
              <w:t xml:space="preserve">3) непредставление обоснования предлагаемой цены договора в случае, предусмотренном подпунктом 2 раздела 21 Информационной карты закупки документации о проведении запроса предложений  в электронной форме (подпунктом 2 пункта 8.10.22 Типового положения);</w:t>
            </w:r>
            <w:r>
              <w:rPr>
                <w:sz w:val="20"/>
                <w:szCs w:val="20"/>
              </w:rPr>
            </w:r>
            <w:r>
              <w:rPr>
                <w:sz w:val="20"/>
                <w:szCs w:val="20"/>
              </w:rPr>
            </w:r>
          </w:p>
          <w:p>
            <w:pPr>
              <w:pStyle w:val="1021"/>
              <w:jc w:val="both"/>
              <w:spacing w:before="120" w:after="120"/>
              <w:widowControl w:val="off"/>
              <w:rPr>
                <w:sz w:val="20"/>
                <w:szCs w:val="20"/>
              </w:rPr>
            </w:pPr>
            <w:r>
              <w:rPr>
                <w:sz w:val="20"/>
                <w:szCs w:val="20"/>
              </w:rPr>
              <w:t xml:space="preserve">4) поступления Заказчику в письменной форме решения об отказе от подписания договора.</w:t>
            </w:r>
            <w:r>
              <w:rPr>
                <w:sz w:val="20"/>
                <w:szCs w:val="20"/>
              </w:rPr>
            </w:r>
            <w:r>
              <w:rPr>
                <w:sz w:val="20"/>
                <w:szCs w:val="20"/>
              </w:rPr>
            </w:r>
          </w:p>
          <w:p>
            <w:pPr>
              <w:pStyle w:val="1021"/>
              <w:jc w:val="both"/>
              <w:spacing w:before="120" w:after="120"/>
              <w:widowControl w:val="off"/>
              <w:rPr>
                <w:sz w:val="20"/>
                <w:szCs w:val="20"/>
              </w:rPr>
            </w:pPr>
            <w:r>
              <w:rPr>
                <w:sz w:val="20"/>
                <w:szCs w:val="20"/>
              </w:rPr>
              <w:t xml:space="preserve">2</w:t>
            </w:r>
            <w:r>
              <w:rPr>
                <w:sz w:val="20"/>
                <w:szCs w:val="20"/>
              </w:rPr>
              <w:t xml:space="preserve">8</w:t>
            </w:r>
            <w:r>
              <w:rPr>
                <w:sz w:val="20"/>
                <w:szCs w:val="20"/>
              </w:rPr>
              <w:t xml:space="preserve">.6. </w:t>
            </w:r>
            <w:r>
              <w:rPr>
                <w:sz w:val="20"/>
                <w:szCs w:val="20"/>
              </w:rPr>
              <w:t xml:space="preserve">В </w:t>
            </w:r>
            <w:r>
              <w:rPr>
                <w:sz w:val="20"/>
                <w:szCs w:val="20"/>
              </w:rPr>
              <w:t xml:space="preserve">случае, если победитель конкурентной закупки признан уклонившимся от заключения договора, Заказчик вправе заключить договор с участником закупки, заявке которого присвоен второй (или следующий в порядке очередности при отказе от заключения договора) номер.</w:t>
            </w:r>
            <w:r>
              <w:rPr>
                <w:sz w:val="20"/>
                <w:szCs w:val="20"/>
              </w:rPr>
            </w:r>
            <w:r>
              <w:rPr>
                <w:sz w:val="20"/>
                <w:szCs w:val="20"/>
              </w:rPr>
            </w:r>
          </w:p>
          <w:p>
            <w:pPr>
              <w:pStyle w:val="1021"/>
              <w:jc w:val="both"/>
              <w:spacing w:before="120" w:after="120"/>
              <w:rPr>
                <w:sz w:val="20"/>
                <w:szCs w:val="20"/>
              </w:rPr>
            </w:pPr>
            <w:r>
              <w:rPr>
                <w:sz w:val="20"/>
                <w:szCs w:val="20"/>
              </w:rPr>
              <w:t xml:space="preserve">При этом такие участники вправе заключить договор либо отказаться от заключения договора.</w:t>
            </w:r>
            <w:r>
              <w:rPr>
                <w:sz w:val="20"/>
                <w:szCs w:val="20"/>
              </w:rPr>
            </w:r>
            <w:r>
              <w:rPr>
                <w:sz w:val="20"/>
                <w:szCs w:val="20"/>
              </w:rPr>
            </w:r>
          </w:p>
        </w:tc>
      </w:tr>
    </w:tbl>
    <w:p>
      <w:pPr>
        <w:pStyle w:val="1021"/>
        <w:jc w:val="center"/>
        <w:spacing w:before="120"/>
      </w:pPr>
      <w:r>
        <w:t xml:space="preserve">_________________________________</w:t>
      </w:r>
      <w:r/>
    </w:p>
    <w:p>
      <w:pPr>
        <w:pStyle w:val="1021"/>
        <w:spacing w:before="120"/>
        <w:rPr>
          <w:color w:val="548dd4"/>
          <w:sz w:val="20"/>
          <w:szCs w:val="20"/>
        </w:rPr>
        <w:sectPr>
          <w:footerReference w:type="default" r:id="rId9"/>
          <w:footnotePr/>
          <w:endnotePr/>
          <w:type w:val="nextPage"/>
          <w:pgSz w:w="11906" w:h="16838" w:orient="portrait"/>
          <w:pgMar w:top="851" w:right="720" w:bottom="709" w:left="1134" w:header="113" w:footer="0" w:gutter="0"/>
          <w:cols w:num="1" w:sep="0" w:space="708" w:equalWidth="1"/>
          <w:docGrid w:linePitch="360"/>
          <w:titlePg/>
        </w:sectPr>
      </w:pPr>
      <w:r>
        <w:rPr>
          <w:color w:val="548dd4"/>
          <w:sz w:val="20"/>
          <w:szCs w:val="20"/>
        </w:rPr>
      </w:r>
      <w:r>
        <w:rPr>
          <w:color w:val="548dd4"/>
          <w:sz w:val="20"/>
          <w:szCs w:val="20"/>
        </w:rPr>
      </w:r>
      <w:r>
        <w:rPr>
          <w:color w:val="548dd4"/>
          <w:sz w:val="20"/>
          <w:szCs w:val="20"/>
        </w:rPr>
      </w:r>
    </w:p>
    <w:p>
      <w:pPr>
        <w:pStyle w:val="1021"/>
        <w:rPr>
          <w:color w:val="548dd4"/>
          <w:sz w:val="20"/>
          <w:szCs w:val="20"/>
        </w:rPr>
      </w:pPr>
      <w:r>
        <w:rPr>
          <w:color w:val="548dd4"/>
          <w:sz w:val="20"/>
          <w:szCs w:val="20"/>
        </w:rPr>
      </w:r>
      <w:r>
        <w:rPr>
          <w:color w:val="548dd4"/>
          <w:sz w:val="20"/>
          <w:szCs w:val="20"/>
        </w:rPr>
      </w:r>
      <w:r>
        <w:rPr>
          <w:color w:val="548dd4"/>
          <w:sz w:val="20"/>
          <w:szCs w:val="20"/>
        </w:rPr>
      </w:r>
    </w:p>
    <w:p>
      <w:pPr>
        <w:pStyle w:val="1021"/>
      </w:pPr>
      <w:r/>
      <w:r/>
    </w:p>
    <w:p>
      <w:pPr>
        <w:pStyle w:val="1021"/>
        <w:jc w:val="right"/>
        <w:rPr>
          <w:b/>
          <w:sz w:val="20"/>
          <w:szCs w:val="20"/>
        </w:rPr>
      </w:pPr>
      <w:r>
        <w:rPr>
          <w:b/>
          <w:sz w:val="20"/>
          <w:szCs w:val="20"/>
        </w:rPr>
        <w:t xml:space="preserve">Таблица 1</w:t>
      </w:r>
      <w:r>
        <w:rPr>
          <w:b/>
          <w:sz w:val="20"/>
          <w:szCs w:val="20"/>
        </w:rPr>
      </w:r>
      <w:r>
        <w:rPr>
          <w:b/>
          <w:sz w:val="20"/>
          <w:szCs w:val="20"/>
        </w:rPr>
      </w:r>
    </w:p>
    <w:p>
      <w:pPr>
        <w:pStyle w:val="1021"/>
        <w:jc w:val="right"/>
        <w:rPr>
          <w:b/>
          <w:sz w:val="20"/>
          <w:szCs w:val="20"/>
        </w:rPr>
      </w:pPr>
      <w:r>
        <w:rPr>
          <w:b/>
          <w:sz w:val="20"/>
          <w:szCs w:val="20"/>
        </w:rPr>
        <w:t xml:space="preserve">«Количество товара, объем работ, услуг»</w:t>
      </w:r>
      <w:r>
        <w:rPr>
          <w:b/>
          <w:sz w:val="20"/>
          <w:szCs w:val="20"/>
        </w:rPr>
      </w:r>
      <w:r>
        <w:rPr>
          <w:b/>
          <w:sz w:val="20"/>
          <w:szCs w:val="20"/>
        </w:rPr>
      </w:r>
    </w:p>
    <w:p>
      <w:pPr>
        <w:pStyle w:val="1021"/>
        <w:jc w:val="right"/>
        <w:rPr>
          <w:b/>
          <w:color w:val="548dd4"/>
          <w:sz w:val="20"/>
          <w:szCs w:val="20"/>
        </w:rPr>
      </w:pPr>
      <w:r>
        <w:rPr>
          <w:b/>
          <w:color w:val="548dd4"/>
          <w:sz w:val="20"/>
          <w:szCs w:val="20"/>
        </w:rPr>
      </w:r>
      <w:r>
        <w:rPr>
          <w:b/>
          <w:color w:val="548dd4"/>
          <w:sz w:val="20"/>
          <w:szCs w:val="20"/>
        </w:rPr>
      </w:r>
      <w:r>
        <w:rPr>
          <w:b/>
          <w:color w:val="548dd4"/>
          <w:sz w:val="20"/>
          <w:szCs w:val="20"/>
        </w:rPr>
      </w:r>
    </w:p>
    <w:tbl>
      <w:tblPr>
        <w:tblW w:w="10348"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68"/>
        <w:gridCol w:w="1984"/>
        <w:gridCol w:w="3119"/>
        <w:gridCol w:w="1559"/>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21"/>
              <w:jc w:val="center"/>
              <w:rPr>
                <w:b/>
                <w:sz w:val="20"/>
                <w:szCs w:val="20"/>
              </w:rPr>
            </w:pPr>
            <w:r>
              <w:rPr>
                <w:b/>
                <w:sz w:val="20"/>
                <w:szCs w:val="20"/>
              </w:rPr>
              <w:t xml:space="preserve">№ п/п</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center"/>
            <w:textDirection w:val="lrTb"/>
            <w:noWrap w:val="false"/>
          </w:tcPr>
          <w:p>
            <w:pPr>
              <w:pStyle w:val="1021"/>
              <w:jc w:val="center"/>
              <w:rPr>
                <w:b/>
                <w:sz w:val="20"/>
                <w:szCs w:val="20"/>
              </w:rPr>
            </w:pPr>
            <w:r>
              <w:rPr>
                <w:b/>
                <w:sz w:val="20"/>
                <w:szCs w:val="20"/>
              </w:rPr>
              <w:t xml:space="preserve">Код по Общероссийскому классификатору продукции по видам экономической деятельности (ОКПД 2) ОК 034-2014 (КПЕС 2008)</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center"/>
            <w:textDirection w:val="lrTb"/>
            <w:noWrap w:val="false"/>
          </w:tcPr>
          <w:p>
            <w:pPr>
              <w:pStyle w:val="1021"/>
              <w:jc w:val="center"/>
              <w:rPr>
                <w:b/>
                <w:sz w:val="20"/>
                <w:szCs w:val="20"/>
              </w:rPr>
            </w:pPr>
            <w:r>
              <w:rPr>
                <w:b/>
                <w:sz w:val="20"/>
                <w:szCs w:val="20"/>
              </w:rPr>
              <w:t xml:space="preserve">Наименование товара</w:t>
              <w:br w:type="textWrapping" w:clear="all"/>
              <w:t xml:space="preserve"> (работы, услуги)</w:t>
            </w:r>
            <w:r>
              <w:rPr>
                <w:b/>
                <w:sz w:val="20"/>
                <w:szCs w:val="20"/>
              </w:rPr>
            </w:r>
            <w:r>
              <w:rPr>
                <w:b/>
                <w:sz w:val="20"/>
                <w:szCs w:val="20"/>
              </w:rPr>
            </w:r>
          </w:p>
          <w:p>
            <w:pPr>
              <w:pStyle w:val="1021"/>
              <w:jc w:val="center"/>
              <w:rPr>
                <w:b/>
                <w:sz w:val="20"/>
                <w:szCs w:val="20"/>
              </w:rPr>
            </w:pPr>
            <w:r>
              <w:rPr>
                <w:b/>
                <w:sz w:val="20"/>
                <w:szCs w:val="20"/>
              </w:rPr>
              <w:t xml:space="preserve">(товарный знак</w:t>
              <w:br w:type="textWrapping" w:clear="all"/>
              <w:t xml:space="preserve"> (его словесное обозначение)</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center"/>
            <w:textDirection w:val="lrTb"/>
            <w:noWrap w:val="false"/>
          </w:tcPr>
          <w:p>
            <w:pPr>
              <w:pStyle w:val="1021"/>
              <w:jc w:val="center"/>
              <w:rPr>
                <w:b/>
                <w:sz w:val="20"/>
                <w:szCs w:val="20"/>
              </w:rPr>
            </w:pPr>
            <w:r>
              <w:rPr>
                <w:b/>
                <w:sz w:val="20"/>
                <w:szCs w:val="20"/>
              </w:rPr>
              <w:t xml:space="preserve">Единица измерения</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1021"/>
              <w:jc w:val="center"/>
              <w:rPr>
                <w:b/>
                <w:sz w:val="20"/>
                <w:szCs w:val="20"/>
              </w:rPr>
            </w:pPr>
            <w:r>
              <w:rPr>
                <w:b/>
                <w:sz w:val="20"/>
                <w:szCs w:val="20"/>
              </w:rPr>
              <w:t xml:space="preserve">Количество (объем)</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center"/>
            <w:textDirection w:val="lrTb"/>
            <w:noWrap w:val="false"/>
          </w:tcPr>
          <w:p>
            <w:pPr>
              <w:pStyle w:val="1021"/>
              <w:jc w:val="center"/>
              <w:rPr>
                <w:b/>
                <w:sz w:val="20"/>
                <w:szCs w:val="20"/>
              </w:rPr>
            </w:pPr>
            <w:r>
              <w:rPr>
                <w:b/>
                <w:sz w:val="20"/>
                <w:szCs w:val="20"/>
              </w:rPr>
              <w:t xml:space="preserve">Начальная ц</w:t>
            </w:r>
            <w:r>
              <w:rPr>
                <w:b/>
                <w:sz w:val="20"/>
                <w:szCs w:val="20"/>
              </w:rPr>
              <w:t xml:space="preserve">ена единицы товара, работы, услуги (руб.)</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21"/>
              <w:jc w:val="center"/>
              <w:rPr>
                <w:b/>
                <w:sz w:val="20"/>
                <w:szCs w:val="20"/>
              </w:rPr>
            </w:pPr>
            <w:r>
              <w:rPr>
                <w:b/>
                <w:sz w:val="20"/>
                <w:szCs w:val="20"/>
              </w:rPr>
              <w:t xml:space="preserve">1</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21"/>
              <w:jc w:val="center"/>
              <w:rPr>
                <w:b/>
                <w:sz w:val="20"/>
                <w:szCs w:val="20"/>
              </w:rPr>
            </w:pPr>
            <w:r>
              <w:rPr>
                <w:b/>
                <w:sz w:val="20"/>
                <w:szCs w:val="20"/>
              </w:rPr>
              <w:t xml:space="preserve">2</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21"/>
              <w:jc w:val="center"/>
              <w:rPr>
                <w:b/>
                <w:sz w:val="20"/>
                <w:szCs w:val="20"/>
              </w:rPr>
            </w:pPr>
            <w:r>
              <w:rPr>
                <w:b/>
                <w:sz w:val="20"/>
                <w:szCs w:val="20"/>
              </w:rPr>
              <w:t xml:space="preserve">3</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21"/>
              <w:jc w:val="center"/>
              <w:rPr>
                <w:b/>
                <w:sz w:val="20"/>
                <w:szCs w:val="20"/>
              </w:rPr>
            </w:pPr>
            <w:r>
              <w:rPr>
                <w:b/>
                <w:sz w:val="20"/>
                <w:szCs w:val="20"/>
              </w:rPr>
              <w:t xml:space="preserve">4</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21"/>
              <w:jc w:val="center"/>
              <w:rPr>
                <w:b/>
                <w:sz w:val="20"/>
                <w:szCs w:val="20"/>
              </w:rPr>
            </w:pPr>
            <w:r>
              <w:rPr>
                <w:b/>
                <w:sz w:val="20"/>
                <w:szCs w:val="20"/>
              </w:rPr>
              <w:t xml:space="preserve">5</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21"/>
              <w:jc w:val="center"/>
              <w:rPr>
                <w:b/>
                <w:sz w:val="20"/>
                <w:szCs w:val="20"/>
              </w:rPr>
            </w:pPr>
            <w:r>
              <w:rPr>
                <w:b/>
                <w:sz w:val="20"/>
                <w:szCs w:val="20"/>
              </w:rPr>
              <w:t xml:space="preserve">6</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568" w:type="dxa"/>
            <w:vAlign w:val="center"/>
            <w:textDirection w:val="lrTb"/>
            <w:noWrap w:val="false"/>
          </w:tcPr>
          <w:p>
            <w:pPr>
              <w:pStyle w:val="1021"/>
              <w:jc w:val="center"/>
              <w:rPr>
                <w:sz w:val="20"/>
                <w:szCs w:val="20"/>
              </w:rPr>
            </w:pPr>
            <w:r>
              <w:rPr>
                <w:sz w:val="20"/>
                <w:szCs w:val="20"/>
              </w:rPr>
              <w:t xml:space="preserve">1.</w:t>
            </w:r>
            <w:r>
              <w:rPr>
                <w:sz w:val="20"/>
                <w:szCs w:val="20"/>
              </w:rPr>
            </w:r>
            <w:r>
              <w:rPr>
                <w:sz w:val="20"/>
                <w:szCs w:val="20"/>
              </w:rPr>
            </w:r>
          </w:p>
        </w:tc>
        <w:tc>
          <w:tcPr>
            <w:tcBorders>
              <w:top w:val="single" w:color="000000" w:sz="4" w:space="0"/>
              <w:left w:val="single" w:color="000000" w:sz="4" w:space="0"/>
              <w:bottom w:val="single" w:color="000000" w:sz="4" w:space="0"/>
              <w:right w:val="single" w:color="000000" w:sz="4" w:space="0"/>
            </w:tcBorders>
            <w:tcW w:w="1984" w:type="dxa"/>
            <w:vAlign w:val="top"/>
            <w:textDirection w:val="lrTb"/>
            <w:noWrap w:val="false"/>
          </w:tcPr>
          <w:p>
            <w:pPr>
              <w:pStyle w:val="1021"/>
              <w:jc w:val="center"/>
              <w:rPr>
                <w:color w:val="1f497d"/>
                <w:sz w:val="20"/>
                <w:szCs w:val="20"/>
              </w:rPr>
            </w:pPr>
            <w:r>
              <w:rPr>
                <w:color w:val="1f497d"/>
                <w:sz w:val="20"/>
                <w:szCs w:val="20"/>
              </w:rPr>
              <w:t xml:space="preserve">________</w:t>
            </w:r>
            <w:r>
              <w:rPr>
                <w:color w:val="1f497d"/>
                <w:sz w:val="20"/>
                <w:szCs w:val="20"/>
              </w:rPr>
            </w:r>
            <w:r>
              <w:rPr>
                <w:color w:val="1f497d"/>
                <w:sz w:val="20"/>
                <w:szCs w:val="20"/>
              </w:rPr>
            </w:r>
          </w:p>
          <w:p>
            <w:pPr>
              <w:pStyle w:val="1021"/>
              <w:jc w:val="center"/>
              <w:rPr>
                <w:color w:val="1f497d"/>
                <w:sz w:val="20"/>
                <w:szCs w:val="20"/>
              </w:rPr>
            </w:pPr>
            <w:r>
              <w:rPr>
                <w:color w:val="1f497d"/>
                <w:sz w:val="20"/>
                <w:szCs w:val="20"/>
              </w:rPr>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02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559" w:type="dxa"/>
            <w:vAlign w:val="top"/>
            <w:textDirection w:val="lrTb"/>
            <w:noWrap w:val="false"/>
          </w:tcPr>
          <w:p>
            <w:pPr>
              <w:pStyle w:val="102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417" w:type="dxa"/>
            <w:vAlign w:val="top"/>
            <w:textDirection w:val="lrTb"/>
            <w:noWrap w:val="false"/>
          </w:tcPr>
          <w:p>
            <w:pPr>
              <w:pStyle w:val="102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c>
          <w:tcPr>
            <w:tcBorders>
              <w:top w:val="single" w:color="000000" w:sz="4" w:space="0"/>
              <w:left w:val="single" w:color="000000" w:sz="4" w:space="0"/>
              <w:bottom w:val="single" w:color="000000" w:sz="4" w:space="0"/>
              <w:right w:val="single" w:color="000000" w:sz="4" w:space="0"/>
            </w:tcBorders>
            <w:tcW w:w="1701" w:type="dxa"/>
            <w:vAlign w:val="top"/>
            <w:textDirection w:val="lrTb"/>
            <w:noWrap w:val="false"/>
          </w:tcPr>
          <w:p>
            <w:pPr>
              <w:pStyle w:val="1021"/>
              <w:jc w:val="center"/>
              <w:rPr>
                <w:color w:val="1f497d"/>
                <w:sz w:val="20"/>
                <w:szCs w:val="20"/>
              </w:rPr>
            </w:pPr>
            <w:r>
              <w:rPr>
                <w:color w:val="1f497d"/>
                <w:sz w:val="20"/>
                <w:szCs w:val="20"/>
              </w:rPr>
              <w:t xml:space="preserve">_______</w:t>
            </w:r>
            <w:r>
              <w:rPr>
                <w:color w:val="1f497d"/>
                <w:sz w:val="20"/>
                <w:szCs w:val="20"/>
              </w:rPr>
            </w:r>
            <w:r>
              <w:rPr>
                <w:color w:val="1f497d"/>
                <w:sz w:val="20"/>
                <w:szCs w:val="20"/>
              </w:rPr>
            </w:r>
          </w:p>
        </w:tc>
      </w:tr>
    </w:tbl>
    <w:p>
      <w:pPr>
        <w:pStyle w:val="1021"/>
        <w:jc w:val="right"/>
        <w:rPr>
          <w:b/>
          <w:sz w:val="20"/>
          <w:szCs w:val="20"/>
        </w:rPr>
      </w:pPr>
      <w:r>
        <w:rPr>
          <w:b/>
          <w:sz w:val="20"/>
          <w:szCs w:val="20"/>
        </w:rPr>
      </w:r>
      <w:r>
        <w:rPr>
          <w:b/>
          <w:sz w:val="20"/>
          <w:szCs w:val="20"/>
        </w:rPr>
      </w:r>
      <w:r>
        <w:rPr>
          <w:b/>
          <w:sz w:val="20"/>
          <w:szCs w:val="20"/>
        </w:rPr>
      </w:r>
    </w:p>
    <w:p>
      <w:pPr>
        <w:pStyle w:val="1021"/>
        <w:jc w:val="right"/>
        <w:rPr>
          <w:sz w:val="20"/>
          <w:szCs w:val="20"/>
        </w:rPr>
      </w:pPr>
      <w:r>
        <w:rPr>
          <w:b/>
          <w:sz w:val="20"/>
          <w:szCs w:val="20"/>
        </w:rPr>
        <w:t xml:space="preserve">ИТОГО: </w:t>
      </w:r>
      <w:r>
        <w:rPr>
          <w:sz w:val="20"/>
          <w:szCs w:val="20"/>
        </w:rPr>
        <w:t xml:space="preserve">____.__ руб. (российский рубль)</w:t>
      </w:r>
      <w:r>
        <w:rPr>
          <w:sz w:val="20"/>
          <w:szCs w:val="20"/>
        </w:rPr>
      </w:r>
      <w:r>
        <w:rPr>
          <w:sz w:val="20"/>
          <w:szCs w:val="20"/>
        </w:rPr>
      </w:r>
    </w:p>
    <w:p>
      <w:pPr>
        <w:pStyle w:val="1021"/>
        <w:jc w:val="right"/>
        <w:rPr>
          <w:sz w:val="20"/>
          <w:szCs w:val="20"/>
        </w:rPr>
      </w:pPr>
      <w:r>
        <w:rPr>
          <w:sz w:val="20"/>
          <w:szCs w:val="20"/>
        </w:rPr>
      </w:r>
      <w:r>
        <w:rPr>
          <w:sz w:val="20"/>
          <w:szCs w:val="20"/>
        </w:rPr>
      </w:r>
      <w:r>
        <w:rPr>
          <w:sz w:val="20"/>
          <w:szCs w:val="20"/>
        </w:rP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pPr>
      <w:r/>
      <w:r/>
    </w:p>
    <w:p>
      <w:pPr>
        <w:pStyle w:val="1021"/>
        <w:jc w:val="right"/>
        <w:sectPr>
          <w:footnotePr/>
          <w:endnotePr/>
          <w:type w:val="nextPage"/>
          <w:pgSz w:w="11906" w:h="16838" w:orient="portrait"/>
          <w:pgMar w:top="851" w:right="720" w:bottom="426" w:left="1134" w:header="113" w:footer="0" w:gutter="0"/>
          <w:cols w:num="1" w:sep="0" w:space="708" w:equalWidth="1"/>
          <w:docGrid w:linePitch="360"/>
          <w:titlePg/>
        </w:sectPr>
      </w:pPr>
      <w:r/>
      <w:r/>
    </w:p>
    <w:p>
      <w:pPr>
        <w:pStyle w:val="1021"/>
      </w:pPr>
      <w:r/>
      <w:r/>
    </w:p>
    <w:p>
      <w:pPr>
        <w:pStyle w:val="1045"/>
        <w:jc w:val="center"/>
        <w:rPr>
          <w:b/>
        </w:rPr>
        <w:outlineLvl w:val="2"/>
      </w:pPr>
      <w:r>
        <w:rPr>
          <w:b/>
        </w:rPr>
        <w:t xml:space="preserve">РАЗДЕЛ 2. ОПИСАНИЕ ПРЕДМЕТА ЗАКУПКИ</w:t>
      </w:r>
      <w:r>
        <w:rPr>
          <w:rStyle w:val="1061"/>
          <w:b/>
        </w:rPr>
        <w:footnoteReference w:id="5"/>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45"/>
        <w:jc w:val="center"/>
        <w:rPr>
          <w:b/>
        </w:rPr>
        <w:outlineLvl w:val="2"/>
      </w:pPr>
      <w:r>
        <w:rPr>
          <w:b/>
        </w:rPr>
        <w:t xml:space="preserve">РАЗДЕЛ 3.</w:t>
      </w:r>
      <w:r>
        <w:t xml:space="preserve"> </w:t>
      </w:r>
      <w:r>
        <w:rPr>
          <w:b/>
        </w:rPr>
        <w:t xml:space="preserve">КРИТЕРИИ ОЦЕНКИ ЗАЯВОК, ВЕЛИЧИНЫ ЗНАЧИМОСТИ ЭТИХ КРИТЕРИЕВ. ПОРЯДОК РАССМОТРЕНИЯ И ОЦЕНКИ ЗАЯВОК НА УЧАСТИЕ </w:t>
        <w:br w:type="textWrapping" w:clear="all"/>
        <w:t xml:space="preserve">В ЗАПРОСЕ ПРЕДЛОЖЕНИЙ В ЭЛЕКТРОННОЙ ФОРМЕ</w:t>
      </w:r>
      <w:r>
        <w:rPr>
          <w:rStyle w:val="1061"/>
          <w:b/>
        </w:rPr>
        <w:footnoteReference w:id="6"/>
      </w:r>
      <w:r>
        <w:rPr>
          <w:b/>
        </w:rPr>
        <w:t xml:space="preserve"> </w:t>
      </w:r>
      <w:r>
        <w:rPr>
          <w:b/>
        </w:rPr>
      </w:r>
      <w:r>
        <w:rPr>
          <w:b/>
        </w:rPr>
      </w:r>
    </w:p>
    <w:p>
      <w:pPr>
        <w:pStyle w:val="1045"/>
        <w:jc w:val="center"/>
        <w:rPr>
          <w:b/>
        </w:rPr>
        <w:outlineLvl w:val="2"/>
      </w:pPr>
      <w:r>
        <w:rPr>
          <w:b/>
        </w:rPr>
        <w:br w:type="page" w:clear="all"/>
        <w:t xml:space="preserve">РАЗДЕЛ 4. ПРОЕКТ ДОГОВОРА</w:t>
      </w:r>
      <w:r>
        <w:rPr>
          <w:rStyle w:val="1061"/>
          <w:b/>
        </w:rPr>
        <w:footnoteReference w:id="7"/>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45"/>
        <w:jc w:val="center"/>
        <w:rPr>
          <w:b/>
        </w:rPr>
        <w:outlineLvl w:val="2"/>
      </w:pPr>
      <w:r>
        <w:rPr>
          <w:b/>
        </w:rPr>
        <w:t xml:space="preserve">РАЗДЕЛ 5. РЕКОМЕНДУЕМЫЕ ФОРМЫ </w:t>
      </w:r>
      <w:r>
        <w:rPr>
          <w:rStyle w:val="1061"/>
          <w:b/>
        </w:rPr>
        <w:footnoteReference w:id="8"/>
      </w:r>
      <w:r>
        <w:rPr>
          <w:b/>
        </w:rPr>
        <w:t xml:space="preserve"> </w:t>
      </w:r>
      <w:r>
        <w:rPr>
          <w:b/>
        </w:rPr>
      </w:r>
      <w:r>
        <w:rPr>
          <w:b/>
        </w:rPr>
      </w:r>
    </w:p>
    <w:p>
      <w:pPr>
        <w:pStyle w:val="1045"/>
        <w:jc w:val="center"/>
        <w:rPr>
          <w:b/>
        </w:rPr>
        <w:outlineLvl w:val="2"/>
      </w:pPr>
      <w:r>
        <w:rPr>
          <w:b/>
        </w:rPr>
      </w:r>
      <w:r>
        <w:rPr>
          <w:b/>
        </w:rPr>
      </w:r>
      <w:r>
        <w:rPr>
          <w:b/>
        </w:rPr>
      </w:r>
    </w:p>
    <w:p>
      <w:pPr>
        <w:pStyle w:val="1021"/>
        <w:contextualSpacing/>
        <w:spacing w:after="200" w:line="276" w:lineRule="auto"/>
        <w:rPr>
          <w:b/>
          <w:sz w:val="20"/>
          <w:szCs w:val="20"/>
        </w:rPr>
        <w:outlineLvl w:val="2"/>
      </w:pPr>
      <w:r>
        <w:rPr>
          <w:b/>
          <w:sz w:val="20"/>
          <w:szCs w:val="20"/>
        </w:rPr>
        <w:t xml:space="preserve">Перечень рекомендуемых форм для подготовки заявки участника закупки:</w:t>
      </w:r>
      <w:r>
        <w:rPr>
          <w:b/>
          <w:sz w:val="20"/>
          <w:szCs w:val="20"/>
        </w:rPr>
      </w:r>
      <w:r>
        <w:rPr>
          <w:b/>
          <w:sz w:val="20"/>
          <w:szCs w:val="20"/>
        </w:rPr>
      </w:r>
    </w:p>
    <w:p>
      <w:pPr>
        <w:pStyle w:val="1021"/>
        <w:jc w:val="both"/>
        <w:widowControl w:val="off"/>
        <w:rPr>
          <w:iCs/>
          <w:sz w:val="20"/>
          <w:szCs w:val="20"/>
        </w:rPr>
      </w:pPr>
      <w:r>
        <w:rPr>
          <w:iCs/>
          <w:sz w:val="20"/>
          <w:szCs w:val="20"/>
        </w:rPr>
        <w:t xml:space="preserve">1. Форма 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в электронной форме»; </w:t>
      </w:r>
      <w:r>
        <w:rPr>
          <w:iCs/>
          <w:sz w:val="20"/>
          <w:szCs w:val="20"/>
        </w:rPr>
      </w:r>
      <w:r>
        <w:rPr>
          <w:iCs/>
          <w:sz w:val="20"/>
          <w:szCs w:val="20"/>
        </w:rPr>
      </w:r>
    </w:p>
    <w:p>
      <w:pPr>
        <w:pStyle w:val="1021"/>
        <w:jc w:val="both"/>
        <w:widowControl w:val="off"/>
        <w:rPr>
          <w:iCs/>
          <w:sz w:val="20"/>
          <w:szCs w:val="20"/>
        </w:rPr>
      </w:pPr>
      <w:r>
        <w:rPr>
          <w:iCs/>
          <w:sz w:val="20"/>
          <w:szCs w:val="20"/>
        </w:rPr>
        <w:t xml:space="preserve">2. Форма 2 «Сведения об участнике закупки»;</w:t>
      </w:r>
      <w:r>
        <w:rPr>
          <w:iCs/>
          <w:sz w:val="20"/>
          <w:szCs w:val="20"/>
        </w:rPr>
      </w:r>
      <w:r>
        <w:rPr>
          <w:iCs/>
          <w:sz w:val="20"/>
          <w:szCs w:val="20"/>
        </w:rPr>
      </w:r>
    </w:p>
    <w:p>
      <w:pPr>
        <w:pStyle w:val="1021"/>
        <w:jc w:val="both"/>
        <w:widowControl w:val="off"/>
        <w:rPr>
          <w:iCs/>
          <w:sz w:val="20"/>
          <w:szCs w:val="20"/>
        </w:rPr>
      </w:pPr>
      <w:r>
        <w:rPr>
          <w:iCs/>
          <w:sz w:val="20"/>
          <w:szCs w:val="20"/>
        </w:rPr>
        <w:t xml:space="preserve">3. Форма 3 «</w:t>
      </w:r>
      <w:r>
        <w:rPr>
          <w:iCs/>
          <w:sz w:val="20"/>
          <w:szCs w:val="20"/>
        </w:rPr>
        <w:t xml:space="preserve">Декларация о соответствии участника закупки требованиям, установленным документацией о проведении запроса предложений в электронной форме</w:t>
      </w:r>
      <w:r>
        <w:rPr>
          <w:iCs/>
          <w:sz w:val="20"/>
          <w:szCs w:val="20"/>
        </w:rPr>
        <w:t xml:space="preserve">»;</w:t>
      </w:r>
      <w:r>
        <w:rPr>
          <w:iCs/>
          <w:sz w:val="20"/>
          <w:szCs w:val="20"/>
        </w:rPr>
      </w:r>
      <w:r>
        <w:rPr>
          <w:iCs/>
          <w:sz w:val="20"/>
          <w:szCs w:val="20"/>
        </w:rPr>
      </w:r>
    </w:p>
    <w:p>
      <w:pPr>
        <w:pStyle w:val="1021"/>
        <w:jc w:val="both"/>
        <w:widowControl w:val="off"/>
        <w:rPr>
          <w:color w:val="1f497d"/>
          <w:sz w:val="20"/>
          <w:szCs w:val="20"/>
        </w:rPr>
      </w:pPr>
      <w:r>
        <w:rPr>
          <w:iCs/>
          <w:color w:val="1f497d"/>
          <w:sz w:val="20"/>
          <w:szCs w:val="20"/>
        </w:rPr>
        <w:t xml:space="preserve">4. ______________________________</w:t>
      </w:r>
      <w:r>
        <w:rPr>
          <w:color w:val="1f497d"/>
          <w:sz w:val="20"/>
          <w:szCs w:val="20"/>
        </w:rPr>
      </w:r>
      <w:r>
        <w:rPr>
          <w:color w:val="1f497d"/>
          <w:sz w:val="20"/>
          <w:szCs w:val="20"/>
        </w:rPr>
      </w:r>
    </w:p>
    <w:p>
      <w:pPr>
        <w:pStyle w:val="1021"/>
        <w:contextualSpacing/>
        <w:ind w:left="720"/>
        <w:jc w:val="center"/>
        <w:spacing w:after="200" w:line="276" w:lineRule="auto"/>
        <w:rPr>
          <w:sz w:val="20"/>
          <w:szCs w:val="20"/>
        </w:rPr>
        <w:outlineLvl w:val="2"/>
      </w:pPr>
      <w:r>
        <w:rPr>
          <w:sz w:val="20"/>
          <w:szCs w:val="20"/>
        </w:rPr>
      </w:r>
      <w:r>
        <w:rPr>
          <w:sz w:val="20"/>
          <w:szCs w:val="20"/>
        </w:rPr>
      </w:r>
      <w:r>
        <w:rPr>
          <w:sz w:val="20"/>
          <w:szCs w:val="20"/>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outlineLvl w:val="2"/>
      </w:pPr>
      <w:r>
        <w:rPr>
          <w:b/>
        </w:rPr>
      </w:r>
      <w:r>
        <w:rPr>
          <w:b/>
        </w:rPr>
      </w:r>
      <w:r>
        <w:rPr>
          <w:b/>
        </w:rPr>
      </w:r>
    </w:p>
    <w:p>
      <w:pPr>
        <w:pStyle w:val="1045"/>
        <w:jc w:val="center"/>
        <w:rPr>
          <w:b/>
        </w:rPr>
        <w:sectPr>
          <w:footnotePr/>
          <w:endnotePr/>
          <w:type w:val="nextPage"/>
          <w:pgSz w:w="11906" w:h="16838" w:orient="portrait"/>
          <w:pgMar w:top="851" w:right="720" w:bottom="426" w:left="1134" w:header="113" w:footer="0" w:gutter="0"/>
          <w:cols w:num="1" w:sep="0" w:space="708" w:equalWidth="1"/>
          <w:docGrid w:linePitch="360"/>
        </w:sectPr>
        <w:outlineLvl w:val="2"/>
      </w:pPr>
      <w:r>
        <w:rPr>
          <w:b/>
        </w:rPr>
      </w:r>
      <w:r>
        <w:rPr>
          <w:b/>
        </w:rPr>
      </w:r>
      <w:r>
        <w:rPr>
          <w:b/>
        </w:rPr>
      </w:r>
    </w:p>
    <w:p>
      <w:pPr>
        <w:pStyle w:val="1045"/>
        <w:jc w:val="center"/>
        <w:rPr>
          <w:b/>
        </w:rPr>
        <w:outlineLvl w:val="2"/>
      </w:pPr>
      <w:r>
        <w:rPr>
          <w:b/>
        </w:rPr>
        <w:t xml:space="preserve">РАЗДЕЛ 6. ПРОТОКОЛ ОБОСНОВАНИЯ НАЧАЛЬНОЙ (МАКСИМАЛЬНОЙ) ЦЕНЫ ДОГОВОРА</w:t>
      </w:r>
      <w:r>
        <w:rPr>
          <w:rStyle w:val="1061"/>
          <w:b/>
        </w:rPr>
        <w:footnoteReference w:id="9"/>
      </w:r>
      <w:r>
        <w:rPr>
          <w:b/>
        </w:rPr>
      </w:r>
      <w:r>
        <w:rPr>
          <w:b/>
        </w:rPr>
      </w:r>
    </w:p>
    <w:p>
      <w:pPr>
        <w:pStyle w:val="1021"/>
        <w:jc w:val="center"/>
      </w:pPr>
      <w:r/>
      <w:r/>
    </w:p>
    <w:sectPr>
      <w:footnotePr/>
      <w:endnotePr/>
      <w:type w:val="nextPage"/>
      <w:pgSz w:w="11906" w:h="16838" w:orient="portrait"/>
      <w:pgMar w:top="851" w:right="720" w:bottom="426" w:left="1134" w:header="113" w:footer="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603050405020304"/>
  </w:font>
  <w:font w:name="Courier">
    <w:panose1 w:val="02070309020205020404"/>
  </w:font>
  <w:font w:name="Symbol">
    <w:panose1 w:val="05010000000000000000"/>
  </w:font>
  <w:font w:name="AvantGardeC">
    <w:panose1 w:val="02000603000000000000"/>
  </w:font>
  <w:font w:name="Wingdings">
    <w:panose1 w:val="05010000000000000000"/>
  </w:font>
  <w:font w:name="AvantGardeGothicC">
    <w:panose1 w:val="02000603000000000000"/>
  </w:font>
  <w:font w:name="Arial Black">
    <w:panose1 w:val="020B0A04020102020204"/>
  </w:font>
  <w:font w:name="SimSun">
    <w:panose1 w:val="02000506000000020000"/>
  </w:font>
  <w:font w:name="LJFMX Z+ DIN">
    <w:panose1 w:val="02000603000000000000"/>
  </w:font>
  <w:font w:name="StarSymbol">
    <w:panose1 w:val="02000603000000000000"/>
  </w:font>
  <w:font w:name="Cambria">
    <w:panose1 w:val="02040503050406030204"/>
  </w:font>
  <w:font w:name="SchoolBookC">
    <w:panose1 w:val="02000603000000000000"/>
  </w:font>
  <w:font w:name="Lucida Sans Unicode">
    <w:panose1 w:val="020B0502040504020204"/>
  </w:font>
  <w:font w:name="TimesDL">
    <w:panose1 w:val="02000603000000000000"/>
  </w:font>
  <w:font w:name="Verdana">
    <w:panose1 w:val="020B0604030504040204"/>
  </w:font>
  <w:font w:name="Calibri Light">
    <w:panose1 w:val="020F0502020204030204"/>
  </w:font>
  <w:font w:name="Peterburg">
    <w:panose1 w:val="02000603000000000000"/>
  </w:font>
  <w:font w:name="Tahoma">
    <w:panose1 w:val="020B0604030504040204"/>
  </w:font>
  <w:font w:name="Courier New">
    <w:panose1 w:val="02070309020205020404"/>
  </w:font>
  <w:font w:name="Mangal">
    <w:panose1 w:val="02040503050306020203"/>
  </w:font>
  <w:font w:name="Arial Unicode MS">
    <w:panose1 w:val="020B0604020202020204"/>
  </w:font>
  <w:font w:name="NTTierce">
    <w:panose1 w:val="02000603000000000000"/>
  </w:font>
  <w:font w:name="Arial">
    <w:panose1 w:val="020B0604020202020204"/>
  </w:font>
  <w:font w:name="Times New Roman">
    <w:panose1 w:val="02020603050405020304"/>
  </w:font>
  <w:font w:name="Arial Narrow">
    <w:panose1 w:val="020B0604020202020204"/>
  </w:font>
  <w:font w:name="Romantic">
    <w:panose1 w:val="02000603000000000000"/>
  </w:font>
  <w:font w:name="Consultant">
    <w:panose1 w:val="02000603000000000000"/>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1"/>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rPr>
      <w:t xml:space="preserve">13</w:t>
    </w:r>
    <w:r>
      <w:rPr>
        <w:sz w:val="18"/>
        <w:szCs w:val="18"/>
      </w:rPr>
      <w:fldChar w:fldCharType="end"/>
    </w:r>
    <w:r>
      <w:rPr>
        <w:sz w:val="18"/>
        <w:szCs w:val="18"/>
      </w:rPr>
    </w:r>
    <w:r>
      <w:rPr>
        <w:sz w:val="18"/>
        <w:szCs w:val="18"/>
      </w:rPr>
    </w:r>
  </w:p>
  <w:p>
    <w:pPr>
      <w:pStyle w:val="1071"/>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59"/>
        <w:jc w:val="both"/>
        <w:rPr>
          <w:sz w:val="18"/>
          <w:szCs w:val="18"/>
        </w:rPr>
      </w:pPr>
      <w:r>
        <w:rPr>
          <w:rStyle w:val="1061"/>
          <w:sz w:val="18"/>
          <w:szCs w:val="18"/>
        </w:rPr>
        <w:footnoteRef/>
      </w:r>
      <w:r>
        <w:rPr>
          <w:sz w:val="18"/>
          <w:szCs w:val="18"/>
        </w:rPr>
        <w:t xml:space="preserve"> Гриф указывается в случае осуществления закупки в соответствии с разделом 8.13 Типового положения  (с привлечением</w:t>
      </w:r>
      <w:r>
        <w:rPr>
          <w:sz w:val="18"/>
          <w:szCs w:val="18"/>
        </w:rPr>
        <w:t xml:space="preserve">  специализированной (уполномоченной) организации)</w:t>
      </w:r>
      <w:r>
        <w:rPr>
          <w:sz w:val="18"/>
          <w:szCs w:val="18"/>
        </w:rPr>
        <w:t xml:space="preserve">.</w:t>
      </w:r>
      <w:r>
        <w:rPr>
          <w:sz w:val="18"/>
          <w:szCs w:val="18"/>
        </w:rPr>
      </w:r>
      <w:r>
        <w:rPr>
          <w:sz w:val="18"/>
          <w:szCs w:val="18"/>
        </w:rPr>
      </w:r>
    </w:p>
  </w:footnote>
  <w:footnote w:id="3">
    <w:p>
      <w:pPr>
        <w:pStyle w:val="1059"/>
        <w:jc w:val="both"/>
        <w:rPr>
          <w:sz w:val="16"/>
          <w:szCs w:val="16"/>
        </w:rPr>
      </w:pPr>
      <w:r>
        <w:rPr>
          <w:rStyle w:val="1061"/>
        </w:rPr>
        <w:footnoteRef/>
      </w:r>
      <w:r>
        <w:t xml:space="preserve"> </w:t>
      </w:r>
      <w:r>
        <w:rPr>
          <w:sz w:val="16"/>
          <w:szCs w:val="16"/>
        </w:rPr>
        <w:t xml:space="preserve">под конфликтом интересов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w:t>
      </w:r>
      <w:r>
        <w:rPr>
          <w:sz w:val="16"/>
          <w:szCs w:val="16"/>
        </w:rPr>
        <w:t xml:space="preserve">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r>
        <w:rPr>
          <w:sz w:val="16"/>
          <w:szCs w:val="16"/>
        </w:rPr>
        <w:t xml:space="preserve">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 восходящей и н</w:t>
      </w:r>
      <w:r>
        <w:rPr>
          <w:sz w:val="16"/>
          <w:szCs w:val="16"/>
        </w:rPr>
        <w:t xml:space="preserve">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w:t>
      </w:r>
      <w:r>
        <w:rPr>
          <w:sz w:val="16"/>
          <w:szCs w:val="16"/>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sz w:val="16"/>
          <w:szCs w:val="16"/>
        </w:rPr>
      </w:r>
      <w:r>
        <w:rPr>
          <w:sz w:val="16"/>
          <w:szCs w:val="16"/>
        </w:rPr>
      </w:r>
    </w:p>
    <w:p>
      <w:pPr>
        <w:pStyle w:val="1059"/>
        <w:rPr>
          <w:sz w:val="16"/>
          <w:szCs w:val="16"/>
        </w:rPr>
      </w:pPr>
      <w:r>
        <w:rPr>
          <w:sz w:val="16"/>
          <w:szCs w:val="16"/>
        </w:rPr>
      </w:r>
      <w:r>
        <w:rPr>
          <w:sz w:val="16"/>
          <w:szCs w:val="16"/>
        </w:rPr>
      </w:r>
      <w:r>
        <w:rPr>
          <w:sz w:val="16"/>
          <w:szCs w:val="16"/>
        </w:rPr>
      </w:r>
    </w:p>
  </w:footnote>
  <w:footnote w:id="4">
    <w:p>
      <w:pPr>
        <w:ind w:left="0" w:right="0" w:firstLine="0"/>
        <w:jc w:val="both"/>
        <w:spacing w:before="0" w:after="0" w:line="240" w:lineRule="auto"/>
        <w:rPr>
          <w:sz w:val="16"/>
          <w:szCs w:val="16"/>
        </w:rPr>
        <w:pBdr>
          <w:top w:val="none" w:color="000000" w:sz="4" w:space="0"/>
          <w:left w:val="none" w:color="000000" w:sz="4" w:space="0"/>
          <w:bottom w:val="none" w:color="000000" w:sz="4" w:space="0"/>
          <w:right w:val="none" w:color="000000" w:sz="4" w:space="0"/>
        </w:pBdr>
      </w:pPr>
      <w:r>
        <w:rPr>
          <w:rStyle w:val="1006"/>
          <w:sz w:val="16"/>
          <w:szCs w:val="16"/>
        </w:rPr>
        <w:footnoteRef/>
      </w:r>
      <w:r>
        <w:rPr>
          <w:sz w:val="16"/>
          <w:szCs w:val="16"/>
        </w:rPr>
        <w:t xml:space="preserve"> В соответствии с пунк</w:t>
      </w:r>
      <w:r>
        <w:rPr>
          <w:sz w:val="16"/>
          <w:szCs w:val="16"/>
        </w:rPr>
        <w:t xml:space="preserve">том </w:t>
      </w:r>
      <w:r>
        <w:rPr>
          <w:sz w:val="16"/>
          <w:szCs w:val="16"/>
        </w:rPr>
        <w:t xml:space="preserve">1 </w:t>
      </w:r>
      <w:r>
        <w:rPr>
          <w:sz w:val="16"/>
          <w:szCs w:val="16"/>
        </w:rPr>
        <w:t xml:space="preserve">постановления Правительства РФ от 23.12.2024 № 1875 установлено </w:t>
      </w:r>
      <w:r>
        <w:rPr>
          <w:b/>
          <w:bCs/>
          <w:sz w:val="16"/>
          <w:szCs w:val="16"/>
        </w:rPr>
        <w:t xml:space="preserve">преимущество</w:t>
      </w:r>
      <w:r>
        <w:rPr>
          <w:b/>
          <w:bCs/>
          <w:sz w:val="16"/>
          <w:szCs w:val="16"/>
        </w:rPr>
        <w:t xml:space="preserve"> </w:t>
      </w:r>
      <w:r>
        <w:rPr>
          <w:rFonts w:ascii="Times New Roman" w:hAnsi="Times New Roman" w:eastAsia="Times New Roman" w:cs="Times New Roman"/>
          <w:b/>
          <w:bCs/>
          <w:color w:val="000000"/>
          <w:sz w:val="16"/>
          <w:szCs w:val="16"/>
        </w:rPr>
        <w:t xml:space="preserve">в отношении </w:t>
      </w:r>
      <w:r>
        <w:rPr>
          <w:rFonts w:ascii="Times New Roman" w:hAnsi="Times New Roman" w:eastAsia="Times New Roman" w:cs="Times New Roman"/>
          <w:b/>
          <w:bCs/>
          <w:color w:val="000000"/>
          <w:sz w:val="16"/>
          <w:szCs w:val="16"/>
        </w:rPr>
        <w:t xml:space="preserve">товаров</w:t>
      </w:r>
      <w:r>
        <w:rPr>
          <w:rFonts w:ascii="Times New Roman" w:hAnsi="Times New Roman" w:eastAsia="Times New Roman" w:cs="Times New Roman"/>
          <w:color w:val="000000"/>
          <w:sz w:val="16"/>
          <w:szCs w:val="16"/>
        </w:rPr>
        <w:t xml:space="preserve"> российского происхождения (в том числе поставляемых при выполнении закупаемых работ, оказании закупаемых услуг).</w:t>
      </w:r>
      <w:r>
        <w:rPr>
          <w:sz w:val="16"/>
          <w:szCs w:val="16"/>
        </w:rPr>
      </w:r>
      <w:r>
        <w:rPr>
          <w:sz w:val="16"/>
          <w:szCs w:val="16"/>
        </w:rPr>
      </w:r>
    </w:p>
  </w:footnote>
  <w:footnote w:id="5">
    <w:p>
      <w:pPr>
        <w:pStyle w:val="1059"/>
      </w:pPr>
      <w:r>
        <w:rPr>
          <w:rStyle w:val="1061"/>
        </w:rPr>
        <w:footnoteRef/>
      </w:r>
      <w:r>
        <w:t xml:space="preserve"> Формируется Заказчиком самостоятельно с учетом требований части 6.1 статьи 3, пункта 1 части 10 статьи 4 Закона № 223-ФЗ, иных нормативных правовых актов РФ. </w:t>
      </w:r>
      <w:r/>
    </w:p>
  </w:footnote>
  <w:footnote w:id="6">
    <w:p>
      <w:pPr>
        <w:pStyle w:val="1059"/>
      </w:pPr>
      <w:r>
        <w:rPr>
          <w:rStyle w:val="1061"/>
        </w:rPr>
        <w:footnoteRef/>
      </w:r>
      <w:r>
        <w:t xml:space="preserve"> </w:t>
      </w:r>
      <w:r>
        <w:t xml:space="preserve">Формируется Заказчиком с учетом требований Закона № 223-ФЗ, Положения</w:t>
      </w:r>
      <w:r>
        <w:t xml:space="preserve">.</w:t>
      </w:r>
      <w:r/>
    </w:p>
    <w:p>
      <w:pPr>
        <w:pStyle w:val="1059"/>
      </w:pPr>
      <w:r/>
      <w:r/>
    </w:p>
  </w:footnote>
  <w:footnote w:id="7">
    <w:p>
      <w:pPr>
        <w:pStyle w:val="1059"/>
        <w:jc w:val="both"/>
      </w:pPr>
      <w:r>
        <w:rPr>
          <w:rStyle w:val="1061"/>
        </w:rPr>
        <w:footnoteRef/>
      </w:r>
      <w:r>
        <w:t xml:space="preserve"> Формируется Заказчиком самостоятельно с учетом требований Закона № 223-ФЗ, </w:t>
      </w:r>
      <w:r>
        <w:t xml:space="preserve">иных нормативных правовых актов РФ</w:t>
      </w:r>
      <w:r>
        <w:t xml:space="preserve">,</w:t>
      </w:r>
      <w:r>
        <w:t xml:space="preserve"> </w:t>
      </w:r>
      <w:r>
        <w:t xml:space="preserve">Положения.</w:t>
      </w:r>
      <w:r/>
    </w:p>
  </w:footnote>
  <w:footnote w:id="8">
    <w:p>
      <w:pPr>
        <w:pStyle w:val="1059"/>
        <w:jc w:val="both"/>
      </w:pPr>
      <w:r>
        <w:rPr>
          <w:rStyle w:val="1061"/>
        </w:rPr>
        <w:footnoteRef/>
      </w:r>
      <w:r>
        <w:t xml:space="preserve"> Содержит рекомендуемые формы для подготовки заявки участника, инструкции по их заполнению (при необходимости), разработанные Заказчиком самостоятельно.</w:t>
      </w:r>
      <w:r/>
    </w:p>
  </w:footnote>
  <w:footnote w:id="9">
    <w:p>
      <w:pPr>
        <w:pStyle w:val="1059"/>
      </w:pPr>
      <w:r>
        <w:rPr>
          <w:rStyle w:val="1061"/>
        </w:rPr>
        <w:footnoteRef/>
      </w:r>
      <w:r>
        <w:t xml:space="preserve"> Формируется Заказчиком с учетом требований Закона № 223-ФЗ, Положения.</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432" w:hanging="432"/>
        <w:tabs>
          <w:tab w:val="num" w:pos="0" w:leader="none"/>
        </w:tabs>
      </w:pPr>
    </w:lvl>
    <w:lvl w:ilvl="1">
      <w:start w:val="1"/>
      <w:numFmt w:val="decimal"/>
      <w:isLgl w:val="false"/>
      <w:suff w:val="nothing"/>
      <w:lvlText w:val=""/>
      <w:lvlJc w:val="left"/>
      <w:pPr>
        <w:ind w:left="576" w:hanging="576"/>
        <w:tabs>
          <w:tab w:val="num" w:pos="0" w:leader="none"/>
        </w:tabs>
      </w:pPr>
    </w:lvl>
    <w:lvl w:ilvl="2">
      <w:start w:val="1"/>
      <w:numFmt w:val="decimal"/>
      <w:isLgl w:val="false"/>
      <w:suff w:val="nothing"/>
      <w:lvlText w:val=""/>
      <w:lvlJc w:val="left"/>
      <w:pPr>
        <w:ind w:left="720" w:hanging="720"/>
        <w:tabs>
          <w:tab w:val="num" w:pos="0" w:leader="none"/>
        </w:tabs>
      </w:pPr>
    </w:lvl>
    <w:lvl w:ilvl="3">
      <w:start w:val="1"/>
      <w:numFmt w:val="decimal"/>
      <w:isLgl w:val="false"/>
      <w:suff w:val="nothing"/>
      <w:lvlText w:val=""/>
      <w:lvlJc w:val="left"/>
      <w:pPr>
        <w:ind w:left="864" w:hanging="864"/>
        <w:tabs>
          <w:tab w:val="num" w:pos="0" w:leader="none"/>
        </w:tabs>
      </w:pPr>
    </w:lvl>
    <w:lvl w:ilvl="4">
      <w:start w:val="1"/>
      <w:numFmt w:val="decimal"/>
      <w:isLgl w:val="false"/>
      <w:suff w:val="nothing"/>
      <w:lvlText w:val=""/>
      <w:lvlJc w:val="left"/>
      <w:pPr>
        <w:ind w:left="1008" w:hanging="1008"/>
        <w:tabs>
          <w:tab w:val="num" w:pos="0" w:leader="none"/>
        </w:tabs>
      </w:pPr>
    </w:lvl>
    <w:lvl w:ilvl="5">
      <w:start w:val="1"/>
      <w:numFmt w:val="decimal"/>
      <w:isLgl w:val="false"/>
      <w:suff w:val="nothing"/>
      <w:lvlText w:val=""/>
      <w:lvlJc w:val="left"/>
      <w:pPr>
        <w:ind w:left="1152" w:hanging="1152"/>
        <w:tabs>
          <w:tab w:val="num" w:pos="0" w:leader="none"/>
        </w:tabs>
      </w:pPr>
    </w:lvl>
    <w:lvl w:ilvl="6">
      <w:start w:val="1"/>
      <w:numFmt w:val="decimal"/>
      <w:isLgl w:val="false"/>
      <w:suff w:val="nothing"/>
      <w:lvlText w:val=""/>
      <w:lvlJc w:val="left"/>
      <w:pPr>
        <w:ind w:left="1296" w:hanging="1296"/>
        <w:tabs>
          <w:tab w:val="num" w:pos="0" w:leader="none"/>
        </w:tabs>
      </w:pPr>
    </w:lvl>
    <w:lvl w:ilvl="7">
      <w:start w:val="1"/>
      <w:numFmt w:val="decimal"/>
      <w:isLgl w:val="false"/>
      <w:suff w:val="nothing"/>
      <w:lvlText w:val=""/>
      <w:lvlJc w:val="left"/>
      <w:pPr>
        <w:ind w:left="1440" w:hanging="1440"/>
        <w:tabs>
          <w:tab w:val="num" w:pos="0" w:leader="none"/>
        </w:tabs>
      </w:pPr>
    </w:lvl>
    <w:lvl w:ilvl="8">
      <w:start w:val="1"/>
      <w:numFmt w:val="decimal"/>
      <w:isLgl w:val="false"/>
      <w:suff w:val="nothing"/>
      <w:lvlText w:val=""/>
      <w:lvlJc w:val="left"/>
      <w:pPr>
        <w:ind w:left="1584" w:hanging="1584"/>
        <w:tabs>
          <w:tab w:val="num" w:pos="0" w:leader="none"/>
        </w:tabs>
      </w:pPr>
    </w:lvl>
  </w:abstractNum>
  <w:abstractNum w:abstractNumId="1">
    <w:multiLevelType w:val="hybridMultilevel"/>
    <w:lvl w:ilvl="0">
      <w:start w:val="0"/>
      <w:numFmt w:val="decimal"/>
      <w:pStyle w:val="1428"/>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2">
    <w:multiLevelType w:val="hybridMultilevel"/>
    <w:lvl w:ilvl="0">
      <w:start w:val="0"/>
      <w:numFmt w:val="decimal"/>
      <w:pStyle w:val="1429"/>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3">
    <w:multiLevelType w:val="hybridMultilevel"/>
    <w:lvl w:ilvl="0">
      <w:start w:val="0"/>
      <w:numFmt w:val="decimal"/>
      <w:pStyle w:val="1430"/>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4">
    <w:multiLevelType w:val="hybridMultilevel"/>
    <w:lvl w:ilvl="0">
      <w:start w:val="0"/>
      <w:numFmt w:val="decimal"/>
      <w:pStyle w:val="1431"/>
      <w:isLgl w:val="false"/>
      <w:suff w:val="tab"/>
      <w:lvlText w:val=""/>
      <w:lvlJc w:val="left"/>
      <w:pPr/>
    </w:lvl>
    <w:lvl w:ilvl="1">
      <w:start w:val="0"/>
      <w:numFmt w:val="decimal"/>
      <w:isLgl w:val="false"/>
      <w:suff w:val="tab"/>
      <w:lvlText w:val=""/>
      <w:lvlJc w:val="left"/>
      <w:pPr/>
    </w:lvl>
    <w:lvl w:ilvl="2">
      <w:start w:val="0"/>
      <w:numFmt w:val="decimal"/>
      <w:isLgl w:val="false"/>
      <w:suff w:val="tab"/>
      <w:lvlText w:val=""/>
      <w:lvlJc w:val="left"/>
      <w:pPr/>
    </w:lvl>
    <w:lvl w:ilvl="3">
      <w:start w:val="0"/>
      <w:numFmt w:val="decimal"/>
      <w:isLgl w:val="false"/>
      <w:suff w:val="tab"/>
      <w:lvlText w:val=""/>
      <w:lvlJc w:val="left"/>
      <w:pPr/>
    </w:lvl>
    <w:lvl w:ilvl="4">
      <w:start w:val="0"/>
      <w:numFmt w:val="decimal"/>
      <w:isLgl w:val="false"/>
      <w:suff w:val="tab"/>
      <w:lvlText w:val=""/>
      <w:lvlJc w:val="left"/>
      <w:pPr/>
    </w:lvl>
    <w:lvl w:ilvl="5">
      <w:start w:val="0"/>
      <w:numFmt w:val="decimal"/>
      <w:isLgl w:val="false"/>
      <w:suff w:val="tab"/>
      <w:lvlText w:val=""/>
      <w:lvlJc w:val="left"/>
      <w:pPr/>
    </w:lvl>
    <w:lvl w:ilvl="6">
      <w:start w:val="0"/>
      <w:numFmt w:val="decimal"/>
      <w:isLgl w:val="false"/>
      <w:suff w:val="tab"/>
      <w:lvlText w:val=""/>
      <w:lvlJc w:val="left"/>
      <w:pPr/>
    </w:lvl>
    <w:lvl w:ilvl="7">
      <w:start w:val="0"/>
      <w:numFmt w:val="decimal"/>
      <w:isLgl w:val="false"/>
      <w:suff w:val="tab"/>
      <w:lvlText w:val=""/>
      <w:lvlJc w:val="left"/>
      <w:pPr/>
    </w:lvl>
    <w:lvl w:ilvl="8">
      <w:start w:val="0"/>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firstLine="567"/>
        <w:tabs>
          <w:tab w:val="num" w:pos="1134" w:leader="none"/>
        </w:tabs>
      </w:pPr>
      <w:rPr>
        <w:rFonts w:ascii="Courier New" w:hAnsi="Courier New"/>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1"/>
      <w:numFmt w:val="decimal"/>
      <w:isLgl w:val="false"/>
      <w:suff w:val="tab"/>
      <w:lvlText w:val="%1"/>
      <w:lvlJc w:val="left"/>
      <w:pPr>
        <w:ind w:left="480" w:hanging="480"/>
      </w:pPr>
    </w:lvl>
    <w:lvl w:ilvl="1">
      <w:start w:val="8"/>
      <w:numFmt w:val="decimal"/>
      <w:isLgl w:val="false"/>
      <w:suff w:val="tab"/>
      <w:lvlText w:val="%1.%2"/>
      <w:lvlJc w:val="left"/>
      <w:pPr>
        <w:ind w:left="834" w:hanging="480"/>
      </w:pPr>
    </w:lvl>
    <w:lvl w:ilvl="2">
      <w:start w:val="2"/>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7">
    <w:multiLevelType w:val="hybridMultilevel"/>
    <w:lvl w:ilvl="0">
      <w:start w:val="1"/>
      <w:numFmt w:val="bullet"/>
      <w:pStyle w:val="1270"/>
      <w:isLgl w:val="false"/>
      <w:suff w:val="space"/>
      <w:lvlText w:val=""/>
      <w:lvlJc w:val="left"/>
      <w:pPr>
        <w:ind w:left="1318" w:hanging="360"/>
      </w:pPr>
      <w:rPr>
        <w:rFonts w:ascii="Symbol" w:hAnsi="Symbol"/>
      </w:rPr>
    </w:lvl>
    <w:lvl w:ilvl="1">
      <w:start w:val="1"/>
      <w:numFmt w:val="bullet"/>
      <w:isLgl w:val="false"/>
      <w:suff w:val="tab"/>
      <w:lvlText w:val="o"/>
      <w:lvlJc w:val="left"/>
      <w:pPr>
        <w:ind w:left="2038" w:hanging="360"/>
      </w:pPr>
      <w:rPr>
        <w:rFonts w:ascii="Courier New" w:hAnsi="Courier New" w:cs="Courier New"/>
      </w:rPr>
    </w:lvl>
    <w:lvl w:ilvl="2">
      <w:start w:val="1"/>
      <w:numFmt w:val="bullet"/>
      <w:isLgl w:val="false"/>
      <w:suff w:val="tab"/>
      <w:lvlText w:val=""/>
      <w:lvlJc w:val="left"/>
      <w:pPr>
        <w:ind w:left="2758" w:hanging="360"/>
      </w:pPr>
      <w:rPr>
        <w:rFonts w:ascii="Wingdings" w:hAnsi="Wingdings"/>
      </w:rPr>
    </w:lvl>
    <w:lvl w:ilvl="3">
      <w:start w:val="1"/>
      <w:numFmt w:val="bullet"/>
      <w:isLgl w:val="false"/>
      <w:suff w:val="tab"/>
      <w:lvlText w:val=""/>
      <w:lvlJc w:val="left"/>
      <w:pPr>
        <w:ind w:left="3478" w:hanging="360"/>
      </w:pPr>
      <w:rPr>
        <w:rFonts w:ascii="Symbol" w:hAnsi="Symbol"/>
      </w:rPr>
    </w:lvl>
    <w:lvl w:ilvl="4">
      <w:start w:val="1"/>
      <w:numFmt w:val="bullet"/>
      <w:isLgl w:val="false"/>
      <w:suff w:val="tab"/>
      <w:lvlText w:val="o"/>
      <w:lvlJc w:val="left"/>
      <w:pPr>
        <w:ind w:left="4198" w:hanging="360"/>
      </w:pPr>
      <w:rPr>
        <w:rFonts w:ascii="Courier New" w:hAnsi="Courier New" w:cs="Courier New"/>
      </w:rPr>
    </w:lvl>
    <w:lvl w:ilvl="5">
      <w:start w:val="1"/>
      <w:numFmt w:val="bullet"/>
      <w:isLgl w:val="false"/>
      <w:suff w:val="tab"/>
      <w:lvlText w:val=""/>
      <w:lvlJc w:val="left"/>
      <w:pPr>
        <w:ind w:left="4918" w:hanging="360"/>
      </w:pPr>
      <w:rPr>
        <w:rFonts w:ascii="Wingdings" w:hAnsi="Wingdings"/>
      </w:rPr>
    </w:lvl>
    <w:lvl w:ilvl="6">
      <w:start w:val="1"/>
      <w:numFmt w:val="bullet"/>
      <w:isLgl w:val="false"/>
      <w:suff w:val="tab"/>
      <w:lvlText w:val=""/>
      <w:lvlJc w:val="left"/>
      <w:pPr>
        <w:ind w:left="5638" w:hanging="360"/>
      </w:pPr>
      <w:rPr>
        <w:rFonts w:ascii="Symbol" w:hAnsi="Symbol"/>
      </w:rPr>
    </w:lvl>
    <w:lvl w:ilvl="7">
      <w:start w:val="1"/>
      <w:numFmt w:val="bullet"/>
      <w:isLgl w:val="false"/>
      <w:suff w:val="tab"/>
      <w:lvlText w:val="o"/>
      <w:lvlJc w:val="left"/>
      <w:pPr>
        <w:ind w:left="6358" w:hanging="360"/>
      </w:pPr>
      <w:rPr>
        <w:rFonts w:ascii="Courier New" w:hAnsi="Courier New" w:cs="Courier New"/>
      </w:rPr>
    </w:lvl>
    <w:lvl w:ilvl="8">
      <w:start w:val="1"/>
      <w:numFmt w:val="bullet"/>
      <w:isLgl w:val="false"/>
      <w:suff w:val="tab"/>
      <w:lvlText w:val=""/>
      <w:lvlJc w:val="left"/>
      <w:pPr>
        <w:ind w:left="7078" w:hanging="360"/>
      </w:pPr>
      <w:rPr>
        <w:rFonts w:ascii="Wingdings" w:hAnsi="Wingdings"/>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tabs>
          <w:tab w:val="num" w:pos="0" w:leader="none"/>
        </w:tabs>
      </w:pPr>
      <w:rPr>
        <w:rFonts w:cs="Times New Roman"/>
      </w:rPr>
    </w:lvl>
    <w:lvl w:ilvl="1">
      <w:start w:val="1"/>
      <w:numFmt w:val="decimal"/>
      <w:isLgl w:val="false"/>
      <w:suff w:val="tab"/>
      <w:lvlText w:val="%1.%2"/>
      <w:lvlJc w:val="left"/>
      <w:pPr>
        <w:tabs>
          <w:tab w:val="num" w:pos="0" w:leader="none"/>
        </w:tabs>
      </w:pPr>
      <w:rPr>
        <w:rFonts w:cs="Times New Roman"/>
      </w:rPr>
    </w:lvl>
    <w:lvl w:ilvl="2">
      <w:start w:val="1"/>
      <w:numFmt w:val="decimal"/>
      <w:isLgl w:val="false"/>
      <w:suff w:val="tab"/>
      <w:lvlText w:val="%1.%2.%3"/>
      <w:lvlJc w:val="left"/>
      <w:pPr>
        <w:tabs>
          <w:tab w:val="num" w:pos="0" w:leader="none"/>
        </w:tabs>
      </w:pPr>
      <w:rPr>
        <w:rFonts w:cs="Times New Roman"/>
      </w:rPr>
    </w:lvl>
    <w:lvl w:ilvl="3">
      <w:start w:val="1"/>
      <w:numFmt w:val="decimal"/>
      <w:isLgl w:val="false"/>
      <w:suff w:val="tab"/>
      <w:lvlText w:val="%1.%2.%3.%4."/>
      <w:lvlJc w:val="left"/>
      <w:pPr>
        <w:ind w:left="153" w:hanging="720"/>
        <w:tabs>
          <w:tab w:val="num" w:pos="153" w:leader="none"/>
        </w:tabs>
      </w:pPr>
      <w:rPr>
        <w:rFonts w:cs="Times New Roman"/>
      </w:rPr>
    </w:lvl>
    <w:lvl w:ilvl="4">
      <w:start w:val="1"/>
      <w:numFmt w:val="decimal"/>
      <w:isLgl w:val="false"/>
      <w:suff w:val="tab"/>
      <w:lvlText w:val="%1.%2.%3.%4.%5."/>
      <w:lvlJc w:val="left"/>
      <w:pPr>
        <w:ind w:left="513" w:hanging="1080"/>
        <w:tabs>
          <w:tab w:val="num" w:pos="513" w:leader="none"/>
        </w:tabs>
      </w:pPr>
      <w:rPr>
        <w:rFonts w:cs="Times New Roman"/>
      </w:rPr>
    </w:lvl>
    <w:lvl w:ilvl="5">
      <w:start w:val="1"/>
      <w:numFmt w:val="decimal"/>
      <w:isLgl w:val="false"/>
      <w:suff w:val="tab"/>
      <w:lvlText w:val="%1.%2.%3.%4.%5.%6."/>
      <w:lvlJc w:val="left"/>
      <w:pPr>
        <w:ind w:left="513" w:hanging="1080"/>
        <w:tabs>
          <w:tab w:val="num" w:pos="513" w:leader="none"/>
        </w:tabs>
      </w:pPr>
      <w:rPr>
        <w:rFonts w:cs="Times New Roman"/>
      </w:rPr>
    </w:lvl>
    <w:lvl w:ilvl="6">
      <w:start w:val="1"/>
      <w:numFmt w:val="decimal"/>
      <w:isLgl w:val="false"/>
      <w:suff w:val="tab"/>
      <w:lvlText w:val="%1.%2.%3.%4.%5.%6.%7."/>
      <w:lvlJc w:val="left"/>
      <w:pPr>
        <w:ind w:left="873" w:hanging="1440"/>
        <w:tabs>
          <w:tab w:val="num" w:pos="873" w:leader="none"/>
        </w:tabs>
      </w:pPr>
      <w:rPr>
        <w:rFonts w:cs="Times New Roman"/>
      </w:rPr>
    </w:lvl>
    <w:lvl w:ilvl="7">
      <w:start w:val="1"/>
      <w:numFmt w:val="decimal"/>
      <w:isLgl w:val="false"/>
      <w:suff w:val="tab"/>
      <w:lvlText w:val="%1.%2.%3.%4.%5.%6.%7.%8."/>
      <w:lvlJc w:val="left"/>
      <w:pPr>
        <w:ind w:left="873" w:hanging="1440"/>
        <w:tabs>
          <w:tab w:val="num" w:pos="873" w:leader="none"/>
        </w:tabs>
      </w:pPr>
      <w:rPr>
        <w:rFonts w:cs="Times New Roman"/>
      </w:rPr>
    </w:lvl>
    <w:lvl w:ilvl="8">
      <w:start w:val="1"/>
      <w:numFmt w:val="decimal"/>
      <w:isLgl w:val="false"/>
      <w:suff w:val="tab"/>
      <w:lvlText w:val="%1.%2.%3.%4.%5.%6.%7.%8.%9."/>
      <w:lvlJc w:val="left"/>
      <w:pPr>
        <w:ind w:left="1233" w:hanging="1800"/>
        <w:tabs>
          <w:tab w:val="num" w:pos="1233" w:leader="none"/>
        </w:tabs>
      </w:pPr>
      <w:rPr>
        <w:rFonts w:cs="Times New Roman"/>
      </w:rPr>
    </w:lvl>
  </w:abstractNum>
  <w:abstractNum w:abstractNumId="1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810" w:hanging="540"/>
      </w:pPr>
    </w:lvl>
    <w:lvl w:ilvl="2">
      <w:start w:val="5"/>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12">
    <w:multiLevelType w:val="hybridMultilevel"/>
    <w:lvl w:ilvl="0">
      <w:start w:val="1"/>
      <w:numFmt w:val="decimal"/>
      <w:pStyle w:val="1065"/>
      <w:isLgl w:val="false"/>
      <w:suff w:val="tab"/>
      <w:lvlText w:val="%1)"/>
      <w:lvlJc w:val="left"/>
      <w:pPr>
        <w:ind w:left="366" w:hanging="360"/>
      </w:pPr>
    </w:lvl>
    <w:lvl w:ilvl="1">
      <w:start w:val="1"/>
      <w:numFmt w:val="lowerLetter"/>
      <w:pStyle w:val="1066"/>
      <w:isLgl w:val="false"/>
      <w:suff w:val="tab"/>
      <w:lvlText w:val="%2."/>
      <w:lvlJc w:val="left"/>
      <w:pPr>
        <w:ind w:left="1086" w:hanging="360"/>
      </w:pPr>
    </w:lvl>
    <w:lvl w:ilvl="2">
      <w:start w:val="1"/>
      <w:numFmt w:val="lowerRoman"/>
      <w:pStyle w:val="1067"/>
      <w:isLgl w:val="false"/>
      <w:suff w:val="tab"/>
      <w:lvlText w:val="%3."/>
      <w:lvlJc w:val="right"/>
      <w:pPr>
        <w:ind w:left="1806" w:hanging="180"/>
      </w:pPr>
    </w:lvl>
    <w:lvl w:ilvl="3">
      <w:start w:val="1"/>
      <w:numFmt w:val="decimal"/>
      <w:isLgl w:val="false"/>
      <w:suff w:val="tab"/>
      <w:lvlText w:val="%4."/>
      <w:lvlJc w:val="left"/>
      <w:pPr>
        <w:ind w:left="2526" w:hanging="360"/>
      </w:pPr>
    </w:lvl>
    <w:lvl w:ilvl="4">
      <w:start w:val="1"/>
      <w:numFmt w:val="lowerLetter"/>
      <w:isLgl w:val="false"/>
      <w:suff w:val="tab"/>
      <w:lvlText w:val="%5."/>
      <w:lvlJc w:val="left"/>
      <w:pPr>
        <w:ind w:left="3246" w:hanging="360"/>
      </w:pPr>
    </w:lvl>
    <w:lvl w:ilvl="5">
      <w:start w:val="1"/>
      <w:numFmt w:val="lowerRoman"/>
      <w:isLgl w:val="false"/>
      <w:suff w:val="tab"/>
      <w:lvlText w:val="%6."/>
      <w:lvlJc w:val="right"/>
      <w:pPr>
        <w:ind w:left="3966" w:hanging="180"/>
      </w:pPr>
    </w:lvl>
    <w:lvl w:ilvl="6">
      <w:start w:val="1"/>
      <w:numFmt w:val="decimal"/>
      <w:isLgl w:val="false"/>
      <w:suff w:val="tab"/>
      <w:lvlText w:val="%7."/>
      <w:lvlJc w:val="left"/>
      <w:pPr>
        <w:ind w:left="4686" w:hanging="360"/>
      </w:pPr>
    </w:lvl>
    <w:lvl w:ilvl="7">
      <w:start w:val="1"/>
      <w:numFmt w:val="lowerLetter"/>
      <w:isLgl w:val="false"/>
      <w:suff w:val="tab"/>
      <w:lvlText w:val="%8."/>
      <w:lvlJc w:val="left"/>
      <w:pPr>
        <w:ind w:left="5406" w:hanging="360"/>
      </w:pPr>
    </w:lvl>
    <w:lvl w:ilvl="8">
      <w:start w:val="1"/>
      <w:numFmt w:val="lowerRoman"/>
      <w:isLgl w:val="false"/>
      <w:suff w:val="tab"/>
      <w:lvlText w:val="%9."/>
      <w:lvlJc w:val="right"/>
      <w:pPr>
        <w:ind w:left="6126" w:hanging="180"/>
      </w:pPr>
    </w:lvl>
  </w:abstractNum>
  <w:abstractNum w:abstractNumId="13">
    <w:multiLevelType w:val="hybridMultilevel"/>
    <w:lvl w:ilvl="0">
      <w:start w:val="1"/>
      <w:numFmt w:val="decimal"/>
      <w:pStyle w:val="1158"/>
      <w:isLgl w:val="false"/>
      <w:suff w:val="tab"/>
      <w:lvlText w:val="%1."/>
      <w:lvlJc w:val="center"/>
      <w:pPr>
        <w:ind w:left="0" w:firstLine="0"/>
        <w:tabs>
          <w:tab w:val="num" w:pos="0" w:leader="none"/>
        </w:tabs>
      </w:pPr>
      <w:rPr>
        <w:b/>
        <w:i w:val="0"/>
      </w:rPr>
    </w:lvl>
    <w:lvl w:ilvl="1">
      <w:start w:val="1"/>
      <w:numFmt w:val="decimal"/>
      <w:pStyle w:val="1157"/>
      <w:isLgl w:val="false"/>
      <w:suff w:val="tab"/>
      <w:lvlText w:val="%1.%2"/>
      <w:lvlJc w:val="left"/>
      <w:pPr>
        <w:ind w:left="851" w:hanging="851"/>
        <w:tabs>
          <w:tab w:val="num" w:pos="851" w:leader="none"/>
        </w:tabs>
      </w:pPr>
      <w:rPr>
        <w:rFonts w:cs="Times New Roman"/>
        <w:b w:val="0"/>
        <w:bCs w:val="0"/>
        <w:i w:val="0"/>
        <w:iCs w:val="0"/>
        <w:caps w:val="0"/>
        <w:strike w:val="0"/>
        <w:vanish w:val="0"/>
        <w:color w:val="000000"/>
        <w:spacing w:val="0"/>
        <w:position w:val="0"/>
        <w:sz w:val="24"/>
        <w:szCs w:val="24"/>
        <w:u w:val="none"/>
        <w:vertAlign w:val="baseline"/>
      </w:rPr>
    </w:lvl>
    <w:lvl w:ilvl="2">
      <w:start w:val="1"/>
      <w:numFmt w:val="decimal"/>
      <w:pStyle w:val="1159"/>
      <w:isLgl w:val="false"/>
      <w:suff w:val="tab"/>
      <w:lvlText w:val="%1.%2.%3"/>
      <w:lvlJc w:val="left"/>
      <w:pPr>
        <w:ind w:left="851" w:hanging="851"/>
        <w:tabs>
          <w:tab w:val="num" w:pos="851" w:leader="none"/>
        </w:tabs>
      </w:pPr>
      <w:rPr>
        <w:b w:val="0"/>
        <w:bCs w:val="0"/>
        <w:i w:val="0"/>
        <w:iCs w:val="0"/>
      </w:rPr>
    </w:lvl>
    <w:lvl w:ilvl="3">
      <w:start w:val="1"/>
      <w:numFmt w:val="lowerLetter"/>
      <w:pStyle w:val="1160"/>
      <w:isLgl w:val="false"/>
      <w:suff w:val="tab"/>
      <w:lvlText w:val="%4)"/>
      <w:lvlJc w:val="left"/>
      <w:pPr>
        <w:ind w:left="1418" w:hanging="567"/>
        <w:tabs>
          <w:tab w:val="num" w:pos="1418" w:leader="none"/>
        </w:tabs>
      </w:pPr>
      <w:rPr>
        <w:rFonts w:cs="Times New Roman"/>
        <w:b w:val="0"/>
        <w:bCs w:val="0"/>
        <w:i w:val="0"/>
        <w:iCs w:val="0"/>
        <w:caps w:val="0"/>
        <w:strike w:val="0"/>
        <w:vanish w:val="0"/>
        <w:color w:val="000000"/>
        <w:spacing w:val="0"/>
        <w:position w:val="0"/>
        <w:u w:val="none"/>
        <w:vertAlign w:val="baseline"/>
      </w:rPr>
    </w:lvl>
    <w:lvl w:ilvl="4">
      <w:start w:val="1"/>
      <w:numFmt w:val="lowerLetter"/>
      <w:isLgl w:val="false"/>
      <w:suff w:val="tab"/>
      <w:lvlText w:val="%5)"/>
      <w:lvlJc w:val="left"/>
      <w:pPr>
        <w:ind w:left="1134" w:hanging="567"/>
        <w:tabs>
          <w:tab w:val="num" w:pos="1134" w:leader="none"/>
        </w:tabs>
      </w:pPr>
    </w:lvl>
    <w:lvl w:ilvl="5">
      <w:start w:val="1"/>
      <w:numFmt w:val="bullet"/>
      <w:isLgl w:val="false"/>
      <w:suff w:val="tab"/>
      <w:lvlText w:val=""/>
      <w:lvlJc w:val="left"/>
      <w:pPr>
        <w:ind w:left="1701" w:hanging="567"/>
        <w:tabs>
          <w:tab w:val="num" w:pos="1701" w:leader="none"/>
        </w:tabs>
      </w:pPr>
      <w:rPr>
        <w:rFonts w:ascii="Symbol" w:hAnsi="Symbol"/>
      </w:rPr>
    </w:lvl>
    <w:lvl w:ilvl="6">
      <w:start w:val="1"/>
      <w:numFmt w:val="lowerLetter"/>
      <w:isLgl w:val="false"/>
      <w:suff w:val="tab"/>
      <w:lvlText w:val="%5%6%7)"/>
      <w:lvlJc w:val="left"/>
      <w:pPr>
        <w:ind w:left="2268" w:hanging="567"/>
        <w:tabs>
          <w:tab w:val="num" w:pos="2268" w:leader="none"/>
        </w:tabs>
      </w:pPr>
    </w:lvl>
    <w:lvl w:ilvl="7">
      <w:start w:val="1"/>
      <w:numFmt w:val="decimal"/>
      <w:isLgl w:val="false"/>
      <w:suff w:val="tab"/>
      <w:lvlText w:val="%1.%2.%3.%4.%5.%6.%7.%8."/>
      <w:lvlJc w:val="left"/>
      <w:pPr>
        <w:ind w:left="2322" w:hanging="1224"/>
        <w:tabs>
          <w:tab w:val="num" w:pos="3978" w:leader="none"/>
        </w:tabs>
      </w:pPr>
    </w:lvl>
    <w:lvl w:ilvl="8">
      <w:start w:val="1"/>
      <w:numFmt w:val="decimal"/>
      <w:isLgl w:val="false"/>
      <w:suff w:val="tab"/>
      <w:lvlText w:val="%1.%2.%3.%4.%5.%6.%7.%8.%9."/>
      <w:lvlJc w:val="left"/>
      <w:pPr>
        <w:ind w:left="2898" w:hanging="1440"/>
        <w:tabs>
          <w:tab w:val="num" w:pos="4698" w:leader="none"/>
        </w:tabs>
      </w:pPr>
    </w:lvl>
  </w:abstractNum>
  <w:abstractNum w:abstractNumId="14">
    <w:multiLevelType w:val="hybridMultilevel"/>
    <w:lvl w:ilvl="0">
      <w:start w:val="1"/>
      <w:numFmt w:val="decimal"/>
      <w:isLgl w:val="false"/>
      <w:suff w:val="tab"/>
      <w:lvlText w:val="%1."/>
      <w:lvlJc w:val="left"/>
      <w:pPr>
        <w:ind w:left="360" w:hanging="360"/>
      </w:pPr>
      <w:rPr>
        <w:rFonts w:cs="Times New Roman"/>
        <w:b/>
      </w:rPr>
    </w:lvl>
    <w:lvl w:ilvl="1">
      <w:start w:val="1"/>
      <w:numFmt w:val="decimal"/>
      <w:isLgl w:val="false"/>
      <w:suff w:val="tab"/>
      <w:lvlText w:val="%1.%2."/>
      <w:lvlJc w:val="left"/>
      <w:pPr>
        <w:ind w:firstLine="567"/>
        <w:tabs>
          <w:tab w:val="num" w:pos="570" w:leader="none"/>
        </w:tabs>
      </w:pPr>
      <w:rPr>
        <w:rFonts w:ascii="Times New Roman" w:hAnsi="Times New Roman" w:cs="Times New Roman"/>
        <w:b w:val="0"/>
        <w:i w:val="0"/>
        <w:color w:val="000000"/>
      </w:rPr>
    </w:lvl>
    <w:lvl w:ilvl="2">
      <w:start w:val="1"/>
      <w:numFmt w:val="decimal"/>
      <w:isLgl w:val="false"/>
      <w:suff w:val="tab"/>
      <w:lvlText w:val="%1.%2.%3."/>
      <w:lvlJc w:val="left"/>
      <w:pPr>
        <w:ind w:firstLine="567"/>
        <w:tabs>
          <w:tab w:val="num" w:pos="569" w:leader="none"/>
        </w:tabs>
      </w:pPr>
      <w:rPr>
        <w:rFonts w:cs="Times New Roman"/>
        <w:b w:val="0"/>
        <w:color w:val="000000"/>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15">
    <w:multiLevelType w:val="hybridMultilevel"/>
    <w:lvl w:ilvl="0">
      <w:start w:val="1"/>
      <w:numFmt w:val="bullet"/>
      <w:isLgl w:val="false"/>
      <w:suff w:val="tab"/>
      <w:lvlText w:val=""/>
      <w:lvlJc w:val="left"/>
      <w:pPr>
        <w:ind w:left="3600" w:hanging="360"/>
      </w:pPr>
      <w:rPr>
        <w:rFonts w:ascii="Symbol" w:hAnsi="Symbol"/>
      </w:rPr>
    </w:lvl>
    <w:lvl w:ilvl="1">
      <w:start w:val="1"/>
      <w:numFmt w:val="bullet"/>
      <w:isLgl w:val="false"/>
      <w:suff w:val="tab"/>
      <w:lvlText w:val="o"/>
      <w:lvlJc w:val="left"/>
      <w:pPr>
        <w:ind w:left="4320" w:hanging="360"/>
      </w:pPr>
      <w:rPr>
        <w:rFonts w:ascii="Courier New" w:hAnsi="Courier New" w:cs="Courier New"/>
      </w:rPr>
    </w:lvl>
    <w:lvl w:ilvl="2">
      <w:start w:val="1"/>
      <w:numFmt w:val="bullet"/>
      <w:isLgl w:val="false"/>
      <w:suff w:val="tab"/>
      <w:lvlText w:val=""/>
      <w:lvlJc w:val="left"/>
      <w:pPr>
        <w:ind w:left="5040" w:hanging="360"/>
      </w:pPr>
      <w:rPr>
        <w:rFonts w:ascii="Wingdings" w:hAnsi="Wingdings"/>
      </w:rPr>
    </w:lvl>
    <w:lvl w:ilvl="3">
      <w:start w:val="1"/>
      <w:numFmt w:val="bullet"/>
      <w:isLgl w:val="false"/>
      <w:suff w:val="tab"/>
      <w:lvlText w:val=""/>
      <w:lvlJc w:val="left"/>
      <w:pPr>
        <w:ind w:left="5760" w:hanging="360"/>
      </w:pPr>
      <w:rPr>
        <w:rFonts w:ascii="Symbol" w:hAnsi="Symbol"/>
      </w:rPr>
    </w:lvl>
    <w:lvl w:ilvl="4">
      <w:start w:val="1"/>
      <w:numFmt w:val="bullet"/>
      <w:isLgl w:val="false"/>
      <w:suff w:val="tab"/>
      <w:lvlText w:val="o"/>
      <w:lvlJc w:val="left"/>
      <w:pPr>
        <w:ind w:left="6480" w:hanging="360"/>
      </w:pPr>
      <w:rPr>
        <w:rFonts w:ascii="Courier New" w:hAnsi="Courier New" w:cs="Courier New"/>
      </w:rPr>
    </w:lvl>
    <w:lvl w:ilvl="5">
      <w:start w:val="1"/>
      <w:numFmt w:val="bullet"/>
      <w:isLgl w:val="false"/>
      <w:suff w:val="tab"/>
      <w:lvlText w:val=""/>
      <w:lvlJc w:val="left"/>
      <w:pPr>
        <w:ind w:left="7200" w:hanging="360"/>
      </w:pPr>
      <w:rPr>
        <w:rFonts w:ascii="Wingdings" w:hAnsi="Wingdings"/>
      </w:rPr>
    </w:lvl>
    <w:lvl w:ilvl="6">
      <w:start w:val="1"/>
      <w:numFmt w:val="bullet"/>
      <w:isLgl w:val="false"/>
      <w:suff w:val="tab"/>
      <w:lvlText w:val=""/>
      <w:lvlJc w:val="left"/>
      <w:pPr>
        <w:ind w:left="7920" w:hanging="360"/>
      </w:pPr>
      <w:rPr>
        <w:rFonts w:ascii="Symbol" w:hAnsi="Symbol"/>
      </w:rPr>
    </w:lvl>
    <w:lvl w:ilvl="7">
      <w:start w:val="1"/>
      <w:numFmt w:val="bullet"/>
      <w:isLgl w:val="false"/>
      <w:suff w:val="tab"/>
      <w:lvlText w:val="o"/>
      <w:lvlJc w:val="left"/>
      <w:pPr>
        <w:ind w:left="8640" w:hanging="360"/>
      </w:pPr>
      <w:rPr>
        <w:rFonts w:ascii="Courier New" w:hAnsi="Courier New" w:cs="Courier New"/>
      </w:rPr>
    </w:lvl>
    <w:lvl w:ilvl="8">
      <w:start w:val="1"/>
      <w:numFmt w:val="bullet"/>
      <w:isLgl w:val="false"/>
      <w:suff w:val="tab"/>
      <w:lvlText w:val=""/>
      <w:lvlJc w:val="left"/>
      <w:pPr>
        <w:ind w:left="9360" w:hanging="360"/>
      </w:pPr>
      <w:rPr>
        <w:rFonts w:ascii="Wingdings" w:hAnsi="Wingdings"/>
      </w:rPr>
    </w:lvl>
  </w:abstractNum>
  <w:abstractNum w:abstractNumId="16">
    <w:multiLevelType w:val="hybridMultilevel"/>
    <w:lvl w:ilvl="0">
      <w:start w:val="1"/>
      <w:numFmt w:val="bullet"/>
      <w:isLgl w:val="false"/>
      <w:suff w:val="tab"/>
      <w:lvlText w:val=""/>
      <w:lvlJc w:val="left"/>
      <w:pPr>
        <w:ind w:left="783" w:hanging="360"/>
      </w:pPr>
      <w:rPr>
        <w:rFonts w:ascii="Symbol" w:hAnsi="Symbol"/>
      </w:rPr>
    </w:lvl>
    <w:lvl w:ilvl="1">
      <w:start w:val="1"/>
      <w:numFmt w:val="bullet"/>
      <w:isLgl w:val="false"/>
      <w:suff w:val="tab"/>
      <w:lvlText w:val="o"/>
      <w:lvlJc w:val="left"/>
      <w:pPr>
        <w:ind w:left="1503" w:hanging="360"/>
      </w:pPr>
      <w:rPr>
        <w:rFonts w:ascii="Courier New" w:hAnsi="Courier New"/>
      </w:rPr>
    </w:lvl>
    <w:lvl w:ilvl="2">
      <w:start w:val="1"/>
      <w:numFmt w:val="bullet"/>
      <w:isLgl w:val="false"/>
      <w:suff w:val="tab"/>
      <w:lvlText w:val=""/>
      <w:lvlJc w:val="left"/>
      <w:pPr>
        <w:ind w:left="2223" w:hanging="360"/>
      </w:pPr>
      <w:rPr>
        <w:rFonts w:ascii="Wingdings" w:hAnsi="Wingdings"/>
      </w:rPr>
    </w:lvl>
    <w:lvl w:ilvl="3">
      <w:start w:val="1"/>
      <w:numFmt w:val="bullet"/>
      <w:isLgl w:val="false"/>
      <w:suff w:val="tab"/>
      <w:lvlText w:val=""/>
      <w:lvlJc w:val="left"/>
      <w:pPr>
        <w:ind w:left="2943" w:hanging="360"/>
      </w:pPr>
      <w:rPr>
        <w:rFonts w:ascii="Symbol" w:hAnsi="Symbol"/>
      </w:rPr>
    </w:lvl>
    <w:lvl w:ilvl="4">
      <w:start w:val="1"/>
      <w:numFmt w:val="bullet"/>
      <w:isLgl w:val="false"/>
      <w:suff w:val="tab"/>
      <w:lvlText w:val="o"/>
      <w:lvlJc w:val="left"/>
      <w:pPr>
        <w:ind w:left="3663" w:hanging="360"/>
      </w:pPr>
      <w:rPr>
        <w:rFonts w:ascii="Courier New" w:hAnsi="Courier New"/>
      </w:rPr>
    </w:lvl>
    <w:lvl w:ilvl="5">
      <w:start w:val="1"/>
      <w:numFmt w:val="bullet"/>
      <w:isLgl w:val="false"/>
      <w:suff w:val="tab"/>
      <w:lvlText w:val=""/>
      <w:lvlJc w:val="left"/>
      <w:pPr>
        <w:ind w:left="4383" w:hanging="360"/>
      </w:pPr>
      <w:rPr>
        <w:rFonts w:ascii="Wingdings" w:hAnsi="Wingdings"/>
      </w:rPr>
    </w:lvl>
    <w:lvl w:ilvl="6">
      <w:start w:val="1"/>
      <w:numFmt w:val="bullet"/>
      <w:isLgl w:val="false"/>
      <w:suff w:val="tab"/>
      <w:lvlText w:val=""/>
      <w:lvlJc w:val="left"/>
      <w:pPr>
        <w:ind w:left="5103" w:hanging="360"/>
      </w:pPr>
      <w:rPr>
        <w:rFonts w:ascii="Symbol" w:hAnsi="Symbol"/>
      </w:rPr>
    </w:lvl>
    <w:lvl w:ilvl="7">
      <w:start w:val="1"/>
      <w:numFmt w:val="bullet"/>
      <w:isLgl w:val="false"/>
      <w:suff w:val="tab"/>
      <w:lvlText w:val="o"/>
      <w:lvlJc w:val="left"/>
      <w:pPr>
        <w:ind w:left="5823" w:hanging="360"/>
      </w:pPr>
      <w:rPr>
        <w:rFonts w:ascii="Courier New" w:hAnsi="Courier New"/>
      </w:rPr>
    </w:lvl>
    <w:lvl w:ilvl="8">
      <w:start w:val="1"/>
      <w:numFmt w:val="bullet"/>
      <w:isLgl w:val="false"/>
      <w:suff w:val="tab"/>
      <w:lvlText w:val=""/>
      <w:lvlJc w:val="left"/>
      <w:pPr>
        <w:ind w:left="6543" w:hanging="360"/>
      </w:pPr>
      <w:rPr>
        <w:rFonts w:ascii="Wingdings" w:hAnsi="Wingdings"/>
      </w:rPr>
    </w:lvl>
  </w:abstractNum>
  <w:abstractNum w:abstractNumId="17">
    <w:multiLevelType w:val="hybridMultilevel"/>
    <w:lvl w:ilvl="0">
      <w:start w:val="8"/>
      <w:numFmt w:val="decimal"/>
      <w:pStyle w:val="1422"/>
      <w:isLgl w:val="false"/>
      <w:suff w:val="space"/>
      <w:lvlText w:val="%1."/>
      <w:lvlJc w:val="left"/>
      <w:pPr>
        <w:ind w:left="0" w:firstLine="567"/>
      </w:pPr>
      <w:rPr>
        <w:rFonts w:ascii="Times New Roman" w:hAnsi="Times New Roman"/>
        <w:b/>
        <w:i w:val="0"/>
        <w:caps w:val="0"/>
        <w:strike w:val="0"/>
        <w:vanish w:val="0"/>
        <w:color w:val="000000"/>
        <w:sz w:val="24"/>
        <w:vertAlign w:val="baseline"/>
      </w:rPr>
    </w:lvl>
    <w:lvl w:ilvl="1">
      <w:start w:val="1"/>
      <w:numFmt w:val="decimal"/>
      <w:pStyle w:val="1423"/>
      <w:isLgl w:val="false"/>
      <w:suff w:val="space"/>
      <w:lvlText w:val="%1.%2."/>
      <w:lvlJc w:val="left"/>
      <w:pPr>
        <w:ind w:left="153" w:firstLine="567"/>
      </w:pPr>
      <w:rPr>
        <w:rFonts w:ascii="Times New Roman" w:hAnsi="Times New Roman"/>
        <w:b w:val="0"/>
        <w:i w:val="0"/>
        <w:caps w:val="0"/>
        <w:strike w:val="0"/>
        <w:vanish w:val="0"/>
        <w:color w:val="000000"/>
        <w:sz w:val="24"/>
        <w:vertAlign w:val="baseline"/>
      </w:rPr>
    </w:lvl>
    <w:lvl w:ilvl="2">
      <w:start w:val="1"/>
      <w:numFmt w:val="decimal"/>
      <w:isLgl w:val="false"/>
      <w:suff w:val="space"/>
      <w:lvlText w:val="%1.%2.%3."/>
      <w:lvlJc w:val="left"/>
      <w:pPr>
        <w:ind w:left="0" w:firstLine="567"/>
      </w:pPr>
      <w:rPr>
        <w:rFonts w:ascii="Times New Roman" w:hAnsi="Times New Roman"/>
        <w:b w:val="0"/>
        <w:i w:val="0"/>
        <w:caps w:val="0"/>
        <w:strike w:val="0"/>
        <w:vanish w:val="0"/>
        <w:color w:val="000000"/>
        <w:sz w:val="24"/>
        <w:vertAlign w:val="baseline"/>
      </w:rPr>
    </w:lvl>
    <w:lvl w:ilvl="3">
      <w:start w:val="1"/>
      <w:numFmt w:val="decimal"/>
      <w:isLgl w:val="false"/>
      <w:suff w:val="space"/>
      <w:lvlText w:val="%1.%2.%3.%4."/>
      <w:lvlJc w:val="left"/>
      <w:pPr>
        <w:ind w:left="0" w:firstLine="567"/>
      </w:pPr>
      <w:rPr>
        <w:rFonts w:ascii="Times New Roman" w:hAnsi="Times New Roman"/>
        <w:b w:val="0"/>
        <w:i w:val="0"/>
        <w:caps w:val="0"/>
        <w:strike w:val="0"/>
        <w:vanish w:val="0"/>
        <w:color w:val="000000"/>
        <w:sz w:val="24"/>
        <w:vertAlign w:val="baseline"/>
      </w:rPr>
    </w:lvl>
    <w:lvl w:ilvl="4">
      <w:start w:val="1"/>
      <w:numFmt w:val="lowerLetter"/>
      <w:isLgl w:val="false"/>
      <w:suff w:val="tab"/>
      <w:lvlText w:val="(%5)"/>
      <w:lvlJc w:val="left"/>
      <w:pPr>
        <w:ind w:left="0" w:firstLine="567"/>
      </w:pPr>
    </w:lvl>
    <w:lvl w:ilvl="5">
      <w:start w:val="1"/>
      <w:numFmt w:val="lowerRoman"/>
      <w:isLgl w:val="false"/>
      <w:suff w:val="tab"/>
      <w:lvlText w:val="(%6)"/>
      <w:lvlJc w:val="left"/>
      <w:pPr>
        <w:ind w:left="0" w:firstLine="567"/>
      </w:pPr>
    </w:lvl>
    <w:lvl w:ilvl="6">
      <w:start w:val="1"/>
      <w:numFmt w:val="decimal"/>
      <w:isLgl w:val="false"/>
      <w:suff w:val="tab"/>
      <w:lvlText w:val="%7."/>
      <w:lvlJc w:val="left"/>
      <w:pPr>
        <w:ind w:left="0" w:firstLine="567"/>
      </w:pPr>
    </w:lvl>
    <w:lvl w:ilvl="7">
      <w:start w:val="1"/>
      <w:numFmt w:val="lowerLetter"/>
      <w:isLgl w:val="false"/>
      <w:suff w:val="tab"/>
      <w:lvlText w:val="%8."/>
      <w:lvlJc w:val="left"/>
      <w:pPr>
        <w:ind w:left="0" w:firstLine="567"/>
      </w:pPr>
    </w:lvl>
    <w:lvl w:ilvl="8">
      <w:start w:val="1"/>
      <w:numFmt w:val="lowerRoman"/>
      <w:isLgl w:val="false"/>
      <w:suff w:val="tab"/>
      <w:lvlText w:val="%9."/>
      <w:lvlJc w:val="left"/>
      <w:pPr>
        <w:ind w:left="0" w:firstLine="567"/>
      </w:pPr>
    </w:lvl>
  </w:abstractNum>
  <w:abstractNum w:abstractNumId="18">
    <w:multiLevelType w:val="hybridMultilevel"/>
    <w:lvl w:ilvl="0">
      <w:start w:val="6"/>
      <w:numFmt w:val="decimal"/>
      <w:isLgl w:val="false"/>
      <w:suff w:val="tab"/>
      <w:lvlText w:val="%1."/>
      <w:lvlJc w:val="left"/>
      <w:pPr>
        <w:ind w:left="360" w:hanging="360"/>
      </w:pPr>
      <w:rPr>
        <w:color w:val="000000"/>
      </w:rPr>
    </w:lvl>
    <w:lvl w:ilvl="1">
      <w:start w:val="1"/>
      <w:numFmt w:val="decimal"/>
      <w:isLgl w:val="false"/>
      <w:suff w:val="tab"/>
      <w:lvlText w:val="%1.%2."/>
      <w:lvlJc w:val="left"/>
      <w:pPr>
        <w:ind w:left="360" w:hanging="360"/>
      </w:pPr>
      <w:rPr>
        <w:color w:val="000000"/>
      </w:rPr>
    </w:lvl>
    <w:lvl w:ilvl="2">
      <w:start w:val="1"/>
      <w:numFmt w:val="decimal"/>
      <w:isLgl w:val="false"/>
      <w:suff w:val="tab"/>
      <w:lvlText w:val="%1.%2.%3."/>
      <w:lvlJc w:val="left"/>
      <w:pPr>
        <w:ind w:left="2280" w:hanging="720"/>
      </w:pPr>
      <w:rPr>
        <w:b w:val="0"/>
        <w:color w:val="000000"/>
      </w:rPr>
    </w:lvl>
    <w:lvl w:ilvl="3">
      <w:start w:val="1"/>
      <w:numFmt w:val="decimal"/>
      <w:isLgl w:val="false"/>
      <w:suff w:val="tab"/>
      <w:lvlText w:val="%1.%2.%3.%4."/>
      <w:lvlJc w:val="left"/>
      <w:pPr>
        <w:ind w:left="720" w:hanging="720"/>
      </w:pPr>
      <w:rPr>
        <w:color w:val="000000"/>
      </w:rPr>
    </w:lvl>
    <w:lvl w:ilvl="4">
      <w:start w:val="1"/>
      <w:numFmt w:val="decimal"/>
      <w:isLgl w:val="false"/>
      <w:suff w:val="tab"/>
      <w:lvlText w:val="%1.%2.%3.%4.%5."/>
      <w:lvlJc w:val="left"/>
      <w:pPr>
        <w:ind w:left="1080" w:hanging="1080"/>
      </w:pPr>
      <w:rPr>
        <w:color w:val="000000"/>
      </w:rPr>
    </w:lvl>
    <w:lvl w:ilvl="5">
      <w:start w:val="1"/>
      <w:numFmt w:val="decimal"/>
      <w:isLgl w:val="false"/>
      <w:suff w:val="tab"/>
      <w:lvlText w:val="%1.%2.%3.%4.%5.%6."/>
      <w:lvlJc w:val="left"/>
      <w:pPr>
        <w:ind w:left="1080" w:hanging="1080"/>
      </w:pPr>
      <w:rPr>
        <w:color w:val="000000"/>
      </w:rPr>
    </w:lvl>
    <w:lvl w:ilvl="6">
      <w:start w:val="1"/>
      <w:numFmt w:val="decimal"/>
      <w:isLgl w:val="false"/>
      <w:suff w:val="tab"/>
      <w:lvlText w:val="%1.%2.%3.%4.%5.%6.%7."/>
      <w:lvlJc w:val="left"/>
      <w:pPr>
        <w:ind w:left="1440" w:hanging="1440"/>
      </w:pPr>
      <w:rPr>
        <w:color w:val="000000"/>
      </w:rPr>
    </w:lvl>
    <w:lvl w:ilvl="7">
      <w:start w:val="1"/>
      <w:numFmt w:val="decimal"/>
      <w:isLgl w:val="false"/>
      <w:suff w:val="tab"/>
      <w:lvlText w:val="%1.%2.%3.%4.%5.%6.%7.%8."/>
      <w:lvlJc w:val="left"/>
      <w:pPr>
        <w:ind w:left="1440" w:hanging="1440"/>
      </w:pPr>
      <w:rPr>
        <w:color w:val="000000"/>
      </w:rPr>
    </w:lvl>
    <w:lvl w:ilvl="8">
      <w:start w:val="1"/>
      <w:numFmt w:val="decimal"/>
      <w:isLgl w:val="false"/>
      <w:suff w:val="tab"/>
      <w:lvlText w:val="%1.%2.%3.%4.%5.%6.%7.%8.%9."/>
      <w:lvlJc w:val="left"/>
      <w:pPr>
        <w:ind w:left="1800" w:hanging="1800"/>
      </w:pPr>
      <w:rPr>
        <w:color w:val="000000"/>
      </w:rPr>
    </w:lvl>
  </w:abstractNum>
  <w:abstractNum w:abstractNumId="19">
    <w:multiLevelType w:val="hybridMultilevel"/>
    <w:lvl w:ilvl="0">
      <w:start w:val="1"/>
      <w:numFmt w:val="decimal"/>
      <w:pStyle w:val="1516"/>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upperRoman"/>
      <w:pStyle w:val="1087"/>
      <w:isLgl w:val="false"/>
      <w:suff w:val="tab"/>
      <w:lvlText w:val="%1."/>
      <w:lvlJc w:val="left"/>
      <w:pPr>
        <w:tabs>
          <w:tab w:val="num" w:pos="1390" w:leader="none"/>
        </w:tabs>
      </w:pPr>
      <w:rPr>
        <w:rFonts w:ascii="Times New Roman" w:hAnsi="Times New Roman" w:cs="Times New Roman"/>
        <w:b w:val="0"/>
        <w:bCs w:val="0"/>
        <w:i w:val="0"/>
        <w:iCs w:val="0"/>
        <w:caps w:val="0"/>
        <w:strike w:val="0"/>
        <w:vanish/>
        <w:color w:val="000000"/>
        <w:sz w:val="22"/>
        <w:szCs w:val="22"/>
        <w:vertAlign w:val="baseline"/>
      </w:rPr>
    </w:lvl>
    <w:lvl w:ilvl="1">
      <w:start w:val="1"/>
      <w:numFmt w:val="decimal"/>
      <w:isLgl w:val="false"/>
      <w:suff w:val="tab"/>
      <w:lvlText w:val="%2."/>
      <w:lvlJc w:val="left"/>
      <w:pPr>
        <w:ind w:left="1277" w:hanging="851"/>
        <w:tabs>
          <w:tab w:val="num" w:pos="993" w:leader="none"/>
        </w:tabs>
      </w:pPr>
      <w:rPr>
        <w:rFonts w:ascii="Times New Roman" w:hAnsi="Times New Roman" w:eastAsia="Times New Roman"/>
        <w:b/>
        <w:bCs/>
        <w:i w:val="0"/>
        <w:iCs w:val="0"/>
        <w:caps w:val="0"/>
        <w:strike w:val="0"/>
        <w:vanish w:val="0"/>
        <w:color w:val="000000"/>
        <w:sz w:val="22"/>
        <w:szCs w:val="22"/>
        <w:vertAlign w:val="baseline"/>
      </w:rPr>
    </w:lvl>
    <w:lvl w:ilvl="2">
      <w:start w:val="1"/>
      <w:numFmt w:val="decimal"/>
      <w:isLgl w:val="false"/>
      <w:suff w:val="tab"/>
      <w:lvlText w:val="%1.%2.%3."/>
      <w:lvlJc w:val="left"/>
      <w:pPr>
        <w:ind w:left="851" w:hanging="851"/>
        <w:tabs>
          <w:tab w:val="num" w:pos="851" w:leader="none"/>
        </w:tabs>
      </w:pPr>
      <w:rPr>
        <w:rFonts w:ascii="Times New Roman" w:hAnsi="Times New Roman" w:cs="Times New Roman"/>
        <w:b w:val="0"/>
        <w:bCs w:val="0"/>
        <w:i w:val="0"/>
        <w:iCs w:val="0"/>
        <w:caps w:val="0"/>
        <w:strike w:val="0"/>
        <w:vanish w:val="0"/>
        <w:color w:val="000000"/>
        <w:sz w:val="22"/>
        <w:szCs w:val="22"/>
        <w:vertAlign w:val="baseline"/>
      </w:rPr>
    </w:lvl>
    <w:lvl w:ilvl="3">
      <w:start w:val="1"/>
      <w:numFmt w:val="thaiNumbers"/>
      <w:isLgl w:val="false"/>
      <w:suff w:val="tab"/>
      <w:lvlText w:val="%4)"/>
      <w:lvlJc w:val="left"/>
      <w:pPr>
        <w:ind w:left="1183" w:hanging="283"/>
        <w:tabs>
          <w:tab w:val="num" w:pos="1183" w:leader="none"/>
        </w:tabs>
      </w:pPr>
      <w:rPr>
        <w:rFonts w:ascii="Times New Roman" w:hAnsi="Times New Roman" w:cs="Times New Roman"/>
        <w:b w:val="0"/>
        <w:bCs w:val="0"/>
        <w:i w:val="0"/>
        <w:iCs w:val="0"/>
        <w:caps w:val="0"/>
        <w:strike w:val="0"/>
        <w:vanish w:val="0"/>
        <w:color w:val="000000"/>
        <w:sz w:val="22"/>
        <w:szCs w:val="22"/>
        <w:vertAlign w:val="baseline"/>
      </w:rPr>
    </w:lvl>
    <w:lvl w:ilvl="4">
      <w:start w:val="1"/>
      <w:numFmt w:val="decimal"/>
      <w:isLgl w:val="false"/>
      <w:suff w:val="tab"/>
      <w:lvlText w:val="%1.%2.%3.%4.%5."/>
      <w:lvlJc w:val="left"/>
      <w:pPr>
        <w:ind w:left="4500" w:hanging="792"/>
        <w:tabs>
          <w:tab w:val="num" w:pos="4788" w:leader="none"/>
        </w:tabs>
      </w:pPr>
    </w:lvl>
    <w:lvl w:ilvl="5">
      <w:start w:val="1"/>
      <w:numFmt w:val="decimal"/>
      <w:isLgl w:val="false"/>
      <w:suff w:val="tab"/>
      <w:lvlText w:val="%1.%2.%3.%4.%5.%6."/>
      <w:lvlJc w:val="left"/>
      <w:pPr>
        <w:ind w:left="5004" w:hanging="936"/>
        <w:tabs>
          <w:tab w:val="num" w:pos="5148" w:leader="none"/>
        </w:tabs>
      </w:pPr>
    </w:lvl>
    <w:lvl w:ilvl="6">
      <w:start w:val="1"/>
      <w:numFmt w:val="decimal"/>
      <w:isLgl w:val="false"/>
      <w:suff w:val="tab"/>
      <w:lvlText w:val="%1.%2.%3.%4.%5.%6.%7."/>
      <w:lvlJc w:val="left"/>
      <w:pPr>
        <w:ind w:left="5508" w:hanging="1080"/>
        <w:tabs>
          <w:tab w:val="num" w:pos="5868" w:leader="none"/>
        </w:tabs>
      </w:pPr>
    </w:lvl>
    <w:lvl w:ilvl="7">
      <w:start w:val="1"/>
      <w:numFmt w:val="decimal"/>
      <w:isLgl w:val="false"/>
      <w:suff w:val="tab"/>
      <w:lvlText w:val="%1.%2.%3.%4.%5.%6.%7.%8."/>
      <w:lvlJc w:val="left"/>
      <w:pPr>
        <w:ind w:left="6012" w:hanging="1224"/>
        <w:tabs>
          <w:tab w:val="num" w:pos="6228" w:leader="none"/>
        </w:tabs>
      </w:pPr>
    </w:lvl>
    <w:lvl w:ilvl="8">
      <w:start w:val="1"/>
      <w:numFmt w:val="decimal"/>
      <w:isLgl w:val="false"/>
      <w:suff w:val="tab"/>
      <w:lvlText w:val="%1.%2.%3.%4.%5.%6.%7.%8.%9."/>
      <w:lvlJc w:val="left"/>
      <w:pPr>
        <w:ind w:left="6588" w:hanging="1440"/>
        <w:tabs>
          <w:tab w:val="num" w:pos="6948" w:leader="none"/>
        </w:tabs>
      </w:pPr>
    </w:lvl>
  </w:abstractNum>
  <w:abstractNum w:abstractNumId="21">
    <w:multiLevelType w:val="hybridMultilevel"/>
    <w:lvl w:ilvl="0">
      <w:start w:val="1"/>
      <w:numFmt w:val="decimal"/>
      <w:isLgl w:val="false"/>
      <w:suff w:val="tab"/>
      <w:lvlText w:val="%1"/>
      <w:lvlJc w:val="left"/>
      <w:pPr>
        <w:ind w:left="360" w:hanging="360"/>
      </w:pPr>
    </w:lvl>
    <w:lvl w:ilvl="1">
      <w:start w:val="8"/>
      <w:numFmt w:val="decimal"/>
      <w:isLgl w:val="false"/>
      <w:suff w:val="tab"/>
      <w:lvlText w:val="%1.%2"/>
      <w:lvlJc w:val="left"/>
      <w:pPr>
        <w:ind w:left="928" w:hanging="360"/>
      </w:pPr>
    </w:lvl>
    <w:lvl w:ilvl="2">
      <w:start w:val="1"/>
      <w:numFmt w:val="decimal"/>
      <w:isLgl w:val="false"/>
      <w:suff w:val="tab"/>
      <w:lvlText w:val="%1.%2.%3"/>
      <w:lvlJc w:val="left"/>
      <w:pPr>
        <w:ind w:left="1856" w:hanging="720"/>
      </w:pPr>
    </w:lvl>
    <w:lvl w:ilvl="3">
      <w:start w:val="1"/>
      <w:numFmt w:val="decimal"/>
      <w:isLgl w:val="false"/>
      <w:suff w:val="tab"/>
      <w:lvlText w:val="%1.%2.%3.%4"/>
      <w:lvlJc w:val="left"/>
      <w:pPr>
        <w:ind w:left="2424" w:hanging="720"/>
      </w:pPr>
    </w:lvl>
    <w:lvl w:ilvl="4">
      <w:start w:val="1"/>
      <w:numFmt w:val="decimal"/>
      <w:isLgl w:val="false"/>
      <w:suff w:val="tab"/>
      <w:lvlText w:val="%1.%2.%3.%4.%5"/>
      <w:lvlJc w:val="left"/>
      <w:pPr>
        <w:ind w:left="2992" w:hanging="720"/>
      </w:pPr>
    </w:lvl>
    <w:lvl w:ilvl="5">
      <w:start w:val="1"/>
      <w:numFmt w:val="decimal"/>
      <w:isLgl w:val="false"/>
      <w:suff w:val="tab"/>
      <w:lvlText w:val="%1.%2.%3.%4.%5.%6"/>
      <w:lvlJc w:val="left"/>
      <w:pPr>
        <w:ind w:left="3920" w:hanging="1080"/>
      </w:pPr>
    </w:lvl>
    <w:lvl w:ilvl="6">
      <w:start w:val="1"/>
      <w:numFmt w:val="decimal"/>
      <w:isLgl w:val="false"/>
      <w:suff w:val="tab"/>
      <w:lvlText w:val="%1.%2.%3.%4.%5.%6.%7"/>
      <w:lvlJc w:val="left"/>
      <w:pPr>
        <w:ind w:left="4488" w:hanging="1080"/>
      </w:pPr>
    </w:lvl>
    <w:lvl w:ilvl="7">
      <w:start w:val="1"/>
      <w:numFmt w:val="decimal"/>
      <w:isLgl w:val="false"/>
      <w:suff w:val="tab"/>
      <w:lvlText w:val="%1.%2.%3.%4.%5.%6.%7.%8"/>
      <w:lvlJc w:val="left"/>
      <w:pPr>
        <w:ind w:left="5416" w:hanging="1440"/>
      </w:pPr>
    </w:lvl>
    <w:lvl w:ilvl="8">
      <w:start w:val="1"/>
      <w:numFmt w:val="decimal"/>
      <w:isLgl w:val="false"/>
      <w:suff w:val="tab"/>
      <w:lvlText w:val="%1.%2.%3.%4.%5.%6.%7.%8.%9"/>
      <w:lvlJc w:val="left"/>
      <w:pPr>
        <w:ind w:left="5984" w:hanging="1440"/>
      </w:pPr>
    </w:lvl>
  </w:abstractNum>
  <w:abstractNum w:abstractNumId="22">
    <w:multiLevelType w:val="hybridMultilevel"/>
    <w:lvl w:ilvl="0">
      <w:start w:val="8"/>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3"/>
      <w:numFmt w:val="decimal"/>
      <w:isLgl w:val="false"/>
      <w:suff w:val="tab"/>
      <w:lvlText w:val="%1.%2.%3."/>
      <w:lvlJc w:val="left"/>
      <w:pPr>
        <w:ind w:left="1288"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3">
    <w:multiLevelType w:val="hybridMultilevel"/>
    <w:lvl w:ilvl="0">
      <w:start w:val="1"/>
      <w:numFmt w:val="decimal"/>
      <w:pStyle w:val="1497"/>
      <w:isLgl w:val="false"/>
      <w:suff w:val="tab"/>
      <w:lvlText w:val="%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4">
    <w:multiLevelType w:val="hybridMultilevel"/>
    <w:lvl w:ilvl="0">
      <w:start w:val="9"/>
      <w:numFmt w:val="decimal"/>
      <w:isLgl w:val="false"/>
      <w:suff w:val="tab"/>
      <w:lvlText w:val="%1."/>
      <w:lvlJc w:val="left"/>
      <w:pPr>
        <w:ind w:left="360" w:hanging="360"/>
      </w:pPr>
    </w:lvl>
    <w:lvl w:ilvl="1">
      <w:start w:val="1"/>
      <w:numFmt w:val="decimal"/>
      <w:isLgl w:val="false"/>
      <w:suff w:val="tab"/>
      <w:lvlText w:val="%1.%2."/>
      <w:lvlJc w:val="left"/>
      <w:pPr>
        <w:ind w:left="630" w:hanging="360"/>
      </w:pPr>
    </w:lvl>
    <w:lvl w:ilvl="2">
      <w:start w:val="1"/>
      <w:numFmt w:val="decimal"/>
      <w:isLgl w:val="false"/>
      <w:suff w:val="tab"/>
      <w:lvlText w:val="%1.%2.%3."/>
      <w:lvlJc w:val="left"/>
      <w:pPr>
        <w:ind w:left="1260" w:hanging="720"/>
      </w:pPr>
    </w:lvl>
    <w:lvl w:ilvl="3">
      <w:start w:val="1"/>
      <w:numFmt w:val="decimal"/>
      <w:isLgl w:val="false"/>
      <w:suff w:val="tab"/>
      <w:lvlText w:val="%1.%2.%3.%4."/>
      <w:lvlJc w:val="left"/>
      <w:pPr>
        <w:ind w:left="1530" w:hanging="720"/>
      </w:pPr>
    </w:lvl>
    <w:lvl w:ilvl="4">
      <w:start w:val="1"/>
      <w:numFmt w:val="decimal"/>
      <w:isLgl w:val="false"/>
      <w:suff w:val="tab"/>
      <w:lvlText w:val="%1.%2.%3.%4.%5."/>
      <w:lvlJc w:val="left"/>
      <w:pPr>
        <w:ind w:left="2160" w:hanging="1080"/>
      </w:pPr>
    </w:lvl>
    <w:lvl w:ilvl="5">
      <w:start w:val="1"/>
      <w:numFmt w:val="decimal"/>
      <w:isLgl w:val="false"/>
      <w:suff w:val="tab"/>
      <w:lvlText w:val="%1.%2.%3.%4.%5.%6."/>
      <w:lvlJc w:val="left"/>
      <w:pPr>
        <w:ind w:left="2430" w:hanging="1080"/>
      </w:pPr>
    </w:lvl>
    <w:lvl w:ilvl="6">
      <w:start w:val="1"/>
      <w:numFmt w:val="decimal"/>
      <w:isLgl w:val="false"/>
      <w:suff w:val="tab"/>
      <w:lvlText w:val="%1.%2.%3.%4.%5.%6.%7."/>
      <w:lvlJc w:val="left"/>
      <w:pPr>
        <w:ind w:left="3060" w:hanging="1440"/>
      </w:pPr>
    </w:lvl>
    <w:lvl w:ilvl="7">
      <w:start w:val="1"/>
      <w:numFmt w:val="decimal"/>
      <w:isLgl w:val="false"/>
      <w:suff w:val="tab"/>
      <w:lvlText w:val="%1.%2.%3.%4.%5.%6.%7.%8."/>
      <w:lvlJc w:val="left"/>
      <w:pPr>
        <w:ind w:left="3330" w:hanging="1440"/>
      </w:pPr>
    </w:lvl>
    <w:lvl w:ilvl="8">
      <w:start w:val="1"/>
      <w:numFmt w:val="decimal"/>
      <w:isLgl w:val="false"/>
      <w:suff w:val="tab"/>
      <w:lvlText w:val="%1.%2.%3.%4.%5.%6.%7.%8.%9."/>
      <w:lvlJc w:val="left"/>
      <w:pPr>
        <w:ind w:left="3960" w:hanging="1800"/>
      </w:pPr>
    </w:lvl>
  </w:abstractNum>
  <w:abstractNum w:abstractNumId="25">
    <w:multiLevelType w:val="hybridMultilevel"/>
    <w:lvl w:ilvl="0">
      <w:start w:val="1"/>
      <w:numFmt w:val="bullet"/>
      <w:pStyle w:val="1433"/>
      <w:isLgl w:val="false"/>
      <w:suff w:val="tab"/>
      <w:lvlText w:val=""/>
      <w:lvlJc w:val="left"/>
      <w:pPr>
        <w:ind w:left="502" w:hanging="360"/>
      </w:pPr>
      <w:rPr>
        <w:rFonts w:ascii="Wingdings" w:hAnsi="Wingdings" w:cs="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cs="Wingdings"/>
      </w:rPr>
    </w:lvl>
    <w:lvl w:ilvl="3">
      <w:start w:val="1"/>
      <w:numFmt w:val="bullet"/>
      <w:isLgl w:val="false"/>
      <w:suff w:val="tab"/>
      <w:lvlText w:val=""/>
      <w:lvlJc w:val="left"/>
      <w:pPr>
        <w:ind w:left="2880" w:hanging="360"/>
      </w:pPr>
      <w:rPr>
        <w:rFonts w:ascii="Symbol" w:hAnsi="Symbol" w:cs="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cs="Wingdings"/>
      </w:rPr>
    </w:lvl>
    <w:lvl w:ilvl="6">
      <w:start w:val="1"/>
      <w:numFmt w:val="bullet"/>
      <w:isLgl w:val="false"/>
      <w:suff w:val="tab"/>
      <w:lvlText w:val=""/>
      <w:lvlJc w:val="left"/>
      <w:pPr>
        <w:ind w:left="5040" w:hanging="360"/>
      </w:pPr>
      <w:rPr>
        <w:rFonts w:ascii="Symbol" w:hAnsi="Symbol" w:cs="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cs="Wingdings"/>
      </w:rPr>
    </w:lvl>
  </w:abstractNum>
  <w:abstractNum w:abstractNumId="2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num w:numId="1">
    <w:abstractNumId w:val="12"/>
  </w:num>
  <w:num w:numId="2">
    <w:abstractNumId w:val="2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0"/>
    </w:lvlOverride>
    <w:lvlOverride w:ilvl="6">
      <w:startOverride w:val="1"/>
    </w:lvlOverride>
    <w:lvlOverride w:ilvl="7">
      <w:startOverride w:val="1"/>
    </w:lvlOverride>
    <w:lvlOverride w:ilvl="8">
      <w:startOverride w:val="1"/>
    </w:lvlOverride>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3"/>
  </w:num>
  <w:num w:numId="9">
    <w:abstractNumId w:val="4"/>
  </w:num>
  <w:num w:numId="10">
    <w:abstractNumId w:val="25"/>
  </w:num>
  <w:num w:numId="11">
    <w:abstractNumId w:val="17"/>
  </w:num>
  <w:num w:numId="12">
    <w:abstractNumId w:val="23"/>
  </w:num>
  <w:num w:numId="13">
    <w:abstractNumId w:val="19"/>
  </w:num>
  <w:num w:numId="14">
    <w:abstractNumId w:val="9"/>
  </w:num>
  <w:num w:numId="15">
    <w:abstractNumId w:val="15"/>
  </w:num>
  <w:num w:numId="16">
    <w:abstractNumId w:val="8"/>
  </w:num>
  <w:num w:numId="17">
    <w:abstractNumId w:val="0"/>
  </w:num>
  <w:num w:numId="18">
    <w:abstractNumId w:val="14"/>
  </w:num>
  <w:num w:numId="19">
    <w:abstractNumId w:val="26"/>
  </w:num>
  <w:num w:numId="20">
    <w:abstractNumId w:val="5"/>
  </w:num>
  <w:num w:numId="21">
    <w:abstractNumId w:val="10"/>
  </w:num>
  <w:num w:numId="22">
    <w:abstractNumId w:val="16"/>
  </w:num>
  <w:num w:numId="23">
    <w:abstractNumId w:val="18"/>
  </w:num>
  <w:num w:numId="24">
    <w:abstractNumId w:val="22"/>
  </w:num>
  <w:num w:numId="25">
    <w:abstractNumId w:val="11"/>
  </w:num>
  <w:num w:numId="26">
    <w:abstractNumId w:val="24"/>
  </w:num>
  <w:num w:numId="27">
    <w:abstractNumId w:val="2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45">
    <w:name w:val="Heading 1"/>
    <w:basedOn w:val="1021"/>
    <w:next w:val="1021"/>
    <w:link w:val="846"/>
    <w:uiPriority w:val="9"/>
    <w:qFormat/>
    <w:pPr>
      <w:keepLines/>
      <w:keepNext/>
      <w:spacing w:before="480" w:after="200"/>
      <w:outlineLvl w:val="0"/>
    </w:pPr>
    <w:rPr>
      <w:rFonts w:ascii="Arial" w:hAnsi="Arial" w:eastAsia="Arial" w:cs="Arial"/>
      <w:sz w:val="40"/>
      <w:szCs w:val="40"/>
    </w:rPr>
  </w:style>
  <w:style w:type="character" w:styleId="846">
    <w:name w:val="Heading 1 Char"/>
    <w:link w:val="845"/>
    <w:uiPriority w:val="9"/>
    <w:rPr>
      <w:rFonts w:ascii="Arial" w:hAnsi="Arial" w:eastAsia="Arial" w:cs="Arial"/>
      <w:sz w:val="40"/>
      <w:szCs w:val="40"/>
    </w:rPr>
  </w:style>
  <w:style w:type="paragraph" w:styleId="847">
    <w:name w:val="Heading 2"/>
    <w:basedOn w:val="1021"/>
    <w:next w:val="1021"/>
    <w:link w:val="848"/>
    <w:uiPriority w:val="9"/>
    <w:unhideWhenUsed/>
    <w:qFormat/>
    <w:pPr>
      <w:keepLines/>
      <w:keepNext/>
      <w:spacing w:before="360" w:after="200"/>
      <w:outlineLvl w:val="1"/>
    </w:pPr>
    <w:rPr>
      <w:rFonts w:ascii="Arial" w:hAnsi="Arial" w:eastAsia="Arial" w:cs="Arial"/>
      <w:sz w:val="34"/>
    </w:rPr>
  </w:style>
  <w:style w:type="character" w:styleId="848">
    <w:name w:val="Heading 2 Char"/>
    <w:link w:val="847"/>
    <w:uiPriority w:val="9"/>
    <w:rPr>
      <w:rFonts w:ascii="Arial" w:hAnsi="Arial" w:eastAsia="Arial" w:cs="Arial"/>
      <w:sz w:val="34"/>
    </w:rPr>
  </w:style>
  <w:style w:type="paragraph" w:styleId="849">
    <w:name w:val="Heading 3"/>
    <w:basedOn w:val="1021"/>
    <w:next w:val="1021"/>
    <w:link w:val="850"/>
    <w:uiPriority w:val="9"/>
    <w:unhideWhenUsed/>
    <w:qFormat/>
    <w:pPr>
      <w:keepLines/>
      <w:keepNext/>
      <w:spacing w:before="320" w:after="200"/>
      <w:outlineLvl w:val="2"/>
    </w:pPr>
    <w:rPr>
      <w:rFonts w:ascii="Arial" w:hAnsi="Arial" w:eastAsia="Arial" w:cs="Arial"/>
      <w:sz w:val="30"/>
      <w:szCs w:val="30"/>
    </w:rPr>
  </w:style>
  <w:style w:type="character" w:styleId="850">
    <w:name w:val="Heading 3 Char"/>
    <w:link w:val="849"/>
    <w:uiPriority w:val="9"/>
    <w:rPr>
      <w:rFonts w:ascii="Arial" w:hAnsi="Arial" w:eastAsia="Arial" w:cs="Arial"/>
      <w:sz w:val="30"/>
      <w:szCs w:val="30"/>
    </w:rPr>
  </w:style>
  <w:style w:type="paragraph" w:styleId="851">
    <w:name w:val="Heading 4"/>
    <w:basedOn w:val="1021"/>
    <w:next w:val="1021"/>
    <w:link w:val="852"/>
    <w:uiPriority w:val="9"/>
    <w:unhideWhenUsed/>
    <w:qFormat/>
    <w:pPr>
      <w:keepLines/>
      <w:keepNext/>
      <w:spacing w:before="320" w:after="200"/>
      <w:outlineLvl w:val="3"/>
    </w:pPr>
    <w:rPr>
      <w:rFonts w:ascii="Arial" w:hAnsi="Arial" w:eastAsia="Arial" w:cs="Arial"/>
      <w:b/>
      <w:bCs/>
      <w:sz w:val="26"/>
      <w:szCs w:val="26"/>
    </w:rPr>
  </w:style>
  <w:style w:type="character" w:styleId="852">
    <w:name w:val="Heading 4 Char"/>
    <w:link w:val="851"/>
    <w:uiPriority w:val="9"/>
    <w:rPr>
      <w:rFonts w:ascii="Arial" w:hAnsi="Arial" w:eastAsia="Arial" w:cs="Arial"/>
      <w:b/>
      <w:bCs/>
      <w:sz w:val="26"/>
      <w:szCs w:val="26"/>
    </w:rPr>
  </w:style>
  <w:style w:type="paragraph" w:styleId="853">
    <w:name w:val="Heading 5"/>
    <w:basedOn w:val="1021"/>
    <w:next w:val="1021"/>
    <w:link w:val="854"/>
    <w:uiPriority w:val="9"/>
    <w:unhideWhenUsed/>
    <w:qFormat/>
    <w:pPr>
      <w:keepLines/>
      <w:keepNext/>
      <w:spacing w:before="320" w:after="200"/>
      <w:outlineLvl w:val="4"/>
    </w:pPr>
    <w:rPr>
      <w:rFonts w:ascii="Arial" w:hAnsi="Arial" w:eastAsia="Arial" w:cs="Arial"/>
      <w:b/>
      <w:bCs/>
      <w:sz w:val="24"/>
      <w:szCs w:val="24"/>
    </w:rPr>
  </w:style>
  <w:style w:type="character" w:styleId="854">
    <w:name w:val="Heading 5 Char"/>
    <w:link w:val="853"/>
    <w:uiPriority w:val="9"/>
    <w:rPr>
      <w:rFonts w:ascii="Arial" w:hAnsi="Arial" w:eastAsia="Arial" w:cs="Arial"/>
      <w:b/>
      <w:bCs/>
      <w:sz w:val="24"/>
      <w:szCs w:val="24"/>
    </w:rPr>
  </w:style>
  <w:style w:type="paragraph" w:styleId="855">
    <w:name w:val="Heading 6"/>
    <w:basedOn w:val="1021"/>
    <w:next w:val="1021"/>
    <w:link w:val="1183"/>
    <w:uiPriority w:val="9"/>
    <w:unhideWhenUsed/>
    <w:qFormat/>
    <w:pPr>
      <w:keepLines/>
      <w:keepNext/>
      <w:spacing w:before="320" w:after="200"/>
      <w:outlineLvl w:val="5"/>
    </w:pPr>
    <w:rPr>
      <w:rFonts w:ascii="Arial" w:hAnsi="Arial" w:eastAsia="Arial" w:cs="Arial"/>
      <w:b/>
      <w:bCs/>
      <w:sz w:val="22"/>
      <w:szCs w:val="22"/>
    </w:rPr>
  </w:style>
  <w:style w:type="paragraph" w:styleId="856">
    <w:name w:val="Heading 7"/>
    <w:basedOn w:val="1021"/>
    <w:next w:val="1021"/>
    <w:link w:val="857"/>
    <w:uiPriority w:val="9"/>
    <w:unhideWhenUsed/>
    <w:qFormat/>
    <w:pPr>
      <w:keepLines/>
      <w:keepNext/>
      <w:spacing w:before="320" w:after="200"/>
      <w:outlineLvl w:val="6"/>
    </w:pPr>
    <w:rPr>
      <w:rFonts w:ascii="Arial" w:hAnsi="Arial" w:eastAsia="Arial" w:cs="Arial"/>
      <w:b/>
      <w:bCs/>
      <w:i/>
      <w:iCs/>
      <w:sz w:val="22"/>
      <w:szCs w:val="22"/>
    </w:rPr>
  </w:style>
  <w:style w:type="character" w:styleId="857">
    <w:name w:val="Heading 7 Char"/>
    <w:link w:val="856"/>
    <w:uiPriority w:val="9"/>
    <w:rPr>
      <w:rFonts w:ascii="Arial" w:hAnsi="Arial" w:eastAsia="Arial" w:cs="Arial"/>
      <w:b/>
      <w:bCs/>
      <w:i/>
      <w:iCs/>
      <w:sz w:val="22"/>
      <w:szCs w:val="22"/>
    </w:rPr>
  </w:style>
  <w:style w:type="paragraph" w:styleId="858">
    <w:name w:val="Heading 8"/>
    <w:basedOn w:val="1021"/>
    <w:next w:val="1021"/>
    <w:link w:val="859"/>
    <w:uiPriority w:val="9"/>
    <w:unhideWhenUsed/>
    <w:qFormat/>
    <w:pPr>
      <w:keepLines/>
      <w:keepNext/>
      <w:spacing w:before="320" w:after="200"/>
      <w:outlineLvl w:val="7"/>
    </w:pPr>
    <w:rPr>
      <w:rFonts w:ascii="Arial" w:hAnsi="Arial" w:eastAsia="Arial" w:cs="Arial"/>
      <w:i/>
      <w:iCs/>
      <w:sz w:val="22"/>
      <w:szCs w:val="22"/>
    </w:rPr>
  </w:style>
  <w:style w:type="character" w:styleId="859">
    <w:name w:val="Heading 8 Char"/>
    <w:link w:val="858"/>
    <w:uiPriority w:val="9"/>
    <w:rPr>
      <w:rFonts w:ascii="Arial" w:hAnsi="Arial" w:eastAsia="Arial" w:cs="Arial"/>
      <w:i/>
      <w:iCs/>
      <w:sz w:val="22"/>
      <w:szCs w:val="22"/>
    </w:rPr>
  </w:style>
  <w:style w:type="paragraph" w:styleId="860">
    <w:name w:val="Heading 9"/>
    <w:basedOn w:val="1021"/>
    <w:next w:val="1021"/>
    <w:link w:val="861"/>
    <w:uiPriority w:val="9"/>
    <w:unhideWhenUsed/>
    <w:qFormat/>
    <w:pPr>
      <w:keepLines/>
      <w:keepNext/>
      <w:spacing w:before="320" w:after="200"/>
      <w:outlineLvl w:val="8"/>
    </w:pPr>
    <w:rPr>
      <w:rFonts w:ascii="Arial" w:hAnsi="Arial" w:eastAsia="Arial" w:cs="Arial"/>
      <w:i/>
      <w:iCs/>
      <w:sz w:val="21"/>
      <w:szCs w:val="21"/>
    </w:rPr>
  </w:style>
  <w:style w:type="character" w:styleId="861">
    <w:name w:val="Heading 9 Char"/>
    <w:link w:val="860"/>
    <w:uiPriority w:val="9"/>
    <w:rPr>
      <w:rFonts w:ascii="Arial" w:hAnsi="Arial" w:eastAsia="Arial" w:cs="Arial"/>
      <w:i/>
      <w:iCs/>
      <w:sz w:val="21"/>
      <w:szCs w:val="21"/>
    </w:rPr>
  </w:style>
  <w:style w:type="paragraph" w:styleId="862">
    <w:name w:val="List Paragraph"/>
    <w:basedOn w:val="1021"/>
    <w:uiPriority w:val="34"/>
    <w:qFormat/>
    <w:pPr>
      <w:contextualSpacing/>
      <w:ind w:left="720"/>
    </w:pPr>
  </w:style>
  <w:style w:type="paragraph" w:styleId="863">
    <w:name w:val="No Spacing"/>
    <w:uiPriority w:val="1"/>
    <w:qFormat/>
    <w:pPr>
      <w:spacing w:before="0" w:after="0" w:line="240" w:lineRule="auto"/>
    </w:pPr>
  </w:style>
  <w:style w:type="paragraph" w:styleId="864">
    <w:name w:val="Title"/>
    <w:basedOn w:val="1021"/>
    <w:next w:val="1021"/>
    <w:link w:val="865"/>
    <w:uiPriority w:val="10"/>
    <w:qFormat/>
    <w:pPr>
      <w:contextualSpacing/>
      <w:spacing w:before="300" w:after="200"/>
    </w:pPr>
    <w:rPr>
      <w:sz w:val="48"/>
      <w:szCs w:val="48"/>
    </w:rPr>
  </w:style>
  <w:style w:type="character" w:styleId="865">
    <w:name w:val="Title Char"/>
    <w:link w:val="864"/>
    <w:uiPriority w:val="10"/>
    <w:rPr>
      <w:sz w:val="48"/>
      <w:szCs w:val="48"/>
    </w:rPr>
  </w:style>
  <w:style w:type="paragraph" w:styleId="866">
    <w:name w:val="Subtitle"/>
    <w:basedOn w:val="1021"/>
    <w:next w:val="1021"/>
    <w:link w:val="867"/>
    <w:uiPriority w:val="11"/>
    <w:qFormat/>
    <w:pPr>
      <w:spacing w:before="200" w:after="200"/>
    </w:pPr>
    <w:rPr>
      <w:sz w:val="24"/>
      <w:szCs w:val="24"/>
    </w:rPr>
  </w:style>
  <w:style w:type="character" w:styleId="867">
    <w:name w:val="Subtitle Char"/>
    <w:link w:val="866"/>
    <w:uiPriority w:val="11"/>
    <w:rPr>
      <w:sz w:val="24"/>
      <w:szCs w:val="24"/>
    </w:rPr>
  </w:style>
  <w:style w:type="paragraph" w:styleId="868">
    <w:name w:val="Quote"/>
    <w:basedOn w:val="1021"/>
    <w:next w:val="1021"/>
    <w:link w:val="869"/>
    <w:uiPriority w:val="29"/>
    <w:qFormat/>
    <w:pPr>
      <w:ind w:left="720" w:right="720"/>
    </w:pPr>
    <w:rPr>
      <w:i/>
    </w:rPr>
  </w:style>
  <w:style w:type="character" w:styleId="869">
    <w:name w:val="Quote Char"/>
    <w:link w:val="868"/>
    <w:uiPriority w:val="29"/>
    <w:rPr>
      <w:i/>
    </w:rPr>
  </w:style>
  <w:style w:type="paragraph" w:styleId="870">
    <w:name w:val="Intense Quote"/>
    <w:basedOn w:val="1021"/>
    <w:next w:val="1021"/>
    <w:link w:val="87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71">
    <w:name w:val="Intense Quote Char"/>
    <w:link w:val="870"/>
    <w:uiPriority w:val="30"/>
    <w:rPr>
      <w:i/>
    </w:rPr>
  </w:style>
  <w:style w:type="paragraph" w:styleId="872">
    <w:name w:val="Header"/>
    <w:basedOn w:val="1021"/>
    <w:link w:val="1185"/>
    <w:uiPriority w:val="99"/>
    <w:unhideWhenUsed/>
    <w:pPr>
      <w:spacing w:after="0" w:line="240" w:lineRule="auto"/>
      <w:tabs>
        <w:tab w:val="center" w:pos="7143" w:leader="none"/>
        <w:tab w:val="right" w:pos="14287" w:leader="none"/>
      </w:tabs>
    </w:pPr>
  </w:style>
  <w:style w:type="paragraph" w:styleId="873">
    <w:name w:val="Footer"/>
    <w:basedOn w:val="1021"/>
    <w:link w:val="876"/>
    <w:uiPriority w:val="99"/>
    <w:unhideWhenUsed/>
    <w:pPr>
      <w:spacing w:after="0" w:line="240" w:lineRule="auto"/>
      <w:tabs>
        <w:tab w:val="center" w:pos="7143" w:leader="none"/>
        <w:tab w:val="right" w:pos="14287" w:leader="none"/>
      </w:tabs>
    </w:pPr>
  </w:style>
  <w:style w:type="character" w:styleId="874">
    <w:name w:val="Footer Char"/>
    <w:link w:val="873"/>
    <w:uiPriority w:val="99"/>
  </w:style>
  <w:style w:type="paragraph" w:styleId="875">
    <w:name w:val="Caption"/>
    <w:basedOn w:val="1021"/>
    <w:next w:val="1021"/>
    <w:uiPriority w:val="35"/>
    <w:semiHidden/>
    <w:unhideWhenUsed/>
    <w:qFormat/>
    <w:pPr>
      <w:spacing w:line="276" w:lineRule="auto"/>
    </w:pPr>
    <w:rPr>
      <w:b/>
      <w:bCs/>
      <w:color w:val="4f81bd" w:themeColor="accent1"/>
      <w:sz w:val="18"/>
      <w:szCs w:val="18"/>
    </w:rPr>
  </w:style>
  <w:style w:type="character" w:styleId="876">
    <w:name w:val="Caption Char"/>
    <w:basedOn w:val="875"/>
    <w:link w:val="873"/>
    <w:uiPriority w:val="99"/>
  </w:style>
  <w:style w:type="table" w:styleId="87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7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7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8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8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8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8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8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8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8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8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8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8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9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9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9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9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9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9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9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9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9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0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0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0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0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1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1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1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1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1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1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1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1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1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1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2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2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2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2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2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2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3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3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3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3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3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3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3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3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3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3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4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4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4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4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4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4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4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4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4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4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5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5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5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5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5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5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5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5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5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5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6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6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6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6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7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7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7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7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7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7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7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7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7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7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8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8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8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8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8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8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8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8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8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8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9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9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9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9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9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9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9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9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9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0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0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0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03">
    <w:name w:val="Hyperlink"/>
    <w:uiPriority w:val="99"/>
    <w:unhideWhenUsed/>
    <w:rPr>
      <w:color w:val="0000ff" w:themeColor="hyperlink"/>
      <w:u w:val="single"/>
    </w:rPr>
  </w:style>
  <w:style w:type="paragraph" w:styleId="1004">
    <w:name w:val="footnote text"/>
    <w:basedOn w:val="1021"/>
    <w:link w:val="1005"/>
    <w:uiPriority w:val="99"/>
    <w:semiHidden/>
    <w:unhideWhenUsed/>
    <w:pPr>
      <w:spacing w:after="40" w:line="240" w:lineRule="auto"/>
    </w:pPr>
    <w:rPr>
      <w:sz w:val="18"/>
    </w:rPr>
  </w:style>
  <w:style w:type="character" w:styleId="1005">
    <w:name w:val="Footnote Text Char"/>
    <w:link w:val="1004"/>
    <w:uiPriority w:val="99"/>
    <w:rPr>
      <w:sz w:val="18"/>
    </w:rPr>
  </w:style>
  <w:style w:type="character" w:styleId="1006">
    <w:name w:val="footnote reference"/>
    <w:uiPriority w:val="99"/>
    <w:unhideWhenUsed/>
    <w:rPr>
      <w:vertAlign w:val="superscript"/>
    </w:rPr>
  </w:style>
  <w:style w:type="paragraph" w:styleId="1007">
    <w:name w:val="endnote text"/>
    <w:basedOn w:val="1021"/>
    <w:link w:val="1008"/>
    <w:uiPriority w:val="99"/>
    <w:semiHidden/>
    <w:unhideWhenUsed/>
    <w:pPr>
      <w:spacing w:after="0" w:line="240" w:lineRule="auto"/>
    </w:pPr>
    <w:rPr>
      <w:sz w:val="20"/>
    </w:rPr>
  </w:style>
  <w:style w:type="character" w:styleId="1008">
    <w:name w:val="Endnote Text Char"/>
    <w:link w:val="1007"/>
    <w:uiPriority w:val="99"/>
    <w:rPr>
      <w:sz w:val="20"/>
    </w:rPr>
  </w:style>
  <w:style w:type="character" w:styleId="1009">
    <w:name w:val="endnote reference"/>
    <w:uiPriority w:val="99"/>
    <w:semiHidden/>
    <w:unhideWhenUsed/>
    <w:rPr>
      <w:vertAlign w:val="superscript"/>
    </w:rPr>
  </w:style>
  <w:style w:type="paragraph" w:styleId="1010">
    <w:name w:val="toc 1"/>
    <w:basedOn w:val="1021"/>
    <w:next w:val="1021"/>
    <w:uiPriority w:val="39"/>
    <w:unhideWhenUsed/>
    <w:pPr>
      <w:ind w:left="0" w:right="0" w:firstLine="0"/>
      <w:spacing w:after="57"/>
    </w:pPr>
  </w:style>
  <w:style w:type="paragraph" w:styleId="1011">
    <w:name w:val="toc 2"/>
    <w:basedOn w:val="1021"/>
    <w:next w:val="1021"/>
    <w:uiPriority w:val="39"/>
    <w:unhideWhenUsed/>
    <w:pPr>
      <w:ind w:left="283" w:right="0" w:firstLine="0"/>
      <w:spacing w:after="57"/>
    </w:pPr>
  </w:style>
  <w:style w:type="paragraph" w:styleId="1012">
    <w:name w:val="toc 3"/>
    <w:basedOn w:val="1021"/>
    <w:next w:val="1021"/>
    <w:uiPriority w:val="39"/>
    <w:unhideWhenUsed/>
    <w:pPr>
      <w:ind w:left="567" w:right="0" w:firstLine="0"/>
      <w:spacing w:after="57"/>
    </w:pPr>
  </w:style>
  <w:style w:type="paragraph" w:styleId="1013">
    <w:name w:val="toc 4"/>
    <w:basedOn w:val="1021"/>
    <w:next w:val="1021"/>
    <w:uiPriority w:val="39"/>
    <w:unhideWhenUsed/>
    <w:pPr>
      <w:ind w:left="850" w:right="0" w:firstLine="0"/>
      <w:spacing w:after="57"/>
    </w:pPr>
  </w:style>
  <w:style w:type="paragraph" w:styleId="1014">
    <w:name w:val="toc 5"/>
    <w:basedOn w:val="1021"/>
    <w:next w:val="1021"/>
    <w:uiPriority w:val="39"/>
    <w:unhideWhenUsed/>
    <w:pPr>
      <w:ind w:left="1134" w:right="0" w:firstLine="0"/>
      <w:spacing w:after="57"/>
    </w:pPr>
  </w:style>
  <w:style w:type="paragraph" w:styleId="1015">
    <w:name w:val="toc 6"/>
    <w:basedOn w:val="1021"/>
    <w:next w:val="1021"/>
    <w:uiPriority w:val="39"/>
    <w:unhideWhenUsed/>
    <w:pPr>
      <w:ind w:left="1417" w:right="0" w:firstLine="0"/>
      <w:spacing w:after="57"/>
    </w:pPr>
  </w:style>
  <w:style w:type="paragraph" w:styleId="1016">
    <w:name w:val="toc 7"/>
    <w:basedOn w:val="1021"/>
    <w:next w:val="1021"/>
    <w:uiPriority w:val="39"/>
    <w:unhideWhenUsed/>
    <w:pPr>
      <w:ind w:left="1701" w:right="0" w:firstLine="0"/>
      <w:spacing w:after="57"/>
    </w:pPr>
  </w:style>
  <w:style w:type="paragraph" w:styleId="1017">
    <w:name w:val="toc 8"/>
    <w:basedOn w:val="1021"/>
    <w:next w:val="1021"/>
    <w:uiPriority w:val="39"/>
    <w:unhideWhenUsed/>
    <w:pPr>
      <w:ind w:left="1984" w:right="0" w:firstLine="0"/>
      <w:spacing w:after="57"/>
    </w:pPr>
  </w:style>
  <w:style w:type="paragraph" w:styleId="1018">
    <w:name w:val="toc 9"/>
    <w:basedOn w:val="1021"/>
    <w:next w:val="1021"/>
    <w:uiPriority w:val="39"/>
    <w:unhideWhenUsed/>
    <w:pPr>
      <w:ind w:left="2268" w:right="0" w:firstLine="0"/>
      <w:spacing w:after="57"/>
    </w:pPr>
  </w:style>
  <w:style w:type="paragraph" w:styleId="1019">
    <w:name w:val="TOC Heading"/>
    <w:uiPriority w:val="39"/>
    <w:unhideWhenUsed/>
  </w:style>
  <w:style w:type="paragraph" w:styleId="1020">
    <w:name w:val="table of figures"/>
    <w:basedOn w:val="1021"/>
    <w:next w:val="1021"/>
    <w:uiPriority w:val="99"/>
    <w:unhideWhenUsed/>
    <w:pPr>
      <w:spacing w:after="0" w:afterAutospacing="0"/>
    </w:pPr>
  </w:style>
  <w:style w:type="paragraph" w:styleId="1021" w:default="1">
    <w:name w:val="Normal"/>
    <w:next w:val="1021"/>
    <w:link w:val="1021"/>
    <w:uiPriority w:val="7"/>
    <w:qFormat/>
    <w:rPr>
      <w:rFonts w:ascii="Times New Roman" w:hAnsi="Times New Roman" w:eastAsia="Times New Roman"/>
      <w:sz w:val="24"/>
      <w:szCs w:val="24"/>
      <w:lang w:val="ru-RU" w:eastAsia="ru-RU" w:bidi="ar-SA"/>
    </w:rPr>
  </w:style>
  <w:style w:type="paragraph" w:styleId="1022">
    <w:name w:val="Заголовок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Заголов"/>
    <w:basedOn w:val="1021"/>
    <w:next w:val="1021"/>
    <w:link w:val="1034"/>
    <w:qFormat/>
    <w:pPr>
      <w:jc w:val="both"/>
      <w:keepNext/>
      <w:spacing w:before="240" w:after="60"/>
      <w:outlineLvl w:val="0"/>
    </w:pPr>
    <w:rPr>
      <w:rFonts w:ascii="Arial" w:hAnsi="Arial"/>
      <w:b/>
      <w:bCs/>
      <w:sz w:val="32"/>
      <w:szCs w:val="32"/>
    </w:rPr>
  </w:style>
  <w:style w:type="paragraph" w:styleId="1023">
    <w:name w:val="Заголовок 2,H2, Знак1 Знак"/>
    <w:basedOn w:val="1021"/>
    <w:next w:val="1021"/>
    <w:link w:val="1035"/>
    <w:uiPriority w:val="9"/>
    <w:qFormat/>
    <w:pPr>
      <w:jc w:val="both"/>
      <w:keepNext/>
      <w:spacing w:before="240" w:after="60"/>
      <w:outlineLvl w:val="1"/>
    </w:pPr>
    <w:rPr>
      <w:rFonts w:ascii="Arial" w:hAnsi="Arial"/>
      <w:b/>
      <w:bCs/>
      <w:i/>
      <w:iCs/>
      <w:sz w:val="28"/>
      <w:szCs w:val="28"/>
    </w:rPr>
  </w:style>
  <w:style w:type="paragraph" w:styleId="1024">
    <w:name w:val="Заголовок 3"/>
    <w:basedOn w:val="1021"/>
    <w:next w:val="1021"/>
    <w:link w:val="1036"/>
    <w:qFormat/>
    <w:pPr>
      <w:keepNext/>
      <w:spacing w:before="240" w:after="60"/>
      <w:outlineLvl w:val="2"/>
    </w:pPr>
    <w:rPr>
      <w:rFonts w:ascii="Arial" w:hAnsi="Arial"/>
      <w:b/>
      <w:bCs/>
      <w:sz w:val="26"/>
      <w:szCs w:val="26"/>
    </w:rPr>
  </w:style>
  <w:style w:type="paragraph" w:styleId="1025">
    <w:name w:val="Заголовок 4"/>
    <w:basedOn w:val="1021"/>
    <w:next w:val="1021"/>
    <w:link w:val="1037"/>
    <w:uiPriority w:val="9"/>
    <w:qFormat/>
    <w:pPr>
      <w:keepNext/>
      <w:spacing w:before="240" w:after="60"/>
      <w:outlineLvl w:val="3"/>
    </w:pPr>
    <w:rPr>
      <w:b/>
      <w:bCs/>
      <w:sz w:val="28"/>
      <w:szCs w:val="28"/>
    </w:rPr>
  </w:style>
  <w:style w:type="paragraph" w:styleId="1026">
    <w:name w:val="Заголовок 5"/>
    <w:basedOn w:val="1021"/>
    <w:next w:val="1021"/>
    <w:link w:val="1038"/>
    <w:qFormat/>
    <w:pPr>
      <w:spacing w:before="240" w:after="60"/>
      <w:outlineLvl w:val="4"/>
    </w:pPr>
    <w:rPr>
      <w:b/>
      <w:bCs/>
      <w:i/>
      <w:iCs/>
      <w:sz w:val="26"/>
      <w:szCs w:val="26"/>
    </w:rPr>
  </w:style>
  <w:style w:type="paragraph" w:styleId="1027">
    <w:name w:val="Заголовок 6"/>
    <w:basedOn w:val="1021"/>
    <w:next w:val="1021"/>
    <w:link w:val="1039"/>
    <w:qFormat/>
    <w:pPr>
      <w:spacing w:before="240" w:after="60"/>
      <w:outlineLvl w:val="5"/>
    </w:pPr>
    <w:rPr>
      <w:b/>
      <w:bCs/>
      <w:sz w:val="20"/>
      <w:szCs w:val="20"/>
      <w:lang w:val="en-US"/>
    </w:rPr>
  </w:style>
  <w:style w:type="paragraph" w:styleId="1028">
    <w:name w:val="Заголовок 7"/>
    <w:basedOn w:val="1021"/>
    <w:next w:val="1021"/>
    <w:link w:val="1040"/>
    <w:qFormat/>
    <w:pPr>
      <w:keepNext/>
      <w:widowControl w:val="off"/>
      <w:tabs>
        <w:tab w:val="num" w:pos="0" w:leader="none"/>
      </w:tabs>
      <w:outlineLvl w:val="6"/>
    </w:pPr>
    <w:rPr>
      <w:rFonts w:eastAsia="Calibri"/>
      <w:lang w:eastAsia="ar-SA"/>
    </w:rPr>
  </w:style>
  <w:style w:type="paragraph" w:styleId="1029">
    <w:name w:val="Заголовок 8"/>
    <w:basedOn w:val="1021"/>
    <w:next w:val="1021"/>
    <w:link w:val="1041"/>
    <w:qFormat/>
    <w:pPr>
      <w:spacing w:before="240" w:after="60"/>
      <w:outlineLvl w:val="7"/>
    </w:pPr>
    <w:rPr>
      <w:i/>
      <w:iCs/>
    </w:rPr>
  </w:style>
  <w:style w:type="paragraph" w:styleId="1030">
    <w:name w:val="Заголовок 9"/>
    <w:basedOn w:val="1021"/>
    <w:next w:val="1021"/>
    <w:link w:val="1042"/>
    <w:qFormat/>
    <w:pPr>
      <w:ind w:left="1584" w:hanging="1584"/>
      <w:spacing w:before="240" w:after="60"/>
      <w:tabs>
        <w:tab w:val="num" w:pos="1584" w:leader="none"/>
      </w:tabs>
      <w:outlineLvl w:val="8"/>
    </w:pPr>
    <w:rPr>
      <w:rFonts w:ascii="Arial" w:hAnsi="Arial"/>
      <w:b/>
      <w:bCs/>
      <w:sz w:val="20"/>
      <w:szCs w:val="20"/>
      <w:lang w:eastAsia="ar-SA"/>
    </w:rPr>
  </w:style>
  <w:style w:type="character" w:styleId="1031">
    <w:name w:val="Основной шрифт абзаца"/>
    <w:next w:val="1031"/>
    <w:link w:val="1021"/>
    <w:uiPriority w:val="1"/>
    <w:semiHidden/>
    <w:unhideWhenUsed/>
  </w:style>
  <w:style w:type="table" w:styleId="1032">
    <w:name w:val="Обычная таблица"/>
    <w:next w:val="1032"/>
    <w:link w:val="1021"/>
    <w:uiPriority w:val="99"/>
    <w:semiHidden/>
    <w:unhideWhenUsed/>
    <w:tblPr/>
  </w:style>
  <w:style w:type="numbering" w:styleId="1033">
    <w:name w:val="Нет списка"/>
    <w:next w:val="1033"/>
    <w:link w:val="1021"/>
    <w:uiPriority w:val="99"/>
    <w:semiHidden/>
    <w:unhideWhenUsed/>
  </w:style>
  <w:style w:type="character" w:styleId="1034">
    <w:name w:val="Заголовок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next w:val="1034"/>
    <w:link w:val="1022"/>
    <w:qFormat/>
    <w:rPr>
      <w:rFonts w:ascii="Arial" w:hAnsi="Arial" w:eastAsia="Times New Roman" w:cs="Arial"/>
      <w:b/>
      <w:bCs/>
      <w:sz w:val="32"/>
      <w:szCs w:val="32"/>
      <w:lang w:eastAsia="ru-RU"/>
    </w:rPr>
  </w:style>
  <w:style w:type="character" w:styleId="1035">
    <w:name w:val="Заголовок 2 Знак,H2 Знак, Знак1 Знак Знак"/>
    <w:next w:val="1035"/>
    <w:link w:val="1023"/>
    <w:uiPriority w:val="9"/>
    <w:rPr>
      <w:rFonts w:ascii="Arial" w:hAnsi="Arial" w:eastAsia="Times New Roman" w:cs="Arial"/>
      <w:b/>
      <w:bCs/>
      <w:i/>
      <w:iCs/>
      <w:sz w:val="28"/>
      <w:szCs w:val="28"/>
      <w:lang w:eastAsia="ru-RU"/>
    </w:rPr>
  </w:style>
  <w:style w:type="character" w:styleId="1036">
    <w:name w:val="Заголовок 3 Знак"/>
    <w:next w:val="1036"/>
    <w:link w:val="1024"/>
    <w:rPr>
      <w:rFonts w:ascii="Arial" w:hAnsi="Arial" w:eastAsia="Times New Roman" w:cs="Times New Roman"/>
      <w:b/>
      <w:bCs/>
      <w:sz w:val="26"/>
      <w:szCs w:val="26"/>
    </w:rPr>
  </w:style>
  <w:style w:type="character" w:styleId="1037">
    <w:name w:val="Заголовок 4 Знак"/>
    <w:next w:val="1037"/>
    <w:link w:val="1025"/>
    <w:uiPriority w:val="9"/>
    <w:rPr>
      <w:rFonts w:ascii="Times New Roman" w:hAnsi="Times New Roman" w:eastAsia="Times New Roman" w:cs="Times New Roman"/>
      <w:b/>
      <w:bCs/>
      <w:sz w:val="28"/>
      <w:szCs w:val="28"/>
    </w:rPr>
  </w:style>
  <w:style w:type="character" w:styleId="1038">
    <w:name w:val="Заголовок 5 Знак"/>
    <w:next w:val="1038"/>
    <w:link w:val="1026"/>
    <w:rPr>
      <w:rFonts w:ascii="Times New Roman" w:hAnsi="Times New Roman" w:eastAsia="Times New Roman" w:cs="Times New Roman"/>
      <w:b/>
      <w:bCs/>
      <w:i/>
      <w:iCs/>
      <w:sz w:val="26"/>
      <w:szCs w:val="26"/>
    </w:rPr>
  </w:style>
  <w:style w:type="character" w:styleId="1039">
    <w:name w:val="Заголовок 6 Знак1"/>
    <w:next w:val="1039"/>
    <w:link w:val="1027"/>
    <w:rPr>
      <w:rFonts w:ascii="Times New Roman" w:hAnsi="Times New Roman" w:eastAsia="Times New Roman" w:cs="Times New Roman"/>
      <w:b/>
      <w:bCs/>
      <w:sz w:val="20"/>
      <w:szCs w:val="20"/>
      <w:lang w:val="en-US"/>
    </w:rPr>
  </w:style>
  <w:style w:type="character" w:styleId="1040">
    <w:name w:val="Заголовок 7 Знак"/>
    <w:next w:val="1040"/>
    <w:link w:val="1028"/>
    <w:rPr>
      <w:rFonts w:ascii="Times New Roman" w:hAnsi="Times New Roman" w:eastAsia="Calibri" w:cs="Times New Roman"/>
      <w:sz w:val="24"/>
      <w:szCs w:val="24"/>
      <w:lang w:eastAsia="ar-SA"/>
    </w:rPr>
  </w:style>
  <w:style w:type="character" w:styleId="1041">
    <w:name w:val="Заголовок 8 Знак"/>
    <w:next w:val="1041"/>
    <w:link w:val="1029"/>
    <w:rPr>
      <w:rFonts w:ascii="Times New Roman" w:hAnsi="Times New Roman" w:eastAsia="Times New Roman" w:cs="Times New Roman"/>
      <w:i/>
      <w:iCs/>
      <w:sz w:val="24"/>
      <w:szCs w:val="24"/>
    </w:rPr>
  </w:style>
  <w:style w:type="character" w:styleId="1042">
    <w:name w:val="Заголовок 9 Знак"/>
    <w:next w:val="1042"/>
    <w:link w:val="1030"/>
    <w:rPr>
      <w:rFonts w:ascii="Arial" w:hAnsi="Arial" w:eastAsia="Times New Roman" w:cs="Times New Roman"/>
      <w:b/>
      <w:bCs/>
      <w:sz w:val="20"/>
      <w:szCs w:val="20"/>
      <w:lang w:eastAsia="ar-SA"/>
    </w:rPr>
  </w:style>
  <w:style w:type="character" w:styleId="1043">
    <w:name w:val="Гиперссылка"/>
    <w:next w:val="1043"/>
    <w:link w:val="1021"/>
    <w:uiPriority w:val="99"/>
    <w:unhideWhenUsed/>
    <w:rPr>
      <w:color w:val="0000ff"/>
      <w:u w:val="single"/>
    </w:rPr>
  </w:style>
  <w:style w:type="paragraph" w:styleId="1044">
    <w:name w:val="заголовок 11"/>
    <w:basedOn w:val="1021"/>
    <w:next w:val="1021"/>
    <w:link w:val="1021"/>
    <w:qFormat/>
    <w:pPr>
      <w:jc w:val="center"/>
      <w:keepNext/>
    </w:pPr>
  </w:style>
  <w:style w:type="paragraph" w:styleId="1045">
    <w:name w:val="Абзац списка,Цветной список - Акцент 11,Bullet List,FooterText,numbered,List Paragraph,Paragraphe de liste1,lp1,Абзац списка4,Standart,Table-Normal,RSHB_Table-Normal,Ненумерованный список,1,UL,Абзац маркированнный,Предусловия,Булит 1,列出段落,列出段落1,Headding"/>
    <w:basedOn w:val="1021"/>
    <w:next w:val="1045"/>
    <w:link w:val="1046"/>
    <w:uiPriority w:val="34"/>
    <w:qFormat/>
    <w:pPr>
      <w:contextualSpacing/>
      <w:ind w:left="720"/>
      <w:spacing w:after="200" w:line="276" w:lineRule="auto"/>
    </w:pPr>
    <w:rPr>
      <w:sz w:val="20"/>
      <w:szCs w:val="20"/>
    </w:rPr>
  </w:style>
  <w:style w:type="character" w:styleId="1046">
    <w:name w:val="Абзац списка Знак,Цветной список - Акцент 11 Знак,Bullet List Знак,FooterText Знак,numbered Знак,List Paragraph Знак,Paragraphe de liste1 Знак,lp1 Знак,Абзац списка4 Знак,Standart Знак,Table-Normal Знак,RSHB_Table-Normal Знак,Ненумерованный список Знак"/>
    <w:next w:val="1046"/>
    <w:link w:val="1045"/>
    <w:uiPriority w:val="34"/>
    <w:qFormat/>
    <w:rPr>
      <w:rFonts w:ascii="Times New Roman" w:hAnsi="Times New Roman" w:eastAsia="Times New Roman" w:cs="Times New Roman"/>
    </w:rPr>
  </w:style>
  <w:style w:type="paragraph" w:styleId="1047">
    <w:name w:val="Основной текст,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1021"/>
    <w:next w:val="1047"/>
    <w:link w:val="1048"/>
    <w:unhideWhenUsed/>
    <w:qFormat/>
    <w:pPr>
      <w:jc w:val="both"/>
      <w:spacing w:after="120"/>
    </w:pPr>
    <w:rPr>
      <w:szCs w:val="20"/>
    </w:rPr>
  </w:style>
  <w:style w:type="character" w:styleId="1048">
    <w:name w:val="Основной текст Знак,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next w:val="1048"/>
    <w:link w:val="1047"/>
    <w:rPr>
      <w:rFonts w:ascii="Times New Roman" w:hAnsi="Times New Roman" w:eastAsia="Times New Roman" w:cs="Times New Roman"/>
      <w:sz w:val="24"/>
    </w:rPr>
  </w:style>
  <w:style w:type="paragraph" w:styleId="1049">
    <w:name w:val="Стиль"/>
    <w:next w:val="1049"/>
    <w:link w:val="1021"/>
    <w:pPr>
      <w:widowControl w:val="off"/>
    </w:pPr>
    <w:rPr>
      <w:rFonts w:ascii="Arial" w:hAnsi="Arial" w:eastAsia="Times New Roman" w:cs="Arial"/>
      <w:sz w:val="24"/>
      <w:szCs w:val="24"/>
      <w:lang w:val="ru-RU" w:eastAsia="ru-RU" w:bidi="ar-SA"/>
    </w:rPr>
  </w:style>
  <w:style w:type="paragraph" w:styleId="1050">
    <w:name w:val="Text body"/>
    <w:basedOn w:val="1021"/>
    <w:next w:val="1050"/>
    <w:link w:val="1021"/>
    <w:pPr>
      <w:ind w:firstLine="567"/>
      <w:jc w:val="both"/>
      <w:spacing w:after="120" w:line="288" w:lineRule="auto"/>
    </w:pPr>
    <w:rPr>
      <w:sz w:val="28"/>
      <w:szCs w:val="28"/>
      <w:lang w:eastAsia="ar-SA"/>
    </w:rPr>
  </w:style>
  <w:style w:type="paragraph" w:styleId="1051">
    <w:name w:val="ConsPlusNormal"/>
    <w:next w:val="1051"/>
    <w:link w:val="1052"/>
    <w:qFormat/>
    <w:pPr>
      <w:ind w:firstLine="720"/>
      <w:widowControl w:val="off"/>
    </w:pPr>
    <w:rPr>
      <w:rFonts w:ascii="Arial" w:hAnsi="Arial" w:eastAsia="Times New Roman" w:cs="Arial"/>
      <w:sz w:val="22"/>
      <w:szCs w:val="22"/>
      <w:lang w:val="ru-RU" w:eastAsia="ru-RU" w:bidi="ar-SA"/>
    </w:rPr>
  </w:style>
  <w:style w:type="character" w:styleId="1052">
    <w:name w:val="ConsPlusNormal Знак"/>
    <w:next w:val="1052"/>
    <w:link w:val="1051"/>
    <w:rPr>
      <w:rFonts w:ascii="Arial" w:hAnsi="Arial" w:eastAsia="Times New Roman" w:cs="Arial"/>
      <w:sz w:val="22"/>
      <w:szCs w:val="22"/>
      <w:lang w:eastAsia="ru-RU" w:bidi="ar-SA"/>
    </w:rPr>
  </w:style>
  <w:style w:type="paragraph" w:styleId="1053">
    <w:name w:val="Без интервала5"/>
    <w:next w:val="1053"/>
    <w:link w:val="1021"/>
    <w:rPr>
      <w:rFonts w:eastAsia="Times New Roman" w:cs="Calibri"/>
      <w:sz w:val="22"/>
      <w:szCs w:val="22"/>
      <w:lang w:val="ru-RU" w:eastAsia="ru-RU" w:bidi="ar-SA"/>
    </w:rPr>
  </w:style>
  <w:style w:type="paragraph" w:styleId="1054">
    <w:name w:val="ConsPlusNonformat"/>
    <w:next w:val="1054"/>
    <w:link w:val="1021"/>
    <w:uiPriority w:val="99"/>
    <w:qFormat/>
    <w:rPr>
      <w:rFonts w:ascii="Courier New" w:hAnsi="Courier New" w:cs="Courier New"/>
      <w:lang w:val="ru-RU" w:eastAsia="en-US" w:bidi="ar-SA"/>
    </w:rPr>
  </w:style>
  <w:style w:type="paragraph" w:styleId="1055">
    <w:name w:val="Без интервала,Тестовый стиль (основной),мой,МОЙ,Без интервала 111,Обычный 1"/>
    <w:next w:val="1055"/>
    <w:link w:val="1056"/>
    <w:uiPriority w:val="99"/>
    <w:qFormat/>
    <w:rPr>
      <w:rFonts w:eastAsia="Times New Roman"/>
      <w:sz w:val="22"/>
      <w:szCs w:val="22"/>
      <w:lang w:val="ru-RU" w:eastAsia="ru-RU" w:bidi="ar-SA"/>
    </w:rPr>
  </w:style>
  <w:style w:type="character" w:styleId="1056">
    <w:name w:val="Без интервала Знак,Тестовый стиль (основной) Знак,мой Знак,МОЙ Знак,Без интервала 111 Знак,Обычный 1 Знак"/>
    <w:next w:val="1056"/>
    <w:link w:val="1055"/>
    <w:uiPriority w:val="1"/>
    <w:rPr>
      <w:rFonts w:eastAsia="Times New Roman"/>
      <w:sz w:val="22"/>
      <w:szCs w:val="22"/>
      <w:lang w:eastAsia="ru-RU" w:bidi="ar-SA"/>
    </w:rPr>
  </w:style>
  <w:style w:type="paragraph" w:styleId="1057">
    <w:name w:val="Default"/>
    <w:next w:val="1057"/>
    <w:link w:val="1058"/>
    <w:uiPriority w:val="99"/>
    <w:rPr>
      <w:rFonts w:ascii="Tahoma" w:hAnsi="Tahoma" w:eastAsia="Times New Roman"/>
      <w:color w:val="000000"/>
      <w:sz w:val="24"/>
      <w:szCs w:val="24"/>
      <w:lang w:val="ru-RU" w:eastAsia="ru-RU" w:bidi="ar-SA"/>
    </w:rPr>
  </w:style>
  <w:style w:type="character" w:styleId="1058">
    <w:name w:val="Default Знак"/>
    <w:next w:val="1058"/>
    <w:link w:val="1057"/>
    <w:rPr>
      <w:rFonts w:ascii="Tahoma" w:hAnsi="Tahoma" w:eastAsia="Times New Roman"/>
      <w:color w:val="000000"/>
      <w:sz w:val="24"/>
      <w:szCs w:val="24"/>
      <w:lang w:eastAsia="ru-RU" w:bidi="ar-SA"/>
    </w:rPr>
  </w:style>
  <w:style w:type="paragraph" w:styleId="1059">
    <w:name w:val="Текст сноски,Знак11,Знак21,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Знак1, Знак8 Знак Знак, Знак8 Знак,Знак8 Знак"/>
    <w:basedOn w:val="1021"/>
    <w:next w:val="1059"/>
    <w:link w:val="1060"/>
    <w:uiPriority w:val="99"/>
    <w:qFormat/>
    <w:rPr>
      <w:sz w:val="20"/>
      <w:szCs w:val="20"/>
    </w:rPr>
  </w:style>
  <w:style w:type="character" w:styleId="1060">
    <w:name w:val="Текст сноски Знак,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12 Знак,Знак13 Знак, Знак1 Знак1, Знак15 Знак, Знак7 Знак,Знак1 Знак"/>
    <w:next w:val="1060"/>
    <w:link w:val="1059"/>
    <w:uiPriority w:val="99"/>
    <w:rPr>
      <w:rFonts w:ascii="Times New Roman" w:hAnsi="Times New Roman" w:eastAsia="Times New Roman" w:cs="Times New Roman"/>
      <w:sz w:val="20"/>
      <w:szCs w:val="20"/>
      <w:lang w:eastAsia="ru-RU"/>
    </w:rPr>
  </w:style>
  <w:style w:type="character" w:styleId="1061">
    <w:name w:val="Знак сноски,Знак сноски 1,Знак сноски-FN"/>
    <w:next w:val="1061"/>
    <w:link w:val="1510"/>
    <w:uiPriority w:val="99"/>
    <w:qFormat/>
    <w:rPr>
      <w:vertAlign w:val="superscript"/>
    </w:rPr>
  </w:style>
  <w:style w:type="paragraph" w:styleId="1062">
    <w:name w:val="Основной текст с отступом 2"/>
    <w:basedOn w:val="1021"/>
    <w:next w:val="1062"/>
    <w:link w:val="1063"/>
    <w:unhideWhenUsed/>
    <w:pPr>
      <w:ind w:left="283"/>
      <w:spacing w:after="120" w:line="480" w:lineRule="auto"/>
    </w:pPr>
  </w:style>
  <w:style w:type="character" w:styleId="1063">
    <w:name w:val="Основной текст с отступом 2 Знак"/>
    <w:next w:val="1063"/>
    <w:link w:val="1062"/>
    <w:rPr>
      <w:rFonts w:ascii="Times New Roman" w:hAnsi="Times New Roman" w:eastAsia="Times New Roman" w:cs="Times New Roman"/>
      <w:sz w:val="24"/>
      <w:szCs w:val="24"/>
      <w:lang w:eastAsia="ru-RU"/>
    </w:rPr>
  </w:style>
  <w:style w:type="character" w:styleId="1064">
    <w:name w:val="Заголовок 6 Знак"/>
    <w:next w:val="1064"/>
    <w:link w:val="1021"/>
    <w:rPr>
      <w:rFonts w:ascii="Calibri Light" w:hAnsi="Calibri Light" w:eastAsia="Times New Roman" w:cs="Times New Roman"/>
      <w:color w:val="1f3763"/>
      <w:sz w:val="24"/>
      <w:szCs w:val="24"/>
      <w:lang w:eastAsia="ru-RU"/>
    </w:rPr>
  </w:style>
  <w:style w:type="paragraph" w:styleId="1065">
    <w:name w:val="Стиль1"/>
    <w:basedOn w:val="1021"/>
    <w:next w:val="1065"/>
    <w:link w:val="1021"/>
    <w:qFormat/>
    <w:pPr>
      <w:numPr>
        <w:ilvl w:val="0"/>
        <w:numId w:val="1"/>
      </w:numPr>
      <w:keepLines/>
      <w:keepNext/>
      <w:spacing w:after="60"/>
      <w:widowControl w:val="off"/>
      <w:suppressLineNumbers/>
    </w:pPr>
    <w:rPr>
      <w:b/>
      <w:sz w:val="28"/>
    </w:rPr>
  </w:style>
  <w:style w:type="paragraph" w:styleId="1066">
    <w:name w:val="Стиль2"/>
    <w:basedOn w:val="1067"/>
    <w:next w:val="1066"/>
    <w:link w:val="1021"/>
    <w:pPr>
      <w:numPr>
        <w:ilvl w:val="1"/>
      </w:numPr>
      <w:keepLines/>
      <w:keepNext/>
      <w:widowControl w:val="off"/>
      <w:suppressLineNumbers/>
    </w:pPr>
    <w:rPr>
      <w:b/>
      <w:szCs w:val="20"/>
    </w:rPr>
  </w:style>
  <w:style w:type="paragraph" w:styleId="1067">
    <w:name w:val="Нумерованный список 2"/>
    <w:basedOn w:val="1021"/>
    <w:next w:val="1067"/>
    <w:link w:val="1021"/>
    <w:pPr>
      <w:numPr>
        <w:ilvl w:val="2"/>
        <w:numId w:val="1"/>
      </w:numPr>
      <w:ind w:left="432" w:hanging="432"/>
      <w:jc w:val="both"/>
      <w:spacing w:after="60"/>
      <w:tabs>
        <w:tab w:val="num" w:pos="432" w:leader="none"/>
      </w:tabs>
    </w:pPr>
  </w:style>
  <w:style w:type="paragraph" w:styleId="1068">
    <w:name w:val="Основной текст с отступом"/>
    <w:basedOn w:val="1021"/>
    <w:next w:val="1068"/>
    <w:link w:val="1069"/>
    <w:pPr>
      <w:ind w:left="283"/>
      <w:spacing w:after="120"/>
    </w:pPr>
  </w:style>
  <w:style w:type="character" w:styleId="1069">
    <w:name w:val="Основной текст с отступом Знак"/>
    <w:next w:val="1069"/>
    <w:link w:val="1068"/>
    <w:rPr>
      <w:rFonts w:ascii="Times New Roman" w:hAnsi="Times New Roman" w:eastAsia="Times New Roman" w:cs="Times New Roman"/>
      <w:sz w:val="24"/>
      <w:szCs w:val="24"/>
    </w:rPr>
  </w:style>
  <w:style w:type="character" w:styleId="1070">
    <w:name w:val="Номер страницы"/>
    <w:next w:val="1070"/>
    <w:link w:val="1021"/>
    <w:rPr>
      <w:rFonts w:ascii="Times New Roman" w:hAnsi="Times New Roman"/>
    </w:rPr>
  </w:style>
  <w:style w:type="paragraph" w:styleId="1071">
    <w:name w:val="Нижний колонтитул"/>
    <w:basedOn w:val="1021"/>
    <w:next w:val="1071"/>
    <w:link w:val="1072"/>
    <w:uiPriority w:val="99"/>
    <w:pPr>
      <w:jc w:val="both"/>
      <w:spacing w:after="60"/>
      <w:tabs>
        <w:tab w:val="center" w:pos="4153" w:leader="none"/>
        <w:tab w:val="right" w:pos="8306" w:leader="none"/>
      </w:tabs>
    </w:pPr>
    <w:rPr>
      <w:szCs w:val="20"/>
    </w:rPr>
  </w:style>
  <w:style w:type="character" w:styleId="1072">
    <w:name w:val="Нижний колонтитул Знак"/>
    <w:next w:val="1072"/>
    <w:link w:val="1071"/>
    <w:uiPriority w:val="99"/>
    <w:rPr>
      <w:rFonts w:ascii="Times New Roman" w:hAnsi="Times New Roman" w:eastAsia="Times New Roman" w:cs="Times New Roman"/>
      <w:sz w:val="24"/>
      <w:szCs w:val="20"/>
    </w:rPr>
  </w:style>
  <w:style w:type="character" w:styleId="1073">
    <w:name w:val="Строгий"/>
    <w:next w:val="1073"/>
    <w:link w:val="1021"/>
    <w:uiPriority w:val="22"/>
    <w:qFormat/>
    <w:rPr>
      <w:b/>
      <w:bCs/>
    </w:rPr>
  </w:style>
  <w:style w:type="character" w:styleId="1074">
    <w:name w:val="Выделение"/>
    <w:next w:val="1074"/>
    <w:link w:val="1021"/>
    <w:uiPriority w:val="20"/>
    <w:qFormat/>
    <w:rPr>
      <w:i/>
      <w:iCs/>
    </w:rPr>
  </w:style>
  <w:style w:type="paragraph" w:styleId="1075">
    <w:name w:val="Основной текст 3"/>
    <w:basedOn w:val="1021"/>
    <w:next w:val="1075"/>
    <w:link w:val="1076"/>
    <w:pPr>
      <w:spacing w:after="120"/>
    </w:pPr>
    <w:rPr>
      <w:sz w:val="16"/>
      <w:szCs w:val="16"/>
    </w:rPr>
  </w:style>
  <w:style w:type="character" w:styleId="1076">
    <w:name w:val="Основной текст 3 Знак"/>
    <w:next w:val="1076"/>
    <w:link w:val="1075"/>
    <w:rPr>
      <w:rFonts w:ascii="Times New Roman" w:hAnsi="Times New Roman" w:eastAsia="Times New Roman" w:cs="Times New Roman"/>
      <w:sz w:val="16"/>
      <w:szCs w:val="16"/>
    </w:rPr>
  </w:style>
  <w:style w:type="character" w:styleId="1077">
    <w:name w:val="text1"/>
    <w:next w:val="1077"/>
    <w:link w:val="1021"/>
    <w:rPr>
      <w:rFonts w:ascii="Tahoma" w:hAnsi="Tahoma" w:cs="Tahoma"/>
      <w:color w:val="000000"/>
      <w:sz w:val="17"/>
      <w:szCs w:val="17"/>
    </w:rPr>
  </w:style>
  <w:style w:type="character" w:styleId="1078">
    <w:name w:val="label_body_text_1"/>
    <w:basedOn w:val="1031"/>
    <w:next w:val="1078"/>
    <w:link w:val="1021"/>
  </w:style>
  <w:style w:type="paragraph" w:styleId="1079">
    <w:name w:val="Пункт"/>
    <w:basedOn w:val="1021"/>
    <w:next w:val="1079"/>
    <w:link w:val="1021"/>
    <w:qFormat/>
    <w:pPr>
      <w:ind w:left="1404" w:hanging="504"/>
      <w:jc w:val="both"/>
      <w:tabs>
        <w:tab w:val="num" w:pos="1980" w:leader="none"/>
      </w:tabs>
    </w:pPr>
  </w:style>
  <w:style w:type="paragraph" w:styleId="1080">
    <w:name w:val="Знак2"/>
    <w:basedOn w:val="1021"/>
    <w:next w:val="1080"/>
    <w:link w:val="1021"/>
    <w:pPr>
      <w:spacing w:after="160" w:line="240" w:lineRule="exact"/>
    </w:pPr>
    <w:rPr>
      <w:rFonts w:ascii="Verdana" w:hAnsi="Verdana"/>
      <w:lang w:val="en-US" w:eastAsia="en-US"/>
    </w:rPr>
  </w:style>
  <w:style w:type="paragraph" w:styleId="1081">
    <w:name w:val="Знак Знак Знак Знак Знак Знак Знак"/>
    <w:basedOn w:val="1021"/>
    <w:next w:val="1081"/>
    <w:link w:val="1021"/>
    <w:pPr>
      <w:jc w:val="both"/>
      <w:spacing w:after="160" w:line="240" w:lineRule="exact"/>
      <w:widowControl w:val="off"/>
    </w:pPr>
    <w:rPr>
      <w:rFonts w:ascii="Verdana" w:hAnsi="Verdana" w:cs="Verdana"/>
      <w:sz w:val="20"/>
      <w:szCs w:val="20"/>
      <w:lang w:val="en-US" w:eastAsia="en-US"/>
    </w:rPr>
  </w:style>
  <w:style w:type="paragraph" w:styleId="1082">
    <w:name w:val="Знак Знак Знак1"/>
    <w:basedOn w:val="1021"/>
    <w:next w:val="1082"/>
    <w:link w:val="1021"/>
    <w:pPr>
      <w:spacing w:after="160" w:line="240" w:lineRule="exact"/>
    </w:pPr>
    <w:rPr>
      <w:rFonts w:ascii="Verdana" w:hAnsi="Verdana"/>
      <w:lang w:val="en-US" w:eastAsia="en-US"/>
    </w:rPr>
  </w:style>
  <w:style w:type="paragraph" w:styleId="1083">
    <w:name w:val="Текст выноски"/>
    <w:basedOn w:val="1021"/>
    <w:next w:val="1083"/>
    <w:link w:val="1084"/>
    <w:uiPriority w:val="99"/>
    <w:rPr>
      <w:rFonts w:ascii="Tahoma" w:hAnsi="Tahoma"/>
      <w:sz w:val="16"/>
      <w:szCs w:val="16"/>
    </w:rPr>
  </w:style>
  <w:style w:type="character" w:styleId="1084">
    <w:name w:val="Текст выноски Знак"/>
    <w:next w:val="1084"/>
    <w:link w:val="1083"/>
    <w:uiPriority w:val="99"/>
    <w:rPr>
      <w:rFonts w:ascii="Tahoma" w:hAnsi="Tahoma" w:eastAsia="Times New Roman" w:cs="Times New Roman"/>
      <w:sz w:val="16"/>
      <w:szCs w:val="16"/>
    </w:rPr>
  </w:style>
  <w:style w:type="paragraph" w:styleId="1085">
    <w:name w:val="Основной текст 2"/>
    <w:basedOn w:val="1021"/>
    <w:next w:val="1085"/>
    <w:link w:val="1086"/>
    <w:pPr>
      <w:spacing w:after="120" w:line="480" w:lineRule="auto"/>
    </w:pPr>
  </w:style>
  <w:style w:type="character" w:styleId="1086">
    <w:name w:val="Основной текст 2 Знак"/>
    <w:next w:val="1086"/>
    <w:link w:val="1085"/>
    <w:rPr>
      <w:rFonts w:ascii="Times New Roman" w:hAnsi="Times New Roman" w:eastAsia="Times New Roman" w:cs="Times New Roman"/>
      <w:sz w:val="24"/>
      <w:szCs w:val="24"/>
    </w:rPr>
  </w:style>
  <w:style w:type="paragraph" w:styleId="1087">
    <w:name w:val="Маркированный список 2"/>
    <w:basedOn w:val="1021"/>
    <w:next w:val="1087"/>
    <w:link w:val="1021"/>
    <w:pPr>
      <w:numPr>
        <w:ilvl w:val="0"/>
        <w:numId w:val="2"/>
      </w:numPr>
      <w:jc w:val="both"/>
      <w:spacing w:after="60"/>
    </w:pPr>
    <w:rPr>
      <w:szCs w:val="20"/>
    </w:rPr>
  </w:style>
  <w:style w:type="paragraph" w:styleId="1088">
    <w:name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Знак Знак4, Знак Знак,Знак Знак41, Знак Знак20,Çàãîëîâîê,Caaieiaie,Caaieiaie Знак"/>
    <w:basedOn w:val="1021"/>
    <w:next w:val="1089"/>
    <w:link w:val="1091"/>
    <w:qFormat/>
    <w:pPr>
      <w:jc w:val="center"/>
      <w:widowControl w:val="off"/>
    </w:pPr>
    <w:rPr>
      <w:b/>
      <w:sz w:val="28"/>
      <w:szCs w:val="20"/>
    </w:rPr>
  </w:style>
  <w:style w:type="paragraph" w:styleId="1089">
    <w:name w:val="Название,Заголовок,Название2,Знак2 Знак,Caaieiaie Знак Знак Знак,Caaieiaie Знак Знак Знак Знак Знак,Çàãîëîâîê1,Caaieiaie1,Caaieiaie Знак Знак Знак1,Название5"/>
    <w:basedOn w:val="1021"/>
    <w:next w:val="1021"/>
    <w:link w:val="1090"/>
    <w:qFormat/>
    <w:pPr>
      <w:contextualSpacing/>
    </w:pPr>
    <w:rPr>
      <w:rFonts w:ascii="Calibri Light" w:hAnsi="Calibri Light"/>
      <w:spacing w:val="-10"/>
      <w:sz w:val="56"/>
      <w:szCs w:val="56"/>
    </w:rPr>
  </w:style>
  <w:style w:type="character" w:styleId="1090">
    <w:name w:val="Заголовок Знак2,Название2 Знак,Знак2 Знак Знак2,Caaieiaie Знак Знак Знак Знак2,Caaieiaie Знак Знак Знак Знак Знак Знак2,Çàãîëîâîê1 Знак2,Caaieiaie1 Знак2,Caaieiaie Знак Знак Знак1 Знак2,Название5 Знак"/>
    <w:next w:val="1090"/>
    <w:link w:val="1089"/>
    <w:uiPriority w:val="10"/>
    <w:rPr>
      <w:rFonts w:ascii="Calibri Light" w:hAnsi="Calibri Light" w:eastAsia="Times New Roman" w:cs="Times New Roman"/>
      <w:spacing w:val="-10"/>
      <w:sz w:val="56"/>
      <w:szCs w:val="56"/>
      <w:lang w:eastAsia="ru-RU"/>
    </w:rPr>
  </w:style>
  <w:style w:type="character" w:styleId="1091">
    <w:name w:val="Название Знак,Çàãîëîâîê Знак1,Caaieiaie Знак1,Caaieiaie Знак Знак1,Caaieiaie Знак Знак Знак Знак Знак Знак,Çàãîëîâîê1 Знак,Caaieiaie1 Знак,Caaieiaie Знак Знак Знак1 Знак,Caaieiaie Знак Знак Знак1 Знак Знак,Заголовок Знак,Заголовок1 Знак"/>
    <w:next w:val="1091"/>
    <w:link w:val="1088"/>
    <w:rPr>
      <w:rFonts w:ascii="Times New Roman" w:hAnsi="Times New Roman" w:eastAsia="Times New Roman" w:cs="Times New Roman"/>
      <w:b/>
      <w:sz w:val="28"/>
      <w:szCs w:val="20"/>
    </w:rPr>
  </w:style>
  <w:style w:type="character" w:styleId="1092">
    <w:name w:val="Обычный (Интернет) Знак,Обычный (веб)1 Знак"/>
    <w:next w:val="1092"/>
    <w:link w:val="1093"/>
    <w:rPr>
      <w:rFonts w:ascii="Times New Roman" w:hAnsi="Times New Roman" w:eastAsia="Times New Roman" w:cs="Times New Roman"/>
      <w:sz w:val="24"/>
      <w:szCs w:val="24"/>
      <w:lang w:eastAsia="ru-RU"/>
    </w:rPr>
  </w:style>
  <w:style w:type="paragraph" w:styleId="1093">
    <w:name w:val="Обычный (веб),Обычный (Интернет),Обычный (веб)1"/>
    <w:basedOn w:val="1021"/>
    <w:next w:val="1093"/>
    <w:link w:val="1092"/>
    <w:uiPriority w:val="99"/>
    <w:unhideWhenUsed/>
    <w:qFormat/>
  </w:style>
  <w:style w:type="paragraph" w:styleId="1094">
    <w:name w:val="consplusnormal"/>
    <w:basedOn w:val="1021"/>
    <w:next w:val="1094"/>
    <w:link w:val="1021"/>
    <w:uiPriority w:val="99"/>
    <w:pPr>
      <w:spacing w:before="100" w:beforeAutospacing="1" w:after="100" w:afterAutospacing="1"/>
    </w:pPr>
    <w:rPr>
      <w:rFonts w:ascii="Tahoma" w:hAnsi="Tahoma" w:cs="Tahoma"/>
      <w:sz w:val="16"/>
      <w:szCs w:val="16"/>
    </w:rPr>
  </w:style>
  <w:style w:type="character" w:styleId="1095">
    <w:name w:val="Знак Знак31"/>
    <w:next w:val="1095"/>
    <w:link w:val="1021"/>
    <w:rPr>
      <w:sz w:val="24"/>
      <w:szCs w:val="24"/>
    </w:rPr>
  </w:style>
  <w:style w:type="character" w:styleId="1096">
    <w:name w:val="postbody"/>
    <w:basedOn w:val="1031"/>
    <w:next w:val="1096"/>
    <w:link w:val="1021"/>
  </w:style>
  <w:style w:type="paragraph" w:styleId="1097">
    <w:name w:val="Верхний колонтитул"/>
    <w:basedOn w:val="1021"/>
    <w:next w:val="1097"/>
    <w:link w:val="1098"/>
    <w:uiPriority w:val="99"/>
    <w:pPr>
      <w:jc w:val="both"/>
      <w:spacing w:before="120" w:after="120"/>
      <w:tabs>
        <w:tab w:val="center" w:pos="4153" w:leader="none"/>
        <w:tab w:val="right" w:pos="8306" w:leader="none"/>
      </w:tabs>
    </w:pPr>
    <w:rPr>
      <w:rFonts w:ascii="Arial" w:hAnsi="Arial"/>
      <w:szCs w:val="20"/>
    </w:rPr>
  </w:style>
  <w:style w:type="character" w:styleId="1098">
    <w:name w:val="Верхний колонтитул Знак"/>
    <w:next w:val="1098"/>
    <w:link w:val="1097"/>
    <w:uiPriority w:val="99"/>
    <w:rPr>
      <w:rFonts w:ascii="Arial" w:hAnsi="Arial" w:eastAsia="Times New Roman" w:cs="Times New Roman"/>
      <w:sz w:val="24"/>
      <w:szCs w:val="20"/>
    </w:rPr>
  </w:style>
  <w:style w:type="paragraph" w:styleId="1099">
    <w:name w:val="Обычный3"/>
    <w:next w:val="1099"/>
    <w:link w:val="1021"/>
    <w:rPr>
      <w:rFonts w:ascii="Times New Roman" w:hAnsi="Times New Roman" w:eastAsia="Arial"/>
      <w:sz w:val="24"/>
      <w:lang w:val="ru-RU" w:eastAsia="ar-SA" w:bidi="ar-SA"/>
    </w:rPr>
  </w:style>
  <w:style w:type="paragraph" w:styleId="1100">
    <w:name w:val="Стиль3 Знак Знак"/>
    <w:basedOn w:val="1021"/>
    <w:next w:val="1100"/>
    <w:link w:val="1101"/>
    <w:pPr>
      <w:ind w:left="283"/>
      <w:jc w:val="both"/>
      <w:widowControl w:val="off"/>
      <w:tabs>
        <w:tab w:val="left" w:pos="3190" w:leader="none"/>
      </w:tabs>
    </w:pPr>
    <w:rPr>
      <w:szCs w:val="20"/>
      <w:lang w:eastAsia="ar-SA"/>
    </w:rPr>
  </w:style>
  <w:style w:type="character" w:styleId="1101">
    <w:name w:val="Стиль3 Знак Знак Знак"/>
    <w:next w:val="1101"/>
    <w:link w:val="1100"/>
    <w:rPr>
      <w:rFonts w:ascii="Times New Roman" w:hAnsi="Times New Roman" w:eastAsia="Times New Roman" w:cs="Times New Roman"/>
      <w:sz w:val="24"/>
      <w:szCs w:val="20"/>
      <w:lang w:eastAsia="ar-SA"/>
    </w:rPr>
  </w:style>
  <w:style w:type="paragraph" w:styleId="1102">
    <w:name w:val="ConsNormal"/>
    <w:next w:val="1102"/>
    <w:link w:val="1103"/>
    <w:qFormat/>
    <w:pPr>
      <w:ind w:firstLine="720"/>
      <w:widowControl w:val="off"/>
    </w:pPr>
    <w:rPr>
      <w:rFonts w:ascii="Consultant" w:hAnsi="Consultant" w:eastAsia="Arial"/>
      <w:sz w:val="28"/>
      <w:szCs w:val="22"/>
      <w:lang w:val="ru-RU" w:eastAsia="ar-SA" w:bidi="ar-SA"/>
    </w:rPr>
  </w:style>
  <w:style w:type="character" w:styleId="1103">
    <w:name w:val="ConsNormal Знак"/>
    <w:next w:val="1103"/>
    <w:link w:val="1102"/>
    <w:rPr>
      <w:rFonts w:ascii="Consultant" w:hAnsi="Consultant" w:eastAsia="Arial"/>
      <w:sz w:val="28"/>
      <w:szCs w:val="22"/>
      <w:lang w:eastAsia="ar-SA" w:bidi="ar-SA"/>
    </w:rPr>
  </w:style>
  <w:style w:type="paragraph" w:styleId="1104">
    <w:name w:val="Заголовок таблицы"/>
    <w:basedOn w:val="1021"/>
    <w:next w:val="1104"/>
    <w:link w:val="1021"/>
    <w:pPr>
      <w:jc w:val="center"/>
      <w:widowControl w:val="off"/>
      <w:suppressLineNumbers/>
    </w:pPr>
    <w:rPr>
      <w:rFonts w:ascii="Arial" w:hAnsi="Arial" w:eastAsia="Lucida Sans Unicode"/>
      <w:b/>
      <w:bCs/>
      <w:i/>
      <w:iCs/>
      <w:lang w:eastAsia="ar-SA"/>
    </w:rPr>
  </w:style>
  <w:style w:type="character" w:styleId="1105">
    <w:name w:val="iceouttxt1"/>
    <w:next w:val="1105"/>
    <w:link w:val="1021"/>
    <w:rPr>
      <w:rFonts w:ascii="Arial" w:hAnsi="Arial" w:cs="Arial"/>
      <w:color w:val="666666"/>
      <w:sz w:val="17"/>
      <w:szCs w:val="17"/>
    </w:rPr>
  </w:style>
  <w:style w:type="paragraph" w:styleId="1106">
    <w:name w:val="маркированный"/>
    <w:basedOn w:val="1021"/>
    <w:next w:val="1106"/>
    <w:link w:val="1021"/>
    <w:pPr>
      <w:ind w:left="2268" w:hanging="567"/>
      <w:jc w:val="both"/>
      <w:tabs>
        <w:tab w:val="num" w:pos="2268" w:leader="none"/>
      </w:tabs>
    </w:pPr>
  </w:style>
  <w:style w:type="paragraph" w:styleId="1107">
    <w:name w:val="Подпункт"/>
    <w:basedOn w:val="1079"/>
    <w:next w:val="1107"/>
    <w:link w:val="1021"/>
    <w:pPr>
      <w:ind w:left="1134" w:hanging="1134"/>
      <w:tabs>
        <w:tab w:val="num" w:pos="1134" w:leader="none"/>
        <w:tab w:val="clear" w:pos="1980" w:leader="none"/>
      </w:tabs>
    </w:pPr>
  </w:style>
  <w:style w:type="paragraph" w:styleId="1108">
    <w:name w:val="Подподпункт"/>
    <w:basedOn w:val="1107"/>
    <w:next w:val="1108"/>
    <w:link w:val="1021"/>
    <w:pPr>
      <w:ind w:left="1701" w:hanging="567"/>
      <w:tabs>
        <w:tab w:val="clear" w:pos="1134" w:leader="none"/>
        <w:tab w:val="num" w:pos="1701" w:leader="none"/>
        <w:tab w:val="num" w:pos="5585" w:leader="none"/>
      </w:tabs>
    </w:pPr>
  </w:style>
  <w:style w:type="character" w:styleId="1109">
    <w:name w:val="Подпись к таблице"/>
    <w:next w:val="1109"/>
    <w:link w:val="1021"/>
    <w:uiPriority w:val="99"/>
    <w:rPr>
      <w:sz w:val="23"/>
      <w:szCs w:val="23"/>
      <w:u w:val="single"/>
      <w:shd w:val="clear" w:color="auto" w:fill="ffffff"/>
    </w:rPr>
  </w:style>
  <w:style w:type="paragraph" w:styleId="1110">
    <w:name w:val="ConsTitle"/>
    <w:next w:val="1110"/>
    <w:link w:val="1021"/>
    <w:pPr>
      <w:ind w:right="19772"/>
      <w:widowControl w:val="off"/>
    </w:pPr>
    <w:rPr>
      <w:rFonts w:ascii="Arial" w:hAnsi="Arial" w:eastAsia="Times New Roman" w:cs="Arial"/>
      <w:b/>
      <w:bCs/>
      <w:sz w:val="18"/>
      <w:szCs w:val="18"/>
      <w:lang w:val="ru-RU" w:eastAsia="ru-RU" w:bidi="ar-SA"/>
    </w:rPr>
  </w:style>
  <w:style w:type="character" w:styleId="1111">
    <w:name w:val="Подпись к таблице_"/>
    <w:next w:val="1111"/>
    <w:link w:val="1112"/>
    <w:uiPriority w:val="99"/>
    <w:rPr>
      <w:b/>
      <w:bCs/>
      <w:sz w:val="23"/>
      <w:szCs w:val="23"/>
      <w:shd w:val="clear" w:color="auto" w:fill="ffffff"/>
    </w:rPr>
  </w:style>
  <w:style w:type="paragraph" w:styleId="1112">
    <w:name w:val="Подпись к таблице1"/>
    <w:basedOn w:val="1021"/>
    <w:next w:val="1112"/>
    <w:link w:val="1111"/>
    <w:uiPriority w:val="99"/>
    <w:pPr>
      <w:spacing w:line="240" w:lineRule="atLeast"/>
      <w:shd w:val="clear" w:color="auto" w:fill="ffffff"/>
    </w:pPr>
    <w:rPr>
      <w:rFonts w:ascii="Calibri" w:hAnsi="Calibri" w:eastAsia="Calibri"/>
      <w:b/>
      <w:bCs/>
      <w:sz w:val="23"/>
      <w:szCs w:val="23"/>
    </w:rPr>
  </w:style>
  <w:style w:type="character" w:styleId="1113">
    <w:name w:val="Основной текст (5)_"/>
    <w:next w:val="1113"/>
    <w:link w:val="1114"/>
    <w:uiPriority w:val="99"/>
    <w:rPr>
      <w:b/>
      <w:bCs/>
      <w:i/>
      <w:iCs/>
      <w:sz w:val="15"/>
      <w:szCs w:val="15"/>
      <w:shd w:val="clear" w:color="auto" w:fill="ffffff"/>
    </w:rPr>
  </w:style>
  <w:style w:type="paragraph" w:styleId="1114">
    <w:name w:val="Основной текст (5)"/>
    <w:basedOn w:val="1021"/>
    <w:next w:val="1114"/>
    <w:link w:val="1113"/>
    <w:uiPriority w:val="99"/>
    <w:pPr>
      <w:spacing w:line="240" w:lineRule="atLeast"/>
      <w:shd w:val="clear" w:color="auto" w:fill="ffffff"/>
    </w:pPr>
    <w:rPr>
      <w:rFonts w:ascii="Calibri" w:hAnsi="Calibri" w:eastAsia="Calibri"/>
      <w:b/>
      <w:bCs/>
      <w:i/>
      <w:iCs/>
      <w:sz w:val="15"/>
      <w:szCs w:val="15"/>
    </w:rPr>
  </w:style>
  <w:style w:type="character" w:styleId="1115">
    <w:name w:val="Основной текст5"/>
    <w:next w:val="1115"/>
    <w:link w:val="1021"/>
    <w:uiPriority w:val="99"/>
    <w:rPr>
      <w:rFonts w:ascii="Times New Roman" w:hAnsi="Times New Roman"/>
      <w:spacing w:val="0"/>
      <w:sz w:val="25"/>
    </w:rPr>
  </w:style>
  <w:style w:type="character" w:styleId="1116">
    <w:name w:val="Основной текст18"/>
    <w:next w:val="1116"/>
    <w:link w:val="1021"/>
    <w:uiPriority w:val="99"/>
    <w:rPr>
      <w:rFonts w:ascii="Times New Roman" w:hAnsi="Times New Roman"/>
      <w:spacing w:val="0"/>
      <w:sz w:val="25"/>
    </w:rPr>
  </w:style>
  <w:style w:type="character" w:styleId="1117">
    <w:name w:val="Знак примечания"/>
    <w:next w:val="1117"/>
    <w:link w:val="1511"/>
    <w:uiPriority w:val="99"/>
    <w:rPr>
      <w:sz w:val="16"/>
      <w:szCs w:val="16"/>
    </w:rPr>
  </w:style>
  <w:style w:type="paragraph" w:styleId="1118">
    <w:name w:val="Текст примечания"/>
    <w:basedOn w:val="1021"/>
    <w:next w:val="1118"/>
    <w:link w:val="1119"/>
    <w:uiPriority w:val="99"/>
    <w:rPr>
      <w:sz w:val="20"/>
      <w:szCs w:val="20"/>
    </w:rPr>
  </w:style>
  <w:style w:type="character" w:styleId="1119">
    <w:name w:val="Текст примечания Знак"/>
    <w:next w:val="1119"/>
    <w:link w:val="1118"/>
    <w:uiPriority w:val="99"/>
    <w:rPr>
      <w:rFonts w:ascii="Times New Roman" w:hAnsi="Times New Roman" w:eastAsia="Times New Roman" w:cs="Times New Roman"/>
      <w:sz w:val="20"/>
      <w:szCs w:val="20"/>
      <w:lang w:eastAsia="ru-RU"/>
    </w:rPr>
  </w:style>
  <w:style w:type="paragraph" w:styleId="1120">
    <w:name w:val="Тема примечания"/>
    <w:basedOn w:val="1118"/>
    <w:next w:val="1118"/>
    <w:link w:val="1121"/>
    <w:uiPriority w:val="99"/>
    <w:rPr>
      <w:b/>
      <w:bCs/>
    </w:rPr>
  </w:style>
  <w:style w:type="character" w:styleId="1121">
    <w:name w:val="Тема примечания Знак"/>
    <w:next w:val="1121"/>
    <w:link w:val="1120"/>
    <w:uiPriority w:val="99"/>
    <w:rPr>
      <w:rFonts w:ascii="Times New Roman" w:hAnsi="Times New Roman" w:eastAsia="Times New Roman" w:cs="Times New Roman"/>
      <w:b/>
      <w:bCs/>
      <w:sz w:val="20"/>
      <w:szCs w:val="20"/>
    </w:rPr>
  </w:style>
  <w:style w:type="paragraph" w:styleId="1122">
    <w:name w:val="Основной текст с отступом 3"/>
    <w:basedOn w:val="1021"/>
    <w:next w:val="1122"/>
    <w:link w:val="1123"/>
    <w:pPr>
      <w:ind w:left="283"/>
      <w:spacing w:after="120"/>
    </w:pPr>
    <w:rPr>
      <w:sz w:val="16"/>
      <w:szCs w:val="16"/>
    </w:rPr>
  </w:style>
  <w:style w:type="character" w:styleId="1123">
    <w:name w:val="Основной текст с отступом 3 Знак"/>
    <w:next w:val="1123"/>
    <w:link w:val="1122"/>
    <w:rPr>
      <w:rFonts w:ascii="Times New Roman" w:hAnsi="Times New Roman" w:eastAsia="Times New Roman" w:cs="Times New Roman"/>
      <w:sz w:val="16"/>
      <w:szCs w:val="16"/>
    </w:rPr>
  </w:style>
  <w:style w:type="paragraph" w:styleId="1124">
    <w:name w:val="Подзаголовок"/>
    <w:basedOn w:val="1021"/>
    <w:next w:val="1047"/>
    <w:link w:val="1125"/>
    <w:qFormat/>
    <w:pPr>
      <w:ind w:right="-131"/>
      <w:jc w:val="center"/>
      <w:keepNext/>
      <w:widowControl w:val="off"/>
    </w:pPr>
    <w:rPr>
      <w:b/>
      <w:bCs/>
      <w:sz w:val="23"/>
      <w:szCs w:val="23"/>
      <w:u w:val="single"/>
      <w:lang w:eastAsia="ar-SA"/>
    </w:rPr>
  </w:style>
  <w:style w:type="character" w:styleId="1125">
    <w:name w:val="Подзаголовок Знак"/>
    <w:next w:val="1125"/>
    <w:link w:val="1124"/>
    <w:rPr>
      <w:rFonts w:ascii="Times New Roman" w:hAnsi="Times New Roman" w:eastAsia="Times New Roman" w:cs="Times New Roman"/>
      <w:b/>
      <w:bCs/>
      <w:sz w:val="23"/>
      <w:szCs w:val="23"/>
      <w:u w:val="single"/>
      <w:lang w:eastAsia="ar-SA"/>
    </w:rPr>
  </w:style>
  <w:style w:type="paragraph" w:styleId="1126">
    <w:name w:val="Обычный + 11 пт,полужирный"/>
    <w:basedOn w:val="1021"/>
    <w:next w:val="1126"/>
    <w:link w:val="1021"/>
    <w:uiPriority w:val="99"/>
    <w:pPr>
      <w:jc w:val="center"/>
    </w:pPr>
    <w:rPr>
      <w:sz w:val="20"/>
      <w:szCs w:val="20"/>
    </w:rPr>
  </w:style>
  <w:style w:type="character" w:styleId="1127">
    <w:name w:val="Font Style49"/>
    <w:next w:val="1127"/>
    <w:link w:val="1021"/>
    <w:rPr>
      <w:rFonts w:ascii="Times New Roman" w:hAnsi="Times New Roman" w:cs="Times New Roman"/>
      <w:sz w:val="26"/>
      <w:szCs w:val="26"/>
    </w:rPr>
  </w:style>
  <w:style w:type="character" w:styleId="1128">
    <w:name w:val="Font Style22"/>
    <w:next w:val="1128"/>
    <w:link w:val="1021"/>
    <w:rPr>
      <w:rFonts w:ascii="Times New Roman" w:hAnsi="Times New Roman" w:cs="Times New Roman"/>
      <w:b/>
      <w:bCs/>
      <w:spacing w:val="10"/>
      <w:sz w:val="24"/>
      <w:szCs w:val="24"/>
    </w:rPr>
  </w:style>
  <w:style w:type="paragraph" w:styleId="1129">
    <w:name w:val="Содержимое таблицы"/>
    <w:basedOn w:val="1021"/>
    <w:next w:val="1129"/>
    <w:link w:val="1021"/>
    <w:qFormat/>
    <w:pPr>
      <w:suppressLineNumbers/>
    </w:pPr>
    <w:rPr>
      <w:lang w:eastAsia="ar-SA"/>
    </w:rPr>
  </w:style>
  <w:style w:type="paragraph" w:styleId="1130">
    <w:name w:val="Style7"/>
    <w:basedOn w:val="1021"/>
    <w:next w:val="1130"/>
    <w:link w:val="1021"/>
    <w:qFormat/>
    <w:pPr>
      <w:widowControl w:val="off"/>
    </w:pPr>
  </w:style>
  <w:style w:type="paragraph" w:styleId="1131">
    <w:name w:val="Основной текст 21"/>
    <w:basedOn w:val="1021"/>
    <w:next w:val="1131"/>
    <w:link w:val="1021"/>
    <w:qFormat/>
    <w:pPr>
      <w:jc w:val="both"/>
      <w:spacing w:after="60"/>
      <w:tabs>
        <w:tab w:val="num" w:pos="567" w:leader="none"/>
      </w:tabs>
    </w:pPr>
    <w:rPr>
      <w:rFonts w:eastAsia="Calibri"/>
      <w:lang w:eastAsia="ar-SA"/>
    </w:rPr>
  </w:style>
  <w:style w:type="paragraph" w:styleId="1132">
    <w:name w:val="Стиль3"/>
    <w:basedOn w:val="1021"/>
    <w:next w:val="1132"/>
    <w:link w:val="1021"/>
    <w:qFormat/>
    <w:pPr>
      <w:ind w:left="-849"/>
      <w:jc w:val="both"/>
      <w:widowControl w:val="off"/>
      <w:tabs>
        <w:tab w:val="num" w:pos="643" w:leader="none"/>
      </w:tabs>
    </w:pPr>
    <w:rPr>
      <w:rFonts w:eastAsia="Calibri"/>
      <w:lang w:eastAsia="ar-SA"/>
    </w:rPr>
  </w:style>
  <w:style w:type="paragraph" w:styleId="1133">
    <w:name w:val="Обычный1"/>
    <w:next w:val="1133"/>
    <w:link w:val="1441"/>
    <w:pPr>
      <w:spacing w:before="100" w:after="100"/>
      <w:widowControl w:val="off"/>
    </w:pPr>
    <w:rPr>
      <w:rFonts w:ascii="Times New Roman" w:hAnsi="Times New Roman" w:eastAsia="Times New Roman"/>
      <w:sz w:val="24"/>
      <w:szCs w:val="24"/>
      <w:lang w:val="ru-RU" w:eastAsia="ru-RU" w:bidi="ar-SA"/>
    </w:rPr>
  </w:style>
  <w:style w:type="paragraph" w:styleId="1134">
    <w:name w:val="Текстовка"/>
    <w:basedOn w:val="1021"/>
    <w:next w:val="1134"/>
    <w:link w:val="1021"/>
    <w:uiPriority w:val="99"/>
    <w:pPr>
      <w:ind w:firstLine="567"/>
      <w:jc w:val="both"/>
    </w:pPr>
    <w:rPr>
      <w:rFonts w:ascii="Arial" w:hAnsi="Arial" w:cs="Arial"/>
      <w:sz w:val="18"/>
      <w:szCs w:val="18"/>
      <w:lang w:eastAsia="ar-SA"/>
    </w:rPr>
  </w:style>
  <w:style w:type="character" w:styleId="1135">
    <w:name w:val="Основной текст + 9,5 pt,Не полужирный,Интервал 0 pt"/>
    <w:next w:val="1135"/>
    <w:link w:val="1021"/>
    <w:uiPriority w:val="99"/>
    <w:rPr>
      <w:rFonts w:ascii="Arial" w:hAnsi="Arial" w:cs="Arial"/>
      <w:b/>
      <w:bCs/>
      <w:color w:val="000000"/>
      <w:spacing w:val="4"/>
      <w:position w:val="0"/>
      <w:sz w:val="19"/>
      <w:szCs w:val="19"/>
      <w:u w:val="none"/>
      <w:lang w:val="ru-RU"/>
    </w:rPr>
  </w:style>
  <w:style w:type="character" w:styleId="1136">
    <w:name w:val="Название Знак1,Çàãîëîâîê Знак,Caaieiaie Знак Знак Знак Знак,Знак Знак Знак Знак Знак Знак Знак Знак Знак1,Знак Знак Знак Знак Знак Знак Знак1,Знак Знак Знак Знак1,Знак Знак Знак1 Знак1,Знак2 Знак2,Название Знак Знак1,Знак2 Знак Знак1,Caaieiaie Знак2"/>
    <w:next w:val="1136"/>
    <w:link w:val="1021"/>
    <w:rPr>
      <w:rFonts w:ascii="Times New Roman" w:hAnsi="Times New Roman" w:eastAsia="Times New Roman" w:cs="Times New Roman"/>
      <w:b/>
      <w:sz w:val="30"/>
      <w:szCs w:val="28"/>
      <w:lang w:eastAsia="ru-RU"/>
    </w:rPr>
  </w:style>
  <w:style w:type="paragraph" w:styleId="1137">
    <w:name w:val="Текст сноски1"/>
    <w:basedOn w:val="1021"/>
    <w:next w:val="1137"/>
    <w:link w:val="1021"/>
    <w:uiPriority w:val="99"/>
    <w:pPr>
      <w:jc w:val="both"/>
      <w:spacing w:after="60"/>
    </w:pPr>
    <w:rPr>
      <w:rFonts w:eastAsia="Arial Unicode MS"/>
      <w:szCs w:val="20"/>
      <w:lang w:eastAsia="ar-SA"/>
    </w:rPr>
  </w:style>
  <w:style w:type="paragraph" w:styleId="1138">
    <w:name w:val="набор"/>
    <w:basedOn w:val="1021"/>
    <w:next w:val="1138"/>
    <w:link w:val="1021"/>
    <w:pPr>
      <w:ind w:left="284" w:hanging="284"/>
    </w:pPr>
    <w:rPr>
      <w:sz w:val="20"/>
      <w:szCs w:val="20"/>
    </w:rPr>
  </w:style>
  <w:style w:type="character" w:styleId="1139">
    <w:name w:val="Основной текст_"/>
    <w:next w:val="1139"/>
    <w:link w:val="1021"/>
    <w:rPr>
      <w:rFonts w:ascii="Times New Roman" w:hAnsi="Times New Roman"/>
      <w:sz w:val="23"/>
      <w:shd w:val="clear" w:color="auto" w:fill="ffffff"/>
    </w:rPr>
  </w:style>
  <w:style w:type="paragraph" w:styleId="1140">
    <w:name w:val="Style5"/>
    <w:basedOn w:val="1021"/>
    <w:next w:val="1140"/>
    <w:link w:val="1021"/>
    <w:qFormat/>
    <w:pPr>
      <w:widowControl w:val="off"/>
    </w:pPr>
  </w:style>
  <w:style w:type="character" w:styleId="1141">
    <w:name w:val="bdtx"/>
    <w:basedOn w:val="1031"/>
    <w:next w:val="1141"/>
    <w:link w:val="1021"/>
  </w:style>
  <w:style w:type="character" w:styleId="1142">
    <w:name w:val="pinkbg1"/>
    <w:next w:val="1142"/>
    <w:link w:val="1021"/>
    <w:rPr>
      <w:shd w:val="clear" w:color="auto" w:fill="fdd7c9"/>
    </w:rPr>
  </w:style>
  <w:style w:type="paragraph" w:styleId="1143">
    <w:name w:val="Table Paragraph"/>
    <w:basedOn w:val="1021"/>
    <w:next w:val="1143"/>
    <w:link w:val="1021"/>
    <w:uiPriority w:val="1"/>
    <w:qFormat/>
    <w:pPr>
      <w:widowControl w:val="off"/>
    </w:pPr>
  </w:style>
  <w:style w:type="character" w:styleId="1144">
    <w:name w:val="WW8NumSt1z0"/>
    <w:next w:val="1144"/>
    <w:link w:val="1021"/>
    <w:rPr>
      <w:rFonts w:ascii="Times New Roman" w:hAnsi="Times New Roman" w:cs="Times New Roman"/>
    </w:rPr>
  </w:style>
  <w:style w:type="character" w:styleId="1145">
    <w:name w:val="Основной шрифт абзаца1"/>
    <w:next w:val="1145"/>
    <w:link w:val="1021"/>
  </w:style>
  <w:style w:type="paragraph" w:styleId="1146">
    <w:name w:val="Список"/>
    <w:basedOn w:val="1047"/>
    <w:next w:val="1146"/>
    <w:link w:val="1021"/>
    <w:pPr>
      <w:jc w:val="left"/>
    </w:pPr>
    <w:rPr>
      <w:rFonts w:cs="Tahoma"/>
      <w:szCs w:val="24"/>
      <w:lang w:eastAsia="ar-SA"/>
    </w:rPr>
  </w:style>
  <w:style w:type="paragraph" w:styleId="1147">
    <w:name w:val="Название1"/>
    <w:basedOn w:val="1021"/>
    <w:next w:val="1147"/>
    <w:link w:val="1021"/>
    <w:pPr>
      <w:spacing w:before="120" w:after="120"/>
      <w:suppressLineNumbers/>
    </w:pPr>
    <w:rPr>
      <w:rFonts w:cs="Tahoma"/>
      <w:i/>
      <w:iCs/>
      <w:lang w:eastAsia="ar-SA"/>
    </w:rPr>
  </w:style>
  <w:style w:type="paragraph" w:styleId="1148">
    <w:name w:val="Указатель1"/>
    <w:basedOn w:val="1021"/>
    <w:next w:val="1148"/>
    <w:link w:val="1021"/>
    <w:pPr>
      <w:suppressLineNumbers/>
    </w:pPr>
    <w:rPr>
      <w:rFonts w:cs="Tahoma"/>
      <w:lang w:eastAsia="ar-SA"/>
    </w:rPr>
  </w:style>
  <w:style w:type="character" w:styleId="1149">
    <w:name w:val="Название Знак2,Знак Знак Знак Знак Знак Знак Знак Знак Знак,Знак Знак Знак Знак Знак Знак Знак3,Знак Знак Знак Знак2,Знак Знак Знак1 Знак,Знак2 Знак1,Название Знак Знак,Знак2 Знак Знак,Знак Знак Знак Знак Знак1 Знак1,Текст сноски Знак1,Знак21 Знак1"/>
    <w:next w:val="1149"/>
    <w:link w:val="1021"/>
    <w:qFormat/>
    <w:rPr>
      <w:rFonts w:ascii="Arial" w:hAnsi="Arial"/>
      <w:b/>
      <w:color w:val="000000"/>
      <w:lang w:val="ru-RU" w:eastAsia="ar-SA" w:bidi="ar-SA"/>
    </w:rPr>
  </w:style>
  <w:style w:type="paragraph" w:styleId="1150">
    <w:name w:val="Знак Знак Знак Знак"/>
    <w:basedOn w:val="1021"/>
    <w:next w:val="1150"/>
    <w:link w:val="1021"/>
    <w:pPr>
      <w:spacing w:before="100" w:beforeAutospacing="1" w:after="100" w:afterAutospacing="1"/>
    </w:pPr>
    <w:rPr>
      <w:rFonts w:ascii="Tahoma" w:hAnsi="Tahoma"/>
      <w:sz w:val="20"/>
      <w:szCs w:val="20"/>
      <w:lang w:val="en-US" w:eastAsia="en-US"/>
    </w:rPr>
  </w:style>
  <w:style w:type="paragraph" w:styleId="1151">
    <w:name w:val="ConsPlusCell"/>
    <w:next w:val="1151"/>
    <w:link w:val="1152"/>
    <w:uiPriority w:val="99"/>
    <w:qFormat/>
    <w:pPr>
      <w:widowControl w:val="off"/>
    </w:pPr>
    <w:rPr>
      <w:rFonts w:ascii="Arial" w:hAnsi="Arial" w:eastAsia="Times New Roman"/>
      <w:sz w:val="22"/>
      <w:szCs w:val="22"/>
      <w:lang w:val="ru-RU" w:eastAsia="ru-RU" w:bidi="ar-SA"/>
    </w:rPr>
  </w:style>
  <w:style w:type="character" w:styleId="1152">
    <w:name w:val="ConsPlusCell Знак"/>
    <w:next w:val="1152"/>
    <w:link w:val="1151"/>
    <w:uiPriority w:val="99"/>
    <w:rPr>
      <w:rFonts w:ascii="Arial" w:hAnsi="Arial" w:eastAsia="Times New Roman"/>
      <w:sz w:val="22"/>
      <w:szCs w:val="22"/>
      <w:lang w:eastAsia="ru-RU" w:bidi="ar-SA"/>
    </w:rPr>
  </w:style>
  <w:style w:type="paragraph" w:styleId="1153">
    <w:name w:val="Абзац списка1"/>
    <w:basedOn w:val="1021"/>
    <w:next w:val="1153"/>
    <w:link w:val="1021"/>
    <w:qFormat/>
    <w:pPr>
      <w:ind w:left="720"/>
      <w:spacing w:after="200" w:line="276" w:lineRule="auto"/>
    </w:pPr>
    <w:rPr>
      <w:rFonts w:ascii="Calibri" w:hAnsi="Calibri" w:cs="Calibri"/>
      <w:sz w:val="22"/>
      <w:szCs w:val="22"/>
    </w:rPr>
  </w:style>
  <w:style w:type="paragraph" w:styleId="1154">
    <w:name w:val="Стандартный HTML"/>
    <w:basedOn w:val="1021"/>
    <w:next w:val="1154"/>
    <w:link w:val="1155"/>
    <w:uiPriority w:val="99"/>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olor w:val="000000"/>
      <w:sz w:val="20"/>
      <w:szCs w:val="20"/>
    </w:rPr>
  </w:style>
  <w:style w:type="character" w:styleId="1155">
    <w:name w:val="Стандартный HTML Знак"/>
    <w:next w:val="1155"/>
    <w:link w:val="1154"/>
    <w:uiPriority w:val="99"/>
    <w:rPr>
      <w:rFonts w:ascii="Courier New" w:hAnsi="Courier New" w:eastAsia="Times New Roman" w:cs="Times New Roman"/>
      <w:color w:val="000000"/>
      <w:sz w:val="20"/>
      <w:szCs w:val="20"/>
    </w:rPr>
  </w:style>
  <w:style w:type="paragraph" w:styleId="1156">
    <w:name w:val="ConsPlusTitle"/>
    <w:next w:val="1156"/>
    <w:link w:val="1021"/>
    <w:qFormat/>
    <w:rPr>
      <w:rFonts w:ascii="Times New Roman" w:hAnsi="Times New Roman" w:eastAsia="Times New Roman"/>
      <w:b/>
      <w:bCs/>
      <w:sz w:val="24"/>
      <w:szCs w:val="24"/>
      <w:lang w:val="ru-RU" w:eastAsia="ru-RU" w:bidi="ar-SA"/>
    </w:rPr>
  </w:style>
  <w:style w:type="paragraph" w:styleId="1157">
    <w:name w:val="Контракт-пункт"/>
    <w:basedOn w:val="1021"/>
    <w:next w:val="1157"/>
    <w:link w:val="1021"/>
    <w:qFormat/>
    <w:pPr>
      <w:numPr>
        <w:ilvl w:val="1"/>
        <w:numId w:val="3"/>
      </w:numPr>
      <w:jc w:val="both"/>
    </w:pPr>
  </w:style>
  <w:style w:type="paragraph" w:styleId="1158">
    <w:name w:val="Контракт-раздел"/>
    <w:basedOn w:val="1021"/>
    <w:next w:val="1157"/>
    <w:link w:val="1021"/>
    <w:qFormat/>
    <w:pPr>
      <w:numPr>
        <w:ilvl w:val="0"/>
        <w:numId w:val="3"/>
      </w:numPr>
      <w:jc w:val="center"/>
      <w:keepNext/>
      <w:spacing w:before="360" w:after="120"/>
      <w:tabs>
        <w:tab w:val="left" w:pos="540" w:leader="none"/>
      </w:tabs>
      <w:outlineLvl w:val="3"/>
    </w:pPr>
    <w:rPr>
      <w:b/>
      <w:bCs/>
      <w:caps/>
      <w:smallCaps/>
    </w:rPr>
  </w:style>
  <w:style w:type="paragraph" w:styleId="1159">
    <w:name w:val="Контракт-подпункт"/>
    <w:basedOn w:val="1021"/>
    <w:next w:val="1159"/>
    <w:link w:val="1021"/>
    <w:qFormat/>
    <w:pPr>
      <w:numPr>
        <w:ilvl w:val="2"/>
        <w:numId w:val="3"/>
      </w:numPr>
      <w:jc w:val="both"/>
    </w:pPr>
  </w:style>
  <w:style w:type="paragraph" w:styleId="1160">
    <w:name w:val="Контракт-подподпункт"/>
    <w:basedOn w:val="1021"/>
    <w:next w:val="1160"/>
    <w:link w:val="1021"/>
    <w:qFormat/>
    <w:pPr>
      <w:numPr>
        <w:ilvl w:val="3"/>
        <w:numId w:val="3"/>
      </w:numPr>
      <w:jc w:val="both"/>
    </w:pPr>
  </w:style>
  <w:style w:type="character" w:styleId="1161">
    <w:name w:val="Font Style14"/>
    <w:next w:val="1161"/>
    <w:link w:val="1021"/>
    <w:rPr>
      <w:rFonts w:ascii="Times New Roman" w:hAnsi="Times New Roman" w:cs="Times New Roman"/>
      <w:sz w:val="22"/>
      <w:szCs w:val="22"/>
    </w:rPr>
  </w:style>
  <w:style w:type="paragraph" w:styleId="1162">
    <w:name w:val="Схема документа"/>
    <w:basedOn w:val="1021"/>
    <w:next w:val="1162"/>
    <w:link w:val="1163"/>
    <w:unhideWhenUsed/>
    <w:rPr>
      <w:rFonts w:ascii="Tahoma" w:hAnsi="Tahoma"/>
      <w:sz w:val="16"/>
      <w:szCs w:val="16"/>
    </w:rPr>
  </w:style>
  <w:style w:type="character" w:styleId="1163">
    <w:name w:val="Схема документа Знак"/>
    <w:next w:val="1163"/>
    <w:link w:val="1162"/>
    <w:rPr>
      <w:rFonts w:ascii="Tahoma" w:hAnsi="Tahoma" w:eastAsia="Times New Roman" w:cs="Times New Roman"/>
      <w:sz w:val="16"/>
      <w:szCs w:val="16"/>
    </w:rPr>
  </w:style>
  <w:style w:type="paragraph" w:styleId="1164">
    <w:name w:val="Текст концевой сноски"/>
    <w:basedOn w:val="1021"/>
    <w:next w:val="1164"/>
    <w:link w:val="1165"/>
    <w:uiPriority w:val="99"/>
    <w:unhideWhenUsed/>
    <w:rPr>
      <w:sz w:val="20"/>
      <w:szCs w:val="20"/>
    </w:rPr>
  </w:style>
  <w:style w:type="character" w:styleId="1165">
    <w:name w:val="Текст концевой сноски Знак"/>
    <w:next w:val="1165"/>
    <w:link w:val="1164"/>
    <w:uiPriority w:val="99"/>
    <w:rPr>
      <w:rFonts w:ascii="Times New Roman" w:hAnsi="Times New Roman" w:eastAsia="Times New Roman" w:cs="Times New Roman"/>
      <w:sz w:val="20"/>
      <w:szCs w:val="20"/>
    </w:rPr>
  </w:style>
  <w:style w:type="character" w:styleId="1166">
    <w:name w:val="Знак концевой сноски"/>
    <w:next w:val="1166"/>
    <w:link w:val="1021"/>
    <w:uiPriority w:val="99"/>
    <w:unhideWhenUsed/>
    <w:rPr>
      <w:vertAlign w:val="superscript"/>
    </w:rPr>
  </w:style>
  <w:style w:type="paragraph" w:styleId="1167">
    <w:name w:val="msonormal_mailru_css_attribute_postfix"/>
    <w:basedOn w:val="1021"/>
    <w:next w:val="1167"/>
    <w:link w:val="1021"/>
    <w:qFormat/>
    <w:pPr>
      <w:spacing w:before="100" w:beforeAutospacing="1" w:after="100" w:afterAutospacing="1"/>
    </w:pPr>
    <w:rPr>
      <w:rFonts w:eastAsia="Calibri"/>
    </w:rPr>
  </w:style>
  <w:style w:type="character" w:styleId="1168">
    <w:name w:val="Заголовок Знак1,Caaieiaie Знак Знак Знак Знак1,Caaieiaie Знак Знак Знак Знак Знак Знак1,Çàãîëîâîê1 Знак1,Caaieiaie1 Знак1,Caaieiaie Знак Знак Знак1 Знак1"/>
    <w:next w:val="1168"/>
    <w:link w:val="1021"/>
    <w:uiPriority w:val="10"/>
    <w:rPr>
      <w:rFonts w:ascii="Cambria" w:hAnsi="Cambria" w:eastAsia="Times New Roman" w:cs="Times New Roman"/>
      <w:spacing w:val="-10"/>
      <w:sz w:val="56"/>
      <w:szCs w:val="56"/>
      <w:lang w:eastAsia="ru-RU"/>
    </w:rPr>
  </w:style>
  <w:style w:type="paragraph" w:styleId="1169">
    <w:name w:val="Название объекта,Знак1 Знак Знак Знак,Знак1 Знак Знак,Таблица - Название объекта,!! Object Novogor !!,Caption Char,Caption Char1 Char1 Char Char,Caption Char Char2 Char1 Char Char,Caption Char Char Char1 Char Char Char"/>
    <w:basedOn w:val="1021"/>
    <w:next w:val="1021"/>
    <w:link w:val="1021"/>
    <w:qFormat/>
    <w:pPr>
      <w:jc w:val="center"/>
      <w:pBdr>
        <w:bottom w:val="single" w:color="000000" w:sz="6" w:space="1"/>
      </w:pBdr>
      <w:framePr w:w="8907" w:h="1429" w:hSpace="141" w:wrap="around" w:vAnchor="text" w:hAnchor="page" w:x="2448" w:y="-126" w:hRule="atLeast"/>
    </w:pPr>
    <w:rPr>
      <w:b/>
    </w:rPr>
  </w:style>
  <w:style w:type="paragraph" w:styleId="1170">
    <w:name w:val="Цитата"/>
    <w:basedOn w:val="1021"/>
    <w:next w:val="1170"/>
    <w:link w:val="1021"/>
    <w:pPr>
      <w:ind w:left="1560" w:right="-284"/>
    </w:pPr>
  </w:style>
  <w:style w:type="paragraph" w:styleId="1171">
    <w:name w:val="Текст"/>
    <w:basedOn w:val="1021"/>
    <w:next w:val="1171"/>
    <w:link w:val="1172"/>
    <w:rPr>
      <w:rFonts w:ascii="Courier New" w:hAnsi="Courier New"/>
      <w:sz w:val="20"/>
      <w:szCs w:val="20"/>
    </w:rPr>
  </w:style>
  <w:style w:type="character" w:styleId="1172">
    <w:name w:val="Текст Знак"/>
    <w:next w:val="1172"/>
    <w:link w:val="1171"/>
    <w:rPr>
      <w:rFonts w:ascii="Courier New" w:hAnsi="Courier New" w:eastAsia="Times New Roman" w:cs="Times New Roman"/>
      <w:sz w:val="20"/>
      <w:szCs w:val="20"/>
    </w:rPr>
  </w:style>
  <w:style w:type="paragraph" w:styleId="1173">
    <w:name w:val="Знак5"/>
    <w:basedOn w:val="1021"/>
    <w:next w:val="1173"/>
    <w:link w:val="1021"/>
    <w:qFormat/>
    <w:pPr>
      <w:spacing w:after="160" w:line="240" w:lineRule="exact"/>
    </w:pPr>
    <w:rPr>
      <w:rFonts w:ascii="Verdana" w:hAnsi="Verdana"/>
      <w:b/>
      <w:lang w:val="en-US" w:eastAsia="en-US"/>
    </w:rPr>
  </w:style>
  <w:style w:type="paragraph" w:styleId="1174">
    <w:name w:val="Знак33"/>
    <w:basedOn w:val="1021"/>
    <w:next w:val="1174"/>
    <w:link w:val="1021"/>
    <w:qFormat/>
    <w:pPr>
      <w:spacing w:after="160" w:line="240" w:lineRule="exact"/>
    </w:pPr>
    <w:rPr>
      <w:rFonts w:ascii="Verdana" w:hAnsi="Verdana"/>
      <w:b/>
      <w:lang w:val="en-US" w:eastAsia="en-US"/>
    </w:rPr>
  </w:style>
  <w:style w:type="paragraph" w:styleId="1175">
    <w:name w:val="Основной текст с отступом 31"/>
    <w:basedOn w:val="1021"/>
    <w:next w:val="1175"/>
    <w:link w:val="1021"/>
    <w:qFormat/>
    <w:pPr>
      <w:ind w:left="283"/>
      <w:spacing w:after="120"/>
    </w:pPr>
    <w:rPr>
      <w:rFonts w:eastAsia="Calibri"/>
      <w:b/>
      <w:bCs/>
      <w:sz w:val="16"/>
      <w:szCs w:val="16"/>
      <w:lang w:eastAsia="ar-SA"/>
    </w:rPr>
  </w:style>
  <w:style w:type="paragraph" w:styleId="1176">
    <w:name w:val="Знак Знак Знак Знак Знак Знак3 Знак Знак Знак Знак"/>
    <w:basedOn w:val="1021"/>
    <w:next w:val="1176"/>
    <w:link w:val="1021"/>
    <w:qFormat/>
    <w:pPr>
      <w:spacing w:after="160" w:line="240" w:lineRule="exact"/>
    </w:pPr>
    <w:rPr>
      <w:rFonts w:ascii="Verdana" w:hAnsi="Verdana"/>
      <w:sz w:val="20"/>
      <w:lang w:val="en-US" w:eastAsia="en-US"/>
    </w:rPr>
  </w:style>
  <w:style w:type="paragraph" w:styleId="1177">
    <w:name w:val="1 Знак Знак Знак Знак Знак Знак Знак"/>
    <w:basedOn w:val="1021"/>
    <w:next w:val="1177"/>
    <w:link w:val="1021"/>
    <w:qFormat/>
    <w:pPr>
      <w:spacing w:before="100" w:beforeAutospacing="1" w:after="100" w:afterAutospacing="1"/>
    </w:pPr>
    <w:rPr>
      <w:rFonts w:ascii="Tahoma" w:hAnsi="Tahoma"/>
      <w:sz w:val="20"/>
      <w:lang w:val="en-US" w:eastAsia="en-US"/>
    </w:rPr>
  </w:style>
  <w:style w:type="paragraph" w:styleId="1178">
    <w:name w:val="Знак3"/>
    <w:basedOn w:val="1021"/>
    <w:next w:val="1178"/>
    <w:link w:val="1021"/>
    <w:qFormat/>
    <w:pPr>
      <w:spacing w:after="160" w:line="240" w:lineRule="exact"/>
    </w:pPr>
    <w:rPr>
      <w:rFonts w:ascii="Verdana" w:hAnsi="Verdana" w:cs="Verdana"/>
      <w:b/>
      <w:bCs/>
      <w:lang w:val="en-US" w:eastAsia="en-US"/>
    </w:rPr>
  </w:style>
  <w:style w:type="character" w:styleId="1179">
    <w:name w:val="Font Style25"/>
    <w:next w:val="1179"/>
    <w:link w:val="1021"/>
    <w:rPr>
      <w:rFonts w:ascii="Times New Roman" w:hAnsi="Times New Roman" w:cs="Times New Roman"/>
      <w:spacing w:val="10"/>
      <w:sz w:val="24"/>
      <w:szCs w:val="24"/>
    </w:rPr>
  </w:style>
  <w:style w:type="paragraph" w:styleId="1180">
    <w:name w:val="Знак Знак Знак Знак Знак Знак Знак Знак Знак Знак Знак Знак Знак Знак Знак Знак Знак Знак Знак Знак Знак Знак Знак Знак Знак Знак Знак Знак"/>
    <w:basedOn w:val="1021"/>
    <w:next w:val="1180"/>
    <w:link w:val="1021"/>
    <w:qFormat/>
    <w:pPr>
      <w:spacing w:after="160" w:line="240" w:lineRule="exact"/>
    </w:pPr>
    <w:rPr>
      <w:rFonts w:ascii="Verdana" w:hAnsi="Verdana"/>
      <w:lang w:val="en-US" w:eastAsia="en-US"/>
    </w:rPr>
  </w:style>
  <w:style w:type="paragraph" w:styleId="1181">
    <w:name w:val="Стиль текста"/>
    <w:basedOn w:val="1047"/>
    <w:next w:val="1181"/>
    <w:link w:val="1021"/>
    <w:qFormat/>
    <w:pPr>
      <w:keepLines/>
      <w:spacing w:before="60" w:after="60"/>
    </w:pPr>
  </w:style>
  <w:style w:type="paragraph" w:styleId="1182">
    <w:name w:val="Основной текст 31"/>
    <w:basedOn w:val="1021"/>
    <w:next w:val="1182"/>
    <w:link w:val="1021"/>
    <w:qFormat/>
    <w:rPr>
      <w:sz w:val="28"/>
      <w:szCs w:val="28"/>
      <w:lang w:eastAsia="ar-SA"/>
    </w:rPr>
  </w:style>
  <w:style w:type="character" w:styleId="1183">
    <w:name w:val="Heading 6 Char"/>
    <w:next w:val="1183"/>
    <w:link w:val="1021"/>
    <w:rPr>
      <w:rFonts w:eastAsia="Calibri"/>
      <w:b/>
      <w:bCs/>
      <w:sz w:val="22"/>
      <w:szCs w:val="22"/>
      <w:lang w:val="ru-RU" w:eastAsia="ru-RU" w:bidi="ar-SA"/>
    </w:rPr>
  </w:style>
  <w:style w:type="character" w:styleId="1184">
    <w:name w:val="Normal (Web) Char,Обычный (Web) Char"/>
    <w:next w:val="1184"/>
    <w:link w:val="1021"/>
    <w:rPr>
      <w:rFonts w:eastAsia="Calibri"/>
      <w:sz w:val="24"/>
      <w:szCs w:val="24"/>
      <w:lang w:val="ru-RU" w:eastAsia="ar-SA" w:bidi="ar-SA"/>
    </w:rPr>
  </w:style>
  <w:style w:type="character" w:styleId="1185">
    <w:name w:val="Header Char"/>
    <w:next w:val="1185"/>
    <w:link w:val="1021"/>
    <w:rPr>
      <w:rFonts w:eastAsia="Calibri"/>
      <w:sz w:val="28"/>
      <w:szCs w:val="28"/>
      <w:lang w:val="ru-RU" w:eastAsia="ru-RU" w:bidi="ar-SA"/>
    </w:rPr>
  </w:style>
  <w:style w:type="paragraph" w:styleId="1186">
    <w:name w:val="Основной текст с отступом 21"/>
    <w:basedOn w:val="1021"/>
    <w:next w:val="1186"/>
    <w:link w:val="1021"/>
    <w:qFormat/>
    <w:pPr>
      <w:ind w:left="283"/>
      <w:spacing w:after="120" w:line="480" w:lineRule="auto"/>
    </w:pPr>
    <w:rPr>
      <w:b/>
      <w:bCs/>
      <w:lang w:eastAsia="ar-SA"/>
    </w:rPr>
  </w:style>
  <w:style w:type="paragraph" w:styleId="1187">
    <w:name w:val="Выделенная цитата"/>
    <w:basedOn w:val="1021"/>
    <w:next w:val="1021"/>
    <w:link w:val="1188"/>
    <w:qFormat/>
    <w:pPr>
      <w:ind w:left="936" w:right="936"/>
      <w:spacing w:before="200" w:after="280"/>
      <w:pBdr>
        <w:bottom w:val="single" w:color="4F81BD" w:sz="4" w:space="4"/>
      </w:pBdr>
    </w:pPr>
    <w:rPr>
      <w:b/>
      <w:bCs/>
      <w:i/>
      <w:iCs/>
      <w:color w:val="4f81bd"/>
      <w:sz w:val="28"/>
      <w:szCs w:val="28"/>
    </w:rPr>
  </w:style>
  <w:style w:type="character" w:styleId="1188">
    <w:name w:val="Выделенная цитата Знак"/>
    <w:next w:val="1188"/>
    <w:link w:val="1187"/>
    <w:rPr>
      <w:rFonts w:ascii="Times New Roman" w:hAnsi="Times New Roman" w:eastAsia="Times New Roman" w:cs="Times New Roman"/>
      <w:b/>
      <w:bCs/>
      <w:i/>
      <w:iCs/>
      <w:color w:val="4f81bd"/>
      <w:sz w:val="28"/>
      <w:szCs w:val="28"/>
    </w:rPr>
  </w:style>
  <w:style w:type="character" w:styleId="1189">
    <w:name w:val="blk"/>
    <w:basedOn w:val="1031"/>
    <w:next w:val="1189"/>
    <w:link w:val="1021"/>
    <w:uiPriority w:val="99"/>
  </w:style>
  <w:style w:type="character" w:styleId="1190">
    <w:name w:val="diff_ins"/>
    <w:basedOn w:val="1031"/>
    <w:next w:val="1190"/>
    <w:link w:val="1021"/>
  </w:style>
  <w:style w:type="character" w:styleId="1191">
    <w:name w:val="u"/>
    <w:basedOn w:val="1031"/>
    <w:next w:val="1191"/>
    <w:link w:val="1021"/>
  </w:style>
  <w:style w:type="character" w:styleId="1192">
    <w:name w:val="epm"/>
    <w:basedOn w:val="1031"/>
    <w:next w:val="1192"/>
    <w:link w:val="1021"/>
  </w:style>
  <w:style w:type="character" w:styleId="1193">
    <w:name w:val="f"/>
    <w:basedOn w:val="1031"/>
    <w:next w:val="1193"/>
    <w:link w:val="1021"/>
  </w:style>
  <w:style w:type="paragraph" w:styleId="1194">
    <w:name w:val="Style9"/>
    <w:basedOn w:val="1021"/>
    <w:next w:val="1194"/>
    <w:link w:val="1021"/>
    <w:qFormat/>
    <w:pPr>
      <w:widowControl w:val="off"/>
    </w:pPr>
    <w:rPr>
      <w:rFonts w:eastAsia="Calibri"/>
    </w:rPr>
  </w:style>
  <w:style w:type="character" w:styleId="1195">
    <w:name w:val="Просмотренная гиперссылка"/>
    <w:next w:val="1195"/>
    <w:link w:val="1021"/>
    <w:uiPriority w:val="99"/>
    <w:rPr>
      <w:color w:val="800080"/>
      <w:u w:val="single"/>
    </w:rPr>
  </w:style>
  <w:style w:type="paragraph" w:styleId="1196">
    <w:name w:val="Обычный + 10 пт,По центру"/>
    <w:basedOn w:val="1021"/>
    <w:next w:val="1196"/>
    <w:link w:val="1021"/>
    <w:qFormat/>
    <w:pPr>
      <w:jc w:val="center"/>
      <w:widowControl w:val="off"/>
    </w:pPr>
    <w:rPr>
      <w:sz w:val="20"/>
    </w:rPr>
  </w:style>
  <w:style w:type="paragraph" w:styleId="1197">
    <w:name w:val="Знак31"/>
    <w:basedOn w:val="1021"/>
    <w:next w:val="1197"/>
    <w:link w:val="1021"/>
    <w:qFormat/>
    <w:pPr>
      <w:jc w:val="right"/>
      <w:spacing w:after="160" w:line="240" w:lineRule="exact"/>
      <w:widowControl w:val="off"/>
    </w:pPr>
    <w:rPr>
      <w:sz w:val="20"/>
      <w:lang w:val="en-GB" w:eastAsia="en-US"/>
    </w:rPr>
  </w:style>
  <w:style w:type="paragraph" w:styleId="1198">
    <w:name w:val="Знак Знак Знак Знак Знак Знак Знак Знак Знак Знак"/>
    <w:basedOn w:val="1021"/>
    <w:next w:val="1198"/>
    <w:link w:val="1021"/>
    <w:qFormat/>
    <w:pPr>
      <w:spacing w:before="100" w:beforeAutospacing="1" w:after="100" w:afterAutospacing="1"/>
    </w:pPr>
    <w:rPr>
      <w:rFonts w:ascii="Tahoma" w:hAnsi="Tahoma"/>
      <w:sz w:val="20"/>
      <w:lang w:val="en-US" w:eastAsia="en-US"/>
    </w:rPr>
  </w:style>
  <w:style w:type="paragraph" w:styleId="1199">
    <w:name w:val="Абзац списка2"/>
    <w:basedOn w:val="1021"/>
    <w:next w:val="1199"/>
    <w:link w:val="1021"/>
    <w:qFormat/>
    <w:pPr>
      <w:contextualSpacing/>
      <w:ind w:left="720"/>
    </w:pPr>
    <w:rPr>
      <w:rFonts w:eastAsia="Calibri"/>
    </w:rPr>
  </w:style>
  <w:style w:type="paragraph" w:styleId="1200">
    <w:name w:val="western"/>
    <w:basedOn w:val="1021"/>
    <w:next w:val="1200"/>
    <w:link w:val="1021"/>
    <w:qFormat/>
    <w:pPr>
      <w:spacing w:before="100" w:beforeAutospacing="1" w:after="100" w:afterAutospacing="1"/>
    </w:pPr>
  </w:style>
  <w:style w:type="character" w:styleId="1201">
    <w:name w:val="apple-converted-space"/>
    <w:next w:val="1201"/>
    <w:link w:val="1021"/>
  </w:style>
  <w:style w:type="character" w:styleId="1202">
    <w:name w:val="Основной текст (4)_"/>
    <w:next w:val="1202"/>
    <w:link w:val="1203"/>
    <w:rPr>
      <w:sz w:val="14"/>
      <w:szCs w:val="14"/>
      <w:shd w:val="clear" w:color="auto" w:fill="ffffff"/>
    </w:rPr>
  </w:style>
  <w:style w:type="paragraph" w:styleId="1203">
    <w:name w:val="Основной текст (4)"/>
    <w:basedOn w:val="1021"/>
    <w:next w:val="1203"/>
    <w:link w:val="1202"/>
    <w:qFormat/>
    <w:pPr>
      <w:spacing w:line="240" w:lineRule="atLeast"/>
      <w:shd w:val="clear" w:color="auto" w:fill="ffffff"/>
    </w:pPr>
    <w:rPr>
      <w:rFonts w:ascii="Calibri" w:hAnsi="Calibri" w:eastAsia="Calibri"/>
      <w:sz w:val="14"/>
      <w:szCs w:val="14"/>
      <w:shd w:val="clear" w:color="auto" w:fill="ffffff"/>
    </w:rPr>
  </w:style>
  <w:style w:type="paragraph" w:styleId="1204">
    <w:name w:val="Pa1"/>
    <w:basedOn w:val="1021"/>
    <w:next w:val="1021"/>
    <w:link w:val="1021"/>
    <w:uiPriority w:val="99"/>
    <w:qFormat/>
    <w:pPr>
      <w:spacing w:line="241" w:lineRule="atLeast"/>
    </w:pPr>
    <w:rPr>
      <w:rFonts w:ascii="LJFMX Z+ DIN" w:hAnsi="LJFMX Z+ DIN" w:eastAsia="Calibri"/>
      <w:lang w:eastAsia="en-US"/>
    </w:rPr>
  </w:style>
  <w:style w:type="character" w:styleId="1205">
    <w:name w:val="Anrede1IhrZeichen"/>
    <w:next w:val="1205"/>
    <w:link w:val="1021"/>
    <w:rPr>
      <w:rFonts w:ascii="Arial" w:hAnsi="Arial" w:cs="Arial"/>
      <w:sz w:val="22"/>
      <w:szCs w:val="22"/>
    </w:rPr>
  </w:style>
  <w:style w:type="paragraph" w:styleId="1206">
    <w:name w:val="FR1"/>
    <w:next w:val="1206"/>
    <w:link w:val="1021"/>
    <w:uiPriority w:val="99"/>
    <w:qFormat/>
    <w:pPr>
      <w:ind w:left="2160" w:right="2200"/>
      <w:jc w:val="center"/>
      <w:widowControl w:val="off"/>
    </w:pPr>
    <w:rPr>
      <w:rFonts w:ascii="Times New Roman" w:hAnsi="Times New Roman" w:eastAsia="Times New Roman"/>
      <w:b/>
      <w:bCs/>
      <w:sz w:val="32"/>
      <w:szCs w:val="32"/>
      <w:lang w:val="ru-RU" w:eastAsia="ru-RU" w:bidi="ar-SA"/>
    </w:rPr>
  </w:style>
  <w:style w:type="paragraph" w:styleId="1207">
    <w:name w:val="О3fс3fн3fо3fв3fн3fо3fй3f т3fе3fк3fс3fт3f 21"/>
    <w:basedOn w:val="1021"/>
    <w:next w:val="1207"/>
    <w:link w:val="1021"/>
    <w:uiPriority w:val="99"/>
    <w:qFormat/>
    <w:pPr>
      <w:ind w:left="567" w:hanging="567"/>
      <w:jc w:val="both"/>
      <w:spacing w:line="360" w:lineRule="atLeast"/>
      <w:widowControl w:val="off"/>
    </w:pPr>
    <w:rPr>
      <w:rFonts w:ascii="Calibri" w:hAnsi="Calibri" w:cs="Calibri"/>
    </w:rPr>
  </w:style>
  <w:style w:type="character" w:styleId="1208">
    <w:name w:val="resblue1"/>
    <w:next w:val="1208"/>
    <w:link w:val="1021"/>
    <w:rPr>
      <w:color w:val="0006eb"/>
    </w:rPr>
  </w:style>
  <w:style w:type="character" w:styleId="1209">
    <w:name w:val="nt1"/>
    <w:next w:val="1209"/>
    <w:link w:val="1021"/>
    <w:rPr>
      <w:rFonts w:ascii="Verdana" w:hAnsi="Verdana"/>
      <w:color w:val="260088"/>
      <w:sz w:val="16"/>
      <w:szCs w:val="16"/>
    </w:rPr>
  </w:style>
  <w:style w:type="paragraph" w:styleId="1210">
    <w:name w:val="02statia2"/>
    <w:basedOn w:val="1118"/>
    <w:next w:val="1118"/>
    <w:link w:val="1021"/>
    <w:qFormat/>
  </w:style>
  <w:style w:type="paragraph" w:styleId="1211">
    <w:name w:val="xl35"/>
    <w:basedOn w:val="1021"/>
    <w:next w:val="1211"/>
    <w:link w:val="1021"/>
    <w:uiPriority w:val="99"/>
    <w:qFormat/>
    <w:pPr>
      <w:jc w:val="both"/>
      <w:spacing w:before="100" w:beforeAutospacing="1" w:after="100" w:afterAutospacing="1"/>
      <w:pBdr>
        <w:left w:val="single" w:color="000000" w:sz="4" w:space="0"/>
        <w:right w:val="single" w:color="000000" w:sz="4" w:space="0"/>
      </w:pBdr>
    </w:pPr>
    <w:rPr>
      <w:rFonts w:ascii="Arial Unicode MS" w:hAnsi="Arial Unicode MS" w:eastAsia="Arial Unicode MS" w:cs="Arial Unicode MS"/>
      <w:sz w:val="16"/>
      <w:szCs w:val="16"/>
    </w:rPr>
  </w:style>
  <w:style w:type="character" w:styleId="1212">
    <w:name w:val="Heading 1 Char,Заголовок 1 Знак2 Char,Заголовок 1 Знак1 Знак Char,Заголовок 1 Знак Знак Знак Char,Заголовок 1 Знак Знак1 Знак Char,Заголовок 1 Знак Знак2 Char,Document Header1 Char,H1 Char,Заголов Char,ch Char,Глава Char,(раздел) Char,Загол 2 Char"/>
    <w:next w:val="1212"/>
    <w:link w:val="1021"/>
    <w:uiPriority w:val="99"/>
    <w:rPr>
      <w:rFonts w:ascii="Cambria" w:hAnsi="Cambria" w:cs="Cambria"/>
      <w:b/>
      <w:bCs/>
      <w:sz w:val="32"/>
      <w:szCs w:val="32"/>
    </w:rPr>
  </w:style>
  <w:style w:type="paragraph" w:styleId="1213">
    <w:name w:val="Заголовок 31"/>
    <w:basedOn w:val="1021"/>
    <w:next w:val="1213"/>
    <w:link w:val="1021"/>
    <w:uiPriority w:val="99"/>
    <w:qFormat/>
    <w:pPr>
      <w:spacing w:before="100" w:beforeAutospacing="1" w:after="240"/>
      <w:outlineLvl w:val="3"/>
    </w:pPr>
    <w:rPr>
      <w:sz w:val="36"/>
      <w:szCs w:val="36"/>
    </w:rPr>
  </w:style>
  <w:style w:type="character" w:styleId="1214">
    <w:name w:val="postal-code"/>
    <w:next w:val="1214"/>
    <w:link w:val="1021"/>
  </w:style>
  <w:style w:type="character" w:styleId="1215">
    <w:name w:val="country-name"/>
    <w:next w:val="1215"/>
    <w:link w:val="1021"/>
  </w:style>
  <w:style w:type="character" w:styleId="1216">
    <w:name w:val="locality"/>
    <w:next w:val="1216"/>
    <w:link w:val="1021"/>
  </w:style>
  <w:style w:type="character" w:styleId="1217">
    <w:name w:val="street-address"/>
    <w:next w:val="1217"/>
    <w:link w:val="1021"/>
  </w:style>
  <w:style w:type="character" w:styleId="1218">
    <w:name w:val="tel"/>
    <w:next w:val="1218"/>
    <w:link w:val="1021"/>
  </w:style>
  <w:style w:type="character" w:styleId="1219">
    <w:name w:val="phone"/>
    <w:next w:val="1219"/>
    <w:link w:val="1021"/>
  </w:style>
  <w:style w:type="character" w:styleId="1220">
    <w:name w:val="Знак Знак14"/>
    <w:next w:val="1220"/>
    <w:link w:val="1021"/>
    <w:rPr>
      <w:rFonts w:ascii="Arial" w:hAnsi="Arial" w:cs="Arial"/>
      <w:b/>
      <w:bCs/>
      <w:i/>
      <w:iCs/>
      <w:sz w:val="28"/>
      <w:szCs w:val="28"/>
      <w:lang w:val="ru-RU" w:eastAsia="ru-RU" w:bidi="ar-SA"/>
    </w:rPr>
  </w:style>
  <w:style w:type="character" w:styleId="1221">
    <w:name w:val="fn"/>
    <w:next w:val="1221"/>
    <w:link w:val="1021"/>
  </w:style>
  <w:style w:type="paragraph" w:styleId="1222">
    <w:name w:val="Текст таблицы"/>
    <w:basedOn w:val="1021"/>
    <w:next w:val="1222"/>
    <w:link w:val="1021"/>
    <w:uiPriority w:val="99"/>
    <w:qFormat/>
    <w:pPr>
      <w:ind w:firstLine="567"/>
      <w:jc w:val="both"/>
      <w:spacing w:line="360" w:lineRule="auto"/>
    </w:pPr>
    <w:rPr>
      <w:sz w:val="27"/>
      <w:szCs w:val="20"/>
      <w:lang w:eastAsia="ar-SA"/>
    </w:rPr>
  </w:style>
  <w:style w:type="paragraph" w:styleId="1223">
    <w:name w:val="txtext20"/>
    <w:basedOn w:val="1021"/>
    <w:next w:val="1223"/>
    <w:link w:val="1021"/>
    <w:qFormat/>
    <w:pPr>
      <w:spacing w:before="100" w:beforeAutospacing="1" w:after="96" w:line="343" w:lineRule="atLeast"/>
    </w:pPr>
    <w:rPr>
      <w:color w:val="54595c"/>
      <w:sz w:val="26"/>
      <w:szCs w:val="26"/>
    </w:rPr>
  </w:style>
  <w:style w:type="character" w:styleId="1224">
    <w:name w:val="contacts1"/>
    <w:next w:val="1224"/>
    <w:link w:val="1021"/>
  </w:style>
  <w:style w:type="paragraph" w:styleId="1225">
    <w:name w:val="Style2"/>
    <w:basedOn w:val="1021"/>
    <w:next w:val="1225"/>
    <w:link w:val="1021"/>
    <w:uiPriority w:val="99"/>
    <w:qFormat/>
    <w:pPr>
      <w:spacing w:line="275" w:lineRule="exact"/>
      <w:widowControl w:val="off"/>
    </w:pPr>
  </w:style>
  <w:style w:type="character" w:styleId="1226">
    <w:name w:val="Font Style12"/>
    <w:next w:val="1226"/>
    <w:link w:val="1021"/>
    <w:uiPriority w:val="99"/>
    <w:rPr>
      <w:rFonts w:ascii="Times New Roman" w:hAnsi="Times New Roman" w:cs="Times New Roman"/>
      <w:b/>
      <w:bCs/>
      <w:sz w:val="20"/>
      <w:szCs w:val="20"/>
    </w:rPr>
  </w:style>
  <w:style w:type="character" w:styleId="1227">
    <w:name w:val="apple-style-span"/>
    <w:next w:val="1227"/>
    <w:link w:val="1021"/>
  </w:style>
  <w:style w:type="paragraph" w:styleId="1228">
    <w:name w:val="text-font_first"/>
    <w:basedOn w:val="1021"/>
    <w:next w:val="1228"/>
    <w:link w:val="1021"/>
    <w:qFormat/>
    <w:pPr>
      <w:spacing w:before="100" w:beforeAutospacing="1" w:after="100" w:afterAutospacing="1"/>
    </w:pPr>
  </w:style>
  <w:style w:type="character" w:styleId="1229">
    <w:name w:val="contakt-info__title"/>
    <w:next w:val="1229"/>
    <w:link w:val="1021"/>
  </w:style>
  <w:style w:type="paragraph" w:styleId="1230">
    <w:name w:val="Style3"/>
    <w:basedOn w:val="1021"/>
    <w:next w:val="1230"/>
    <w:link w:val="1021"/>
    <w:uiPriority w:val="99"/>
    <w:qFormat/>
    <w:pPr>
      <w:widowControl w:val="off"/>
    </w:pPr>
  </w:style>
  <w:style w:type="paragraph" w:styleId="1231">
    <w:name w:val="Style4"/>
    <w:basedOn w:val="1021"/>
    <w:next w:val="1231"/>
    <w:link w:val="1021"/>
    <w:uiPriority w:val="99"/>
    <w:qFormat/>
    <w:pPr>
      <w:jc w:val="center"/>
      <w:spacing w:line="277" w:lineRule="exact"/>
      <w:widowControl w:val="off"/>
    </w:pPr>
  </w:style>
  <w:style w:type="character" w:styleId="1232">
    <w:name w:val="Font Style13"/>
    <w:next w:val="1232"/>
    <w:link w:val="1021"/>
    <w:uiPriority w:val="99"/>
    <w:rPr>
      <w:rFonts w:ascii="Times New Roman" w:hAnsi="Times New Roman" w:cs="Times New Roman"/>
      <w:sz w:val="20"/>
      <w:szCs w:val="20"/>
    </w:rPr>
  </w:style>
  <w:style w:type="paragraph" w:styleId="1233">
    <w:name w:val="Style8"/>
    <w:basedOn w:val="1021"/>
    <w:next w:val="1233"/>
    <w:link w:val="1021"/>
    <w:uiPriority w:val="99"/>
    <w:qFormat/>
    <w:pPr>
      <w:widowControl w:val="off"/>
    </w:pPr>
  </w:style>
  <w:style w:type="character" w:styleId="1234">
    <w:name w:val="Font Style17"/>
    <w:next w:val="1234"/>
    <w:link w:val="1021"/>
    <w:uiPriority w:val="99"/>
    <w:rPr>
      <w:rFonts w:ascii="Arial Black" w:hAnsi="Arial Black" w:cs="Arial Black"/>
      <w:i/>
      <w:iCs/>
      <w:sz w:val="14"/>
      <w:szCs w:val="14"/>
    </w:rPr>
  </w:style>
  <w:style w:type="character" w:styleId="1235">
    <w:name w:val="Выделенная цитата Знак1"/>
    <w:next w:val="1235"/>
    <w:link w:val="1021"/>
    <w:rPr>
      <w:rFonts w:ascii="Times New Roman" w:hAnsi="Times New Roman" w:eastAsia="Times New Roman" w:cs="Times New Roman"/>
      <w:b/>
      <w:bCs/>
      <w:i/>
      <w:iCs/>
      <w:color w:val="4f81bd"/>
      <w:sz w:val="28"/>
      <w:szCs w:val="28"/>
    </w:rPr>
  </w:style>
  <w:style w:type="paragraph" w:styleId="1236">
    <w:name w:val="s_1"/>
    <w:basedOn w:val="1021"/>
    <w:next w:val="1236"/>
    <w:link w:val="1021"/>
    <w:qFormat/>
    <w:pPr>
      <w:spacing w:before="100" w:beforeAutospacing="1" w:after="100" w:afterAutospacing="1"/>
    </w:pPr>
  </w:style>
  <w:style w:type="paragraph" w:styleId="1237">
    <w:name w:val="Знак4"/>
    <w:basedOn w:val="1021"/>
    <w:next w:val="1237"/>
    <w:link w:val="1021"/>
    <w:uiPriority w:val="99"/>
    <w:qFormat/>
    <w:pPr>
      <w:spacing w:after="160" w:line="240" w:lineRule="exact"/>
      <w:widowControl w:val="off"/>
    </w:pPr>
    <w:rPr>
      <w:rFonts w:ascii="Verdana" w:hAnsi="Verdana" w:cs="Verdana"/>
      <w:lang w:val="en-US" w:eastAsia="en-US"/>
    </w:rPr>
  </w:style>
  <w:style w:type="paragraph" w:styleId="1238">
    <w:name w:val="Базовый"/>
    <w:next w:val="1238"/>
    <w:link w:val="1021"/>
    <w:uiPriority w:val="99"/>
    <w:qFormat/>
    <w:pPr>
      <w:spacing w:after="200" w:line="276" w:lineRule="auto"/>
      <w:tabs>
        <w:tab w:val="left" w:pos="708" w:leader="none"/>
      </w:tabs>
    </w:pPr>
    <w:rPr>
      <w:rFonts w:ascii="Times New Roman" w:hAnsi="Times New Roman" w:eastAsia="Times New Roman"/>
      <w:color w:val="00000a"/>
      <w:sz w:val="24"/>
      <w:szCs w:val="24"/>
      <w:lang w:val="ru-RU" w:eastAsia="ru-RU" w:bidi="ar-SA"/>
    </w:rPr>
  </w:style>
  <w:style w:type="paragraph" w:styleId="1239">
    <w:name w:val="Таблицы (моноширинный)"/>
    <w:basedOn w:val="1021"/>
    <w:next w:val="1021"/>
    <w:link w:val="1021"/>
    <w:uiPriority w:val="99"/>
    <w:qFormat/>
    <w:rPr>
      <w:rFonts w:ascii="Courier New" w:hAnsi="Courier New" w:cs="Courier New"/>
    </w:rPr>
  </w:style>
  <w:style w:type="paragraph" w:styleId="1240">
    <w:name w:val="Знак Знак Знак Знак Знак Знак Знак2"/>
    <w:basedOn w:val="1021"/>
    <w:next w:val="1240"/>
    <w:link w:val="1021"/>
    <w:uiPriority w:val="99"/>
    <w:qFormat/>
    <w:pPr>
      <w:spacing w:after="160" w:line="240" w:lineRule="exact"/>
      <w:widowControl w:val="off"/>
    </w:pPr>
    <w:rPr>
      <w:rFonts w:ascii="Verdana" w:hAnsi="Verdana" w:cs="Verdana"/>
      <w:lang w:val="en-US" w:eastAsia="en-US"/>
    </w:rPr>
  </w:style>
  <w:style w:type="character" w:styleId="1241">
    <w:name w:val="Normal (Web) Char1,Обычный (Web) Char1"/>
    <w:next w:val="1241"/>
    <w:link w:val="1021"/>
    <w:rPr>
      <w:sz w:val="24"/>
      <w:lang w:val="ru-RU" w:eastAsia="ar-SA" w:bidi="ar-SA"/>
    </w:rPr>
  </w:style>
  <w:style w:type="character" w:styleId="1242">
    <w:name w:val="Заголовок 1 Знак2 Знак1,Заголовок 1 Знак1 Знак Знак1,Заголовок 1 Знак Знак Знак Знак1,Заголовок 1 Знак Знак1 Знак Знак1,Заголовок 1 Знак Знак2 Знак1,Document Header1 Знак1,H1 Знак1,Заголов Знак1,ch Знак1,Глава Знак1,(раздел) Знак1,Заголовок 1 Знак3"/>
    <w:next w:val="1242"/>
    <w:link w:val="1021"/>
    <w:uiPriority w:val="9"/>
    <w:rPr>
      <w:rFonts w:ascii="Cambria" w:hAnsi="Cambria" w:eastAsia="Times New Roman" w:cs="Times New Roman"/>
      <w:b/>
      <w:bCs/>
      <w:color w:val="365f91"/>
      <w:sz w:val="28"/>
      <w:szCs w:val="28"/>
    </w:rPr>
  </w:style>
  <w:style w:type="character" w:styleId="1243">
    <w:name w:val="Нижний колонтитул Знак1"/>
    <w:next w:val="1243"/>
    <w:link w:val="1021"/>
    <w:rPr>
      <w:rFonts w:eastAsia="Calibri"/>
      <w:sz w:val="24"/>
      <w:szCs w:val="24"/>
    </w:rPr>
  </w:style>
  <w:style w:type="character" w:styleId="1244">
    <w:name w:val="Подзаголовок Знак1"/>
    <w:next w:val="1244"/>
    <w:link w:val="1021"/>
    <w:rPr>
      <w:rFonts w:ascii="Cambria" w:hAnsi="Cambria" w:eastAsia="Times New Roman" w:cs="Times New Roman"/>
      <w:i/>
      <w:iCs/>
      <w:color w:val="4f81bd"/>
      <w:spacing w:val="15"/>
      <w:sz w:val="24"/>
      <w:szCs w:val="24"/>
    </w:rPr>
  </w:style>
  <w:style w:type="character" w:styleId="1245">
    <w:name w:val="Heading 8 Char1"/>
    <w:next w:val="1245"/>
    <w:link w:val="1021"/>
    <w:rPr>
      <w:rFonts w:ascii="Times New Roman" w:hAnsi="Times New Roman" w:eastAsia="Times New Roman" w:cs="Times New Roman"/>
      <w:i/>
      <w:sz w:val="24"/>
      <w:lang w:val="ru-RU" w:eastAsia="ru-RU"/>
    </w:rPr>
  </w:style>
  <w:style w:type="character" w:styleId="1246">
    <w:name w:val="iceouttxt4"/>
    <w:next w:val="1246"/>
    <w:link w:val="1021"/>
  </w:style>
  <w:style w:type="paragraph" w:styleId="1247">
    <w:name w:val="ТаблицаМелкая"/>
    <w:basedOn w:val="1021"/>
    <w:next w:val="1247"/>
    <w:link w:val="1021"/>
    <w:qFormat/>
    <w:pPr>
      <w:keepLines/>
      <w:spacing w:before="60" w:after="60"/>
    </w:pPr>
    <w:rPr>
      <w:rFonts w:ascii="Arial Narrow" w:hAnsi="Arial Narrow" w:cs="Arial Narrow"/>
      <w:sz w:val="20"/>
      <w:szCs w:val="20"/>
      <w:lang w:eastAsia="en-US"/>
    </w:rPr>
  </w:style>
  <w:style w:type="paragraph" w:styleId="1248">
    <w:name w:val="pbody"/>
    <w:basedOn w:val="1021"/>
    <w:next w:val="1248"/>
    <w:link w:val="1021"/>
    <w:qFormat/>
    <w:pPr>
      <w:spacing w:before="100" w:beforeAutospacing="1" w:after="100" w:afterAutospacing="1"/>
    </w:pPr>
    <w:rPr>
      <w:rFonts w:ascii="Arial" w:hAnsi="Arial" w:cs="Arial"/>
      <w:color w:val="000000"/>
      <w:sz w:val="18"/>
      <w:szCs w:val="18"/>
    </w:rPr>
  </w:style>
  <w:style w:type="paragraph" w:styleId="1249">
    <w:name w:val="Основной текст с отступом1"/>
    <w:basedOn w:val="1021"/>
    <w:next w:val="1249"/>
    <w:link w:val="1021"/>
    <w:qFormat/>
    <w:pPr>
      <w:ind w:left="283"/>
      <w:spacing w:after="120"/>
    </w:pPr>
    <w:rPr>
      <w:lang w:val="en-US" w:eastAsia="en-US" w:bidi="en-US"/>
    </w:rPr>
  </w:style>
  <w:style w:type="character" w:styleId="1250">
    <w:name w:val="forminfo"/>
    <w:next w:val="1250"/>
    <w:link w:val="1021"/>
  </w:style>
  <w:style w:type="paragraph" w:styleId="1251">
    <w:name w:val="Таблица текст"/>
    <w:basedOn w:val="1021"/>
    <w:next w:val="1251"/>
    <w:link w:val="1021"/>
    <w:qFormat/>
    <w:pPr>
      <w:ind w:left="57" w:right="57"/>
      <w:spacing w:before="40" w:after="40"/>
    </w:pPr>
    <w:rPr>
      <w:rFonts w:eastAsia="Calibri"/>
      <w:sz w:val="22"/>
      <w:szCs w:val="22"/>
    </w:rPr>
  </w:style>
  <w:style w:type="character" w:styleId="1252">
    <w:name w:val="body1"/>
    <w:next w:val="1252"/>
    <w:link w:val="1021"/>
  </w:style>
  <w:style w:type="paragraph" w:styleId="1253">
    <w:name w:val="Стиль Абзац_Сплав + 12 pt"/>
    <w:basedOn w:val="1021"/>
    <w:next w:val="1253"/>
    <w:link w:val="1254"/>
    <w:qFormat/>
    <w:pPr>
      <w:ind w:firstLine="851"/>
      <w:jc w:val="both"/>
    </w:pPr>
  </w:style>
  <w:style w:type="character" w:styleId="1254">
    <w:name w:val="Стиль Абзац_Сплав + 12 pt Знак"/>
    <w:next w:val="1254"/>
    <w:link w:val="1253"/>
    <w:rPr>
      <w:rFonts w:ascii="Times New Roman" w:hAnsi="Times New Roman" w:eastAsia="Times New Roman" w:cs="Times New Roman"/>
      <w:sz w:val="24"/>
      <w:szCs w:val="24"/>
    </w:rPr>
  </w:style>
  <w:style w:type="paragraph" w:styleId="1255">
    <w:name w:val="parametervalue"/>
    <w:basedOn w:val="1021"/>
    <w:next w:val="1255"/>
    <w:link w:val="1021"/>
    <w:qFormat/>
    <w:pPr>
      <w:spacing w:before="100" w:beforeAutospacing="1" w:after="100" w:afterAutospacing="1"/>
    </w:pPr>
  </w:style>
  <w:style w:type="character" w:styleId="1256">
    <w:name w:val="Font Style16"/>
    <w:next w:val="1256"/>
    <w:link w:val="1021"/>
    <w:uiPriority w:val="99"/>
    <w:rPr>
      <w:rFonts w:ascii="Times New Roman" w:hAnsi="Times New Roman" w:cs="Times New Roman"/>
      <w:color w:val="000000"/>
      <w:sz w:val="24"/>
      <w:szCs w:val="24"/>
    </w:rPr>
  </w:style>
  <w:style w:type="character" w:styleId="1257">
    <w:name w:val="Не вступил в силу"/>
    <w:next w:val="1257"/>
    <w:link w:val="1021"/>
    <w:uiPriority w:val="99"/>
    <w:rPr>
      <w:color w:val="000000"/>
      <w:shd w:val="clear" w:color="auto" w:fill="d8ede8"/>
    </w:rPr>
  </w:style>
  <w:style w:type="paragraph" w:styleId="1258">
    <w:name w:val="p14"/>
    <w:basedOn w:val="1021"/>
    <w:next w:val="1258"/>
    <w:link w:val="1021"/>
    <w:qFormat/>
    <w:pPr>
      <w:spacing w:before="100" w:beforeAutospacing="1" w:after="100" w:afterAutospacing="1"/>
    </w:pPr>
  </w:style>
  <w:style w:type="paragraph" w:styleId="1259">
    <w:name w:val="Знак Знак Знак Знак11"/>
    <w:basedOn w:val="1021"/>
    <w:next w:val="1259"/>
    <w:link w:val="1021"/>
    <w:qFormat/>
    <w:pPr>
      <w:contextualSpacing/>
      <w:spacing w:after="160" w:line="240" w:lineRule="exact"/>
    </w:pPr>
    <w:rPr>
      <w:rFonts w:ascii="Verdana" w:hAnsi="Verdana"/>
      <w:lang w:val="en-US" w:eastAsia="en-US"/>
    </w:rPr>
  </w:style>
  <w:style w:type="paragraph" w:styleId="1260">
    <w:name w:val="formattext"/>
    <w:basedOn w:val="1021"/>
    <w:next w:val="1260"/>
    <w:link w:val="1021"/>
    <w:pPr>
      <w:spacing w:before="100" w:beforeAutospacing="1" w:after="100" w:afterAutospacing="1"/>
    </w:pPr>
  </w:style>
  <w:style w:type="paragraph" w:styleId="1261">
    <w:name w:val="Обычный2"/>
    <w:next w:val="1261"/>
    <w:link w:val="1021"/>
    <w:pPr>
      <w:ind w:left="40" w:firstLine="720"/>
      <w:widowControl w:val="off"/>
    </w:pPr>
    <w:rPr>
      <w:rFonts w:ascii="Times New Roman" w:hAnsi="Times New Roman" w:eastAsia="Times New Roman"/>
      <w:sz w:val="24"/>
      <w:lang w:val="ru-RU" w:eastAsia="ru-RU" w:bidi="ar-SA"/>
    </w:rPr>
  </w:style>
  <w:style w:type="paragraph" w:styleId="1262">
    <w:name w:val="Текст концевой сноски1"/>
    <w:basedOn w:val="1021"/>
    <w:next w:val="1262"/>
    <w:link w:val="1021"/>
    <w:uiPriority w:val="99"/>
    <w:pPr>
      <w:jc w:val="both"/>
      <w:spacing w:before="100" w:after="100"/>
    </w:pPr>
    <w:rPr>
      <w:rFonts w:ascii="Arial" w:hAnsi="Arial" w:cs="Mangal"/>
      <w:sz w:val="20"/>
      <w:szCs w:val="20"/>
      <w:lang w:eastAsia="hi-IN" w:bidi="hi-IN"/>
    </w:rPr>
  </w:style>
  <w:style w:type="paragraph" w:styleId="1263">
    <w:name w:val="standard_einzug"/>
    <w:basedOn w:val="1021"/>
    <w:next w:val="1263"/>
    <w:link w:val="1021"/>
    <w:pPr>
      <w:ind w:left="170"/>
    </w:pPr>
    <w:rPr>
      <w:rFonts w:ascii="Arial" w:hAnsi="Arial"/>
      <w:sz w:val="20"/>
      <w:szCs w:val="20"/>
      <w:lang w:val="en-US" w:eastAsia="en-US"/>
    </w:rPr>
  </w:style>
  <w:style w:type="paragraph" w:styleId="1264">
    <w:name w:val="AbsatzTableFormat"/>
    <w:basedOn w:val="1021"/>
    <w:next w:val="1264"/>
    <w:link w:val="1021"/>
    <w:rPr>
      <w:rFonts w:ascii="Arial" w:hAnsi="Arial"/>
      <w:sz w:val="22"/>
      <w:szCs w:val="20"/>
      <w:lang w:val="de-DE" w:eastAsia="en-US"/>
    </w:rPr>
  </w:style>
  <w:style w:type="character" w:styleId="1265">
    <w:name w:val="Основной текст (2)_"/>
    <w:next w:val="1265"/>
    <w:link w:val="1266"/>
    <w:rPr>
      <w:b/>
      <w:bCs/>
      <w:sz w:val="24"/>
      <w:szCs w:val="24"/>
      <w:shd w:val="clear" w:color="auto" w:fill="ffffff"/>
    </w:rPr>
  </w:style>
  <w:style w:type="paragraph" w:styleId="1266">
    <w:name w:val="Основной текст (2)"/>
    <w:basedOn w:val="1021"/>
    <w:next w:val="1266"/>
    <w:link w:val="1265"/>
    <w:pPr>
      <w:spacing w:line="240" w:lineRule="atLeast"/>
      <w:shd w:val="clear" w:color="auto" w:fill="ffffff"/>
    </w:pPr>
    <w:rPr>
      <w:rFonts w:ascii="Calibri" w:hAnsi="Calibri" w:eastAsia="Calibri"/>
      <w:b/>
      <w:bCs/>
    </w:rPr>
  </w:style>
  <w:style w:type="character" w:styleId="1267">
    <w:name w:val="Основной текст + Полужирный"/>
    <w:next w:val="1267"/>
    <w:link w:val="1021"/>
    <w:rPr>
      <w:rFonts w:ascii="Times New Roman" w:hAnsi="Times New Roman" w:cs="Times New Roman"/>
      <w:b/>
      <w:bCs/>
      <w:spacing w:val="0"/>
      <w:sz w:val="21"/>
      <w:szCs w:val="21"/>
    </w:rPr>
  </w:style>
  <w:style w:type="paragraph" w:styleId="1268">
    <w:name w:val="H-TextFormat"/>
    <w:next w:val="1268"/>
    <w:link w:val="1021"/>
    <w:rPr>
      <w:rFonts w:ascii="Arial" w:hAnsi="Arial" w:eastAsia="SimSun" w:cs="Arial"/>
      <w:sz w:val="22"/>
      <w:szCs w:val="22"/>
      <w:lang w:val="en-US" w:eastAsia="zh-CN" w:bidi="ar-SA"/>
    </w:rPr>
  </w:style>
  <w:style w:type="paragraph" w:styleId="1269">
    <w:name w:val="layout_Position"/>
    <w:basedOn w:val="1021"/>
    <w:next w:val="1269"/>
    <w:link w:val="1021"/>
    <w:rPr>
      <w:rFonts w:ascii="Arial" w:hAnsi="Arial"/>
      <w:sz w:val="20"/>
      <w:szCs w:val="20"/>
      <w:lang w:val="de-DE" w:eastAsia="en-US"/>
    </w:rPr>
  </w:style>
  <w:style w:type="paragraph" w:styleId="1270">
    <w:name w:val="- Список"/>
    <w:basedOn w:val="1045"/>
    <w:next w:val="1270"/>
    <w:link w:val="1271"/>
    <w:qFormat/>
    <w:pPr>
      <w:numPr>
        <w:ilvl w:val="0"/>
        <w:numId w:val="4"/>
      </w:numPr>
      <w:ind w:left="0" w:firstLine="567"/>
      <w:jc w:val="both"/>
      <w:spacing w:after="0"/>
      <w:widowControl w:val="off"/>
    </w:pPr>
    <w:rPr>
      <w:sz w:val="24"/>
      <w:szCs w:val="24"/>
      <w:lang w:bidi="ru-RU"/>
    </w:rPr>
  </w:style>
  <w:style w:type="character" w:styleId="1271">
    <w:name w:val="- Список Знак"/>
    <w:next w:val="1271"/>
    <w:link w:val="1270"/>
    <w:rPr>
      <w:rFonts w:ascii="Times New Roman" w:hAnsi="Times New Roman" w:eastAsia="Times New Roman"/>
      <w:sz w:val="24"/>
      <w:szCs w:val="24"/>
      <w:lang w:bidi="ru-RU"/>
    </w:rPr>
  </w:style>
  <w:style w:type="paragraph" w:styleId="1272">
    <w:name w:val="Iau?iue"/>
    <w:next w:val="1272"/>
    <w:link w:val="1021"/>
    <w:rPr>
      <w:rFonts w:ascii="Times New Roman" w:hAnsi="Times New Roman" w:eastAsia="Times New Roman"/>
      <w:sz w:val="28"/>
      <w:lang w:val="ru-RU" w:eastAsia="ru-RU" w:bidi="ar-SA"/>
    </w:rPr>
  </w:style>
  <w:style w:type="paragraph" w:styleId="1273">
    <w:name w:val="Основной текст2"/>
    <w:basedOn w:val="1021"/>
    <w:next w:val="1273"/>
    <w:link w:val="1021"/>
    <w:pPr>
      <w:jc w:val="center"/>
      <w:spacing w:before="9060" w:line="0" w:lineRule="atLeast"/>
      <w:shd w:val="clear" w:color="auto" w:fill="ffffff"/>
      <w:widowControl w:val="off"/>
    </w:pPr>
    <w:rPr>
      <w:spacing w:val="2"/>
      <w:sz w:val="22"/>
      <w:szCs w:val="22"/>
    </w:rPr>
  </w:style>
  <w:style w:type="character" w:styleId="1274">
    <w:name w:val="WW8Num3z2"/>
    <w:next w:val="1274"/>
    <w:link w:val="1021"/>
  </w:style>
  <w:style w:type="numbering" w:styleId="1275">
    <w:name w:val="Нет списка1"/>
    <w:next w:val="1033"/>
    <w:link w:val="1021"/>
    <w:uiPriority w:val="99"/>
    <w:semiHidden/>
    <w:unhideWhenUsed/>
  </w:style>
  <w:style w:type="paragraph" w:styleId="1276">
    <w:name w:val="xl63"/>
    <w:basedOn w:val="1021"/>
    <w:next w:val="1276"/>
    <w:link w:val="102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277">
    <w:name w:val="xl64"/>
    <w:basedOn w:val="1021"/>
    <w:next w:val="1277"/>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78">
    <w:name w:val="xl65"/>
    <w:basedOn w:val="1021"/>
    <w:next w:val="1278"/>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79">
    <w:name w:val="xl66"/>
    <w:basedOn w:val="1021"/>
    <w:next w:val="1279"/>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80">
    <w:name w:val="xl67"/>
    <w:basedOn w:val="1021"/>
    <w:next w:val="1280"/>
    <w:link w:val="1021"/>
    <w:pP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81">
    <w:name w:val="xl68"/>
    <w:basedOn w:val="1021"/>
    <w:next w:val="1281"/>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282">
    <w:name w:val="xl69"/>
    <w:basedOn w:val="1021"/>
    <w:next w:val="1282"/>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83">
    <w:name w:val="xl70"/>
    <w:basedOn w:val="1021"/>
    <w:next w:val="1283"/>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84">
    <w:name w:val="xl71"/>
    <w:basedOn w:val="1021"/>
    <w:next w:val="1284"/>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85">
    <w:name w:val="xl72"/>
    <w:basedOn w:val="1021"/>
    <w:next w:val="1285"/>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333333"/>
      <w:sz w:val="20"/>
      <w:szCs w:val="20"/>
    </w:rPr>
  </w:style>
  <w:style w:type="paragraph" w:styleId="1286">
    <w:name w:val="xl73"/>
    <w:basedOn w:val="1021"/>
    <w:next w:val="1286"/>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87">
    <w:name w:val="xl74"/>
    <w:basedOn w:val="1021"/>
    <w:next w:val="1287"/>
    <w:link w:val="1021"/>
    <w:pPr>
      <w:jc w:val="center"/>
      <w:spacing w:before="100" w:beforeAutospacing="1" w:after="100" w:afterAutospacing="1"/>
      <w:pBdr>
        <w:top w:val="single" w:color="000000" w:sz="4" w:space="0"/>
        <w:left w:val="single" w:color="000000" w:sz="4" w:space="0"/>
        <w:right w:val="single" w:color="000000" w:sz="4" w:space="0"/>
      </w:pBdr>
    </w:pPr>
    <w:rPr>
      <w:sz w:val="20"/>
      <w:szCs w:val="20"/>
    </w:rPr>
  </w:style>
  <w:style w:type="paragraph" w:styleId="1288">
    <w:name w:val="xl75"/>
    <w:basedOn w:val="1021"/>
    <w:next w:val="1288"/>
    <w:link w:val="1021"/>
    <w:pPr>
      <w:jc w:val="center"/>
      <w:spacing w:before="100" w:beforeAutospacing="1" w:after="100" w:afterAutospacing="1"/>
      <w:pBdr>
        <w:left w:val="single" w:color="000000" w:sz="4" w:space="0"/>
        <w:bottom w:val="single" w:color="000000" w:sz="4" w:space="0"/>
        <w:right w:val="single" w:color="000000" w:sz="4" w:space="0"/>
      </w:pBdr>
    </w:pPr>
    <w:rPr>
      <w:sz w:val="20"/>
      <w:szCs w:val="20"/>
    </w:rPr>
  </w:style>
  <w:style w:type="paragraph" w:styleId="1289">
    <w:name w:val="xl76"/>
    <w:basedOn w:val="1021"/>
    <w:next w:val="1289"/>
    <w:link w:val="1021"/>
    <w:pPr>
      <w:spacing w:before="100" w:beforeAutospacing="1" w:after="100" w:afterAutospacing="1"/>
    </w:pPr>
    <w:rPr>
      <w:sz w:val="20"/>
      <w:szCs w:val="20"/>
    </w:rPr>
  </w:style>
  <w:style w:type="paragraph" w:styleId="1290">
    <w:name w:val="xl77"/>
    <w:basedOn w:val="1021"/>
    <w:next w:val="1290"/>
    <w:link w:val="1021"/>
    <w:pPr>
      <w:spacing w:before="100" w:beforeAutospacing="1" w:after="100" w:afterAutospacing="1"/>
    </w:pPr>
  </w:style>
  <w:style w:type="paragraph" w:styleId="1291">
    <w:name w:val="xl78"/>
    <w:basedOn w:val="1021"/>
    <w:next w:val="1291"/>
    <w:link w:val="1021"/>
    <w:pPr>
      <w:spacing w:before="100" w:beforeAutospacing="1" w:after="100" w:afterAutospacing="1"/>
      <w:shd w:val="clear" w:color="000000" w:fill="ffff00"/>
      <w:pBdr>
        <w:left w:val="single" w:color="000000" w:sz="4" w:space="0"/>
        <w:bottom w:val="single" w:color="000000" w:sz="4" w:space="0"/>
        <w:right w:val="single" w:color="000000" w:sz="4" w:space="0"/>
      </w:pBdr>
    </w:pPr>
    <w:rPr>
      <w:sz w:val="20"/>
      <w:szCs w:val="20"/>
    </w:rPr>
  </w:style>
  <w:style w:type="paragraph" w:styleId="1292">
    <w:name w:val="xl79"/>
    <w:basedOn w:val="1021"/>
    <w:next w:val="1292"/>
    <w:link w:val="1021"/>
    <w:pPr>
      <w:jc w:val="center"/>
      <w:spacing w:before="100" w:beforeAutospacing="1" w:after="100" w:afterAutospacing="1"/>
      <w:shd w:val="clear" w:color="000000" w:fill="ffff00"/>
      <w:pBdr>
        <w:left w:val="single" w:color="000000" w:sz="4" w:space="0"/>
      </w:pBdr>
    </w:pPr>
    <w:rPr>
      <w:b/>
      <w:bCs/>
      <w:sz w:val="20"/>
      <w:szCs w:val="20"/>
    </w:rPr>
  </w:style>
  <w:style w:type="paragraph" w:styleId="1293">
    <w:name w:val="xl80"/>
    <w:basedOn w:val="1021"/>
    <w:next w:val="1293"/>
    <w:link w:val="102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294">
    <w:name w:val="xl81"/>
    <w:basedOn w:val="1021"/>
    <w:next w:val="1294"/>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color w:val="000000"/>
      <w:sz w:val="20"/>
      <w:szCs w:val="20"/>
    </w:rPr>
  </w:style>
  <w:style w:type="paragraph" w:styleId="1295">
    <w:name w:val="xl82"/>
    <w:basedOn w:val="1021"/>
    <w:next w:val="1295"/>
    <w:link w:val="1021"/>
    <w:pPr>
      <w:jc w:val="center"/>
      <w:spacing w:before="100" w:beforeAutospacing="1" w:after="100" w:afterAutospacing="1"/>
      <w:pBdr>
        <w:top w:val="single" w:color="000000" w:sz="4" w:space="0"/>
        <w:bottom w:val="single" w:color="000000" w:sz="4" w:space="0"/>
        <w:right w:val="single" w:color="000000" w:sz="4" w:space="0"/>
      </w:pBdr>
    </w:pPr>
    <w:rPr>
      <w:color w:val="000000"/>
      <w:sz w:val="20"/>
      <w:szCs w:val="20"/>
    </w:rPr>
  </w:style>
  <w:style w:type="paragraph" w:styleId="1296">
    <w:name w:val="xl83"/>
    <w:basedOn w:val="1021"/>
    <w:next w:val="1296"/>
    <w:link w:val="1021"/>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97">
    <w:name w:val="xl84"/>
    <w:basedOn w:val="1021"/>
    <w:next w:val="1297"/>
    <w:link w:val="1021"/>
    <w:pPr>
      <w:jc w:val="center"/>
      <w:spacing w:before="100" w:beforeAutospacing="1" w:after="100" w:afterAutospacing="1"/>
      <w:pBdr>
        <w:top w:val="single" w:color="000000" w:sz="4" w:space="0"/>
        <w:bottom w:val="single" w:color="000000" w:sz="4" w:space="0"/>
        <w:right w:val="single" w:color="000000" w:sz="4" w:space="0"/>
      </w:pBdr>
    </w:pPr>
    <w:rPr>
      <w:color w:val="333333"/>
      <w:sz w:val="20"/>
      <w:szCs w:val="20"/>
    </w:rPr>
  </w:style>
  <w:style w:type="paragraph" w:styleId="1298">
    <w:name w:val="xl85"/>
    <w:basedOn w:val="1021"/>
    <w:next w:val="1298"/>
    <w:link w:val="1021"/>
    <w:pPr>
      <w:spacing w:before="100" w:beforeAutospacing="1" w:after="100" w:afterAutospacing="1"/>
      <w:shd w:val="clear" w:color="000000" w:fill="ffff00"/>
      <w:pBdr>
        <w:left w:val="single" w:color="000000" w:sz="4" w:space="0"/>
        <w:right w:val="single" w:color="000000" w:sz="4" w:space="0"/>
      </w:pBdr>
    </w:pPr>
    <w:rPr>
      <w:sz w:val="20"/>
      <w:szCs w:val="20"/>
    </w:rPr>
  </w:style>
  <w:style w:type="paragraph" w:styleId="1299">
    <w:name w:val="xl86"/>
    <w:basedOn w:val="1021"/>
    <w:next w:val="1299"/>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20"/>
      <w:szCs w:val="20"/>
    </w:rPr>
  </w:style>
  <w:style w:type="paragraph" w:styleId="1300">
    <w:name w:val="xl87"/>
    <w:basedOn w:val="1021"/>
    <w:next w:val="1300"/>
    <w:link w:val="1021"/>
    <w:pPr>
      <w:jc w:val="center"/>
      <w:spacing w:before="100" w:beforeAutospacing="1" w:after="100" w:afterAutospacing="1"/>
      <w:shd w:val="clear" w:color="000000" w:fill="ffff00"/>
      <w:pBdr>
        <w:top w:val="single" w:color="000000" w:sz="4" w:space="0"/>
        <w:left w:val="single" w:color="000000" w:sz="4" w:space="0"/>
        <w:right w:val="single" w:color="000000" w:sz="4" w:space="0"/>
      </w:pBdr>
    </w:pPr>
    <w:rPr>
      <w:sz w:val="20"/>
      <w:szCs w:val="20"/>
    </w:rPr>
  </w:style>
  <w:style w:type="paragraph" w:styleId="1301">
    <w:name w:val="xl88"/>
    <w:basedOn w:val="1021"/>
    <w:next w:val="1301"/>
    <w:link w:val="102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02">
    <w:name w:val="xl89"/>
    <w:basedOn w:val="1021"/>
    <w:next w:val="1302"/>
    <w:link w:val="102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03">
    <w:name w:val="xl90"/>
    <w:basedOn w:val="1021"/>
    <w:next w:val="1303"/>
    <w:link w:val="1021"/>
    <w:pPr>
      <w:jc w:val="cente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rPr>
      <w:sz w:val="20"/>
      <w:szCs w:val="20"/>
    </w:rPr>
  </w:style>
  <w:style w:type="paragraph" w:styleId="1304">
    <w:name w:val="xl91"/>
    <w:basedOn w:val="1021"/>
    <w:next w:val="1304"/>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b/>
      <w:bCs/>
      <w:sz w:val="20"/>
      <w:szCs w:val="20"/>
    </w:rPr>
  </w:style>
  <w:style w:type="paragraph" w:styleId="1305">
    <w:name w:val="xl92"/>
    <w:basedOn w:val="1021"/>
    <w:next w:val="1305"/>
    <w:link w:val="1021"/>
    <w:pP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style>
  <w:style w:type="paragraph" w:styleId="1306">
    <w:name w:val="xl93"/>
    <w:basedOn w:val="1021"/>
    <w:next w:val="1306"/>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20"/>
      <w:szCs w:val="20"/>
    </w:rPr>
  </w:style>
  <w:style w:type="paragraph" w:styleId="1307">
    <w:name w:val="xl94"/>
    <w:basedOn w:val="1021"/>
    <w:next w:val="1307"/>
    <w:link w:val="1021"/>
    <w:pPr>
      <w:jc w:val="center"/>
      <w:spacing w:before="100" w:beforeAutospacing="1" w:after="100" w:afterAutospacing="1"/>
      <w:pBdr>
        <w:top w:val="single" w:color="000000" w:sz="4" w:space="0"/>
        <w:left w:val="single" w:color="000000" w:sz="4" w:space="0"/>
        <w:bottom w:val="single" w:color="000000" w:sz="4" w:space="0"/>
      </w:pBdr>
    </w:pPr>
    <w:rPr>
      <w:sz w:val="20"/>
      <w:szCs w:val="20"/>
    </w:rPr>
  </w:style>
  <w:style w:type="paragraph" w:styleId="1308">
    <w:name w:val="xl95"/>
    <w:basedOn w:val="1021"/>
    <w:next w:val="1308"/>
    <w:link w:val="1021"/>
    <w:pPr>
      <w:spacing w:before="100" w:beforeAutospacing="1" w:after="100" w:afterAutospacing="1"/>
      <w:shd w:val="clear" w:color="000000" w:fill="ffff00"/>
      <w:pBdr>
        <w:top w:val="single" w:color="000000" w:sz="4" w:space="0"/>
        <w:left w:val="single" w:color="000000" w:sz="4" w:space="0"/>
        <w:right w:val="single" w:color="000000" w:sz="4" w:space="0"/>
      </w:pBdr>
    </w:pPr>
    <w:rPr>
      <w:b/>
      <w:bCs/>
      <w:sz w:val="20"/>
      <w:szCs w:val="20"/>
    </w:rPr>
  </w:style>
  <w:style w:type="paragraph" w:styleId="1309">
    <w:name w:val="xl96"/>
    <w:basedOn w:val="1021"/>
    <w:next w:val="1309"/>
    <w:link w:val="1021"/>
    <w:pPr>
      <w:jc w:val="center"/>
      <w:spacing w:before="100" w:beforeAutospacing="1" w:after="100" w:afterAutospacing="1"/>
      <w:shd w:val="clear" w:color="000000" w:fill="ffff00"/>
    </w:pPr>
    <w:rPr>
      <w:sz w:val="20"/>
      <w:szCs w:val="20"/>
    </w:rPr>
  </w:style>
  <w:style w:type="paragraph" w:styleId="1310">
    <w:name w:val="xl97"/>
    <w:basedOn w:val="1021"/>
    <w:next w:val="1310"/>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20"/>
      <w:szCs w:val="20"/>
    </w:rPr>
  </w:style>
  <w:style w:type="paragraph" w:styleId="1311">
    <w:name w:val="xl98"/>
    <w:basedOn w:val="1021"/>
    <w:next w:val="1311"/>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right w:val="single" w:color="000000" w:sz="4" w:space="0"/>
      </w:pBdr>
    </w:pPr>
    <w:rPr>
      <w:sz w:val="18"/>
      <w:szCs w:val="18"/>
    </w:rPr>
  </w:style>
  <w:style w:type="paragraph" w:styleId="1312">
    <w:name w:val="xl99"/>
    <w:basedOn w:val="1021"/>
    <w:next w:val="1312"/>
    <w:link w:val="1021"/>
    <w:pPr>
      <w:jc w:val="center"/>
      <w:spacing w:before="100" w:beforeAutospacing="1" w:after="100" w:afterAutospacing="1"/>
    </w:pPr>
    <w:rPr>
      <w:sz w:val="20"/>
      <w:szCs w:val="20"/>
    </w:rPr>
  </w:style>
  <w:style w:type="paragraph" w:styleId="1313">
    <w:name w:val="xl100"/>
    <w:basedOn w:val="1021"/>
    <w:next w:val="1313"/>
    <w:link w:val="1021"/>
    <w:pPr>
      <w:jc w:val="center"/>
      <w:spacing w:before="100" w:beforeAutospacing="1" w:after="100" w:afterAutospacing="1"/>
      <w:shd w:val="clear" w:color="000000" w:fill="ffff00"/>
      <w:pBdr>
        <w:top w:val="single" w:color="000000" w:sz="4" w:space="0"/>
        <w:left w:val="single" w:color="000000" w:sz="4" w:space="0"/>
        <w:bottom w:val="single" w:color="000000" w:sz="4" w:space="0"/>
      </w:pBdr>
    </w:pPr>
    <w:rPr>
      <w:sz w:val="20"/>
      <w:szCs w:val="20"/>
    </w:rPr>
  </w:style>
  <w:style w:type="paragraph" w:styleId="1314">
    <w:name w:val="xl101"/>
    <w:basedOn w:val="1021"/>
    <w:next w:val="1314"/>
    <w:link w:val="1021"/>
    <w:pPr>
      <w:jc w:val="center"/>
      <w:spacing w:before="100" w:beforeAutospacing="1" w:after="100" w:afterAutospacing="1"/>
      <w:shd w:val="clear" w:color="000000" w:fill="ffffff"/>
      <w:pBdr>
        <w:top w:val="single" w:color="000000" w:sz="4" w:space="0"/>
        <w:left w:val="single" w:color="000000" w:sz="4" w:space="0"/>
        <w:right w:val="single" w:color="000000" w:sz="4" w:space="0"/>
      </w:pBdr>
    </w:pPr>
    <w:rPr>
      <w:sz w:val="20"/>
      <w:szCs w:val="20"/>
    </w:rPr>
  </w:style>
  <w:style w:type="paragraph" w:styleId="1315">
    <w:name w:val="xl102"/>
    <w:basedOn w:val="1021"/>
    <w:next w:val="1315"/>
    <w:link w:val="1021"/>
    <w:pPr>
      <w:jc w:val="center"/>
      <w:spacing w:before="100" w:beforeAutospacing="1" w:after="100" w:afterAutospacing="1"/>
      <w:shd w:val="clear" w:color="000000" w:fill="ffffff"/>
      <w:pBdr>
        <w:left w:val="single" w:color="000000" w:sz="4" w:space="0"/>
        <w:bottom w:val="single" w:color="000000" w:sz="4" w:space="0"/>
        <w:right w:val="single" w:color="000000" w:sz="4" w:space="0"/>
      </w:pBdr>
    </w:pPr>
    <w:rPr>
      <w:sz w:val="20"/>
      <w:szCs w:val="20"/>
    </w:rPr>
  </w:style>
  <w:style w:type="paragraph" w:styleId="1316">
    <w:name w:val="xl103"/>
    <w:basedOn w:val="1021"/>
    <w:next w:val="1316"/>
    <w:link w:val="1021"/>
    <w:pPr>
      <w:jc w:val="center"/>
      <w:spacing w:before="100" w:beforeAutospacing="1" w:after="100" w:afterAutospacing="1"/>
      <w:shd w:val="clear" w:color="000000" w:fill="ffff00"/>
      <w:pBdr>
        <w:top w:val="single" w:color="000000" w:sz="4" w:space="0"/>
        <w:bottom w:val="single" w:color="000000" w:sz="4" w:space="0"/>
        <w:right w:val="single" w:color="000000" w:sz="4" w:space="0"/>
      </w:pBdr>
    </w:pPr>
    <w:rPr>
      <w:sz w:val="20"/>
      <w:szCs w:val="20"/>
    </w:rPr>
  </w:style>
  <w:style w:type="paragraph" w:styleId="1317">
    <w:name w:val="xl104"/>
    <w:basedOn w:val="1021"/>
    <w:next w:val="1317"/>
    <w:link w:val="1021"/>
    <w:pPr>
      <w:jc w:val="center"/>
      <w:spacing w:before="100" w:beforeAutospacing="1" w:after="100" w:afterAutospacing="1"/>
      <w:pBdr>
        <w:top w:val="single" w:color="000000" w:sz="4" w:space="0"/>
        <w:bottom w:val="single" w:color="000000" w:sz="4" w:space="0"/>
      </w:pBdr>
    </w:pPr>
    <w:rPr>
      <w:sz w:val="20"/>
      <w:szCs w:val="20"/>
    </w:rPr>
  </w:style>
  <w:style w:type="paragraph" w:styleId="1318">
    <w:name w:val="xl105"/>
    <w:basedOn w:val="1021"/>
    <w:next w:val="1318"/>
    <w:link w:val="1021"/>
    <w:pPr>
      <w:jc w:val="center"/>
      <w:spacing w:before="100" w:beforeAutospacing="1" w:after="100" w:afterAutospacing="1"/>
      <w:pBdr>
        <w:top w:val="single" w:color="000000" w:sz="4" w:space="0"/>
      </w:pBdr>
    </w:pPr>
    <w:rPr>
      <w:sz w:val="20"/>
      <w:szCs w:val="20"/>
    </w:rPr>
  </w:style>
  <w:style w:type="paragraph" w:styleId="1319">
    <w:name w:val="xl106"/>
    <w:basedOn w:val="1021"/>
    <w:next w:val="1319"/>
    <w:link w:val="1021"/>
    <w:pPr>
      <w:jc w:val="center"/>
      <w:spacing w:before="100" w:beforeAutospacing="1" w:after="100" w:afterAutospacing="1"/>
      <w:pBdr>
        <w:top w:val="single" w:color="000000" w:sz="4" w:space="0"/>
        <w:bottom w:val="single" w:color="000000" w:sz="4" w:space="0"/>
        <w:right w:val="single" w:color="000000" w:sz="4" w:space="0"/>
      </w:pBdr>
    </w:pPr>
    <w:rPr>
      <w:sz w:val="20"/>
      <w:szCs w:val="20"/>
    </w:rPr>
  </w:style>
  <w:style w:type="paragraph" w:styleId="1320">
    <w:name w:val="xl107"/>
    <w:basedOn w:val="1021"/>
    <w:next w:val="1320"/>
    <w:link w:val="1021"/>
    <w:pPr>
      <w:jc w:val="center"/>
      <w:spacing w:before="100" w:beforeAutospacing="1" w:after="100" w:afterAutospacing="1"/>
      <w:pBdr>
        <w:bottom w:val="single" w:color="000000" w:sz="4" w:space="0"/>
      </w:pBdr>
    </w:pPr>
    <w:rPr>
      <w:sz w:val="20"/>
      <w:szCs w:val="20"/>
    </w:rPr>
  </w:style>
  <w:style w:type="character" w:styleId="1321">
    <w:name w:val="Неразрешенное упоминание1"/>
    <w:next w:val="1321"/>
    <w:link w:val="1021"/>
    <w:uiPriority w:val="99"/>
    <w:semiHidden/>
    <w:unhideWhenUsed/>
    <w:rPr>
      <w:color w:val="605e5c"/>
      <w:shd w:val="clear" w:color="auto" w:fill="e1dfdd"/>
    </w:rPr>
  </w:style>
  <w:style w:type="table" w:styleId="1322">
    <w:name w:val="Сетка таблицы"/>
    <w:basedOn w:val="1032"/>
    <w:next w:val="1322"/>
    <w:link w:val="1021"/>
    <w:rPr>
      <w:sz w:val="22"/>
      <w:szCs w:val="22"/>
      <w:lang w:eastAsia="en-US"/>
    </w:rPr>
    <w:tblPr/>
  </w:style>
  <w:style w:type="character" w:styleId="1323">
    <w:name w:val="Заголовок №1_"/>
    <w:next w:val="1323"/>
    <w:link w:val="1324"/>
    <w:rPr>
      <w:b/>
      <w:bCs/>
      <w:shd w:val="clear" w:color="auto" w:fill="ffffff"/>
    </w:rPr>
  </w:style>
  <w:style w:type="paragraph" w:styleId="1324">
    <w:name w:val="Заголовок №1"/>
    <w:basedOn w:val="1021"/>
    <w:next w:val="1324"/>
    <w:link w:val="1323"/>
    <w:pPr>
      <w:spacing w:line="283" w:lineRule="exact"/>
      <w:shd w:val="clear" w:color="auto" w:fill="ffffff"/>
      <w:outlineLvl w:val="0"/>
    </w:pPr>
    <w:rPr>
      <w:rFonts w:ascii="Calibri" w:hAnsi="Calibri" w:eastAsia="Calibri"/>
      <w:b/>
      <w:bCs/>
      <w:sz w:val="20"/>
      <w:szCs w:val="20"/>
    </w:rPr>
  </w:style>
  <w:style w:type="paragraph" w:styleId="1325">
    <w:name w:val="font5"/>
    <w:basedOn w:val="1021"/>
    <w:next w:val="1325"/>
    <w:link w:val="1021"/>
    <w:pPr>
      <w:spacing w:before="100" w:beforeAutospacing="1" w:after="100" w:afterAutospacing="1"/>
    </w:pPr>
    <w:rPr>
      <w:i/>
      <w:iCs/>
      <w:color w:val="000000"/>
      <w:sz w:val="18"/>
      <w:szCs w:val="18"/>
    </w:rPr>
  </w:style>
  <w:style w:type="paragraph" w:styleId="1326">
    <w:name w:val="xl108"/>
    <w:basedOn w:val="1021"/>
    <w:next w:val="1326"/>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numbering" w:styleId="1327">
    <w:name w:val="Нет списка2"/>
    <w:next w:val="1033"/>
    <w:link w:val="1021"/>
    <w:uiPriority w:val="99"/>
    <w:semiHidden/>
    <w:unhideWhenUsed/>
  </w:style>
  <w:style w:type="numbering" w:styleId="1328">
    <w:name w:val="Нет списка11"/>
    <w:next w:val="1033"/>
    <w:link w:val="1021"/>
    <w:uiPriority w:val="99"/>
    <w:semiHidden/>
    <w:unhideWhenUsed/>
  </w:style>
  <w:style w:type="numbering" w:styleId="1329">
    <w:name w:val="Нет списка111"/>
    <w:next w:val="1033"/>
    <w:link w:val="1021"/>
    <w:uiPriority w:val="99"/>
    <w:semiHidden/>
    <w:unhideWhenUsed/>
  </w:style>
  <w:style w:type="table" w:styleId="1330">
    <w:name w:val="Сетка таблицы1"/>
    <w:basedOn w:val="1032"/>
    <w:next w:val="1322"/>
    <w:link w:val="1021"/>
    <w:uiPriority w:val="59"/>
    <w:rPr>
      <w:sz w:val="22"/>
      <w:szCs w:val="22"/>
      <w:lang w:eastAsia="en-US"/>
    </w:rPr>
    <w:tblPr/>
  </w:style>
  <w:style w:type="character" w:styleId="1331">
    <w:name w:val="Название Знак4"/>
    <w:next w:val="1331"/>
    <w:link w:val="1021"/>
    <w:uiPriority w:val="10"/>
    <w:rPr>
      <w:rFonts w:ascii="Cambria" w:hAnsi="Cambria" w:eastAsia="Times New Roman" w:cs="Times New Roman"/>
      <w:color w:val="17365d"/>
      <w:spacing w:val="5"/>
      <w:sz w:val="52"/>
      <w:szCs w:val="52"/>
    </w:rPr>
  </w:style>
  <w:style w:type="paragraph" w:styleId="1332">
    <w:name w:val="xl109"/>
    <w:basedOn w:val="1021"/>
    <w:next w:val="1332"/>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33">
    <w:name w:val="xl110"/>
    <w:basedOn w:val="1021"/>
    <w:next w:val="1333"/>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34">
    <w:name w:val="xl111"/>
    <w:basedOn w:val="1021"/>
    <w:next w:val="1334"/>
    <w:link w:val="1021"/>
    <w:pPr>
      <w:jc w:val="center"/>
      <w:spacing w:before="100" w:beforeAutospacing="1" w:after="100" w:afterAutospacing="1"/>
    </w:pPr>
    <w:rPr>
      <w:sz w:val="18"/>
      <w:szCs w:val="18"/>
    </w:rPr>
  </w:style>
  <w:style w:type="paragraph" w:styleId="1335">
    <w:name w:val="xl112"/>
    <w:basedOn w:val="1021"/>
    <w:next w:val="1335"/>
    <w:link w:val="1021"/>
    <w:pPr>
      <w:spacing w:before="100" w:beforeAutospacing="1" w:after="100" w:afterAutospacing="1"/>
    </w:pPr>
    <w:rPr>
      <w:b/>
      <w:bCs/>
      <w:sz w:val="18"/>
      <w:szCs w:val="18"/>
    </w:rPr>
  </w:style>
  <w:style w:type="paragraph" w:styleId="1336">
    <w:name w:val="xl113"/>
    <w:basedOn w:val="1021"/>
    <w:next w:val="1336"/>
    <w:link w:val="1021"/>
    <w:pPr>
      <w:jc w:val="center"/>
      <w:spacing w:before="100" w:beforeAutospacing="1" w:after="100" w:afterAutospacing="1"/>
      <w:pBdr>
        <w:top w:val="single" w:color="000000" w:sz="4" w:space="0"/>
        <w:left w:val="single" w:color="000000" w:sz="4" w:space="0"/>
        <w:right w:val="single" w:color="000000" w:sz="4" w:space="0"/>
      </w:pBdr>
    </w:pPr>
    <w:rPr>
      <w:sz w:val="18"/>
      <w:szCs w:val="18"/>
    </w:rPr>
  </w:style>
  <w:style w:type="paragraph" w:styleId="1337">
    <w:name w:val="xl114"/>
    <w:basedOn w:val="1021"/>
    <w:next w:val="1337"/>
    <w:link w:val="1021"/>
    <w:pPr>
      <w:jc w:val="center"/>
      <w:spacing w:before="100" w:beforeAutospacing="1" w:after="100" w:afterAutospacing="1"/>
      <w:pBdr>
        <w:top w:val="single" w:color="000000" w:sz="4" w:space="0"/>
        <w:left w:val="single" w:color="000000" w:sz="4" w:space="0"/>
        <w:right w:val="single" w:color="000000" w:sz="4" w:space="0"/>
      </w:pBdr>
    </w:pPr>
    <w:rPr>
      <w:color w:val="000000"/>
      <w:sz w:val="18"/>
      <w:szCs w:val="18"/>
    </w:rPr>
  </w:style>
  <w:style w:type="paragraph" w:styleId="1338">
    <w:name w:val="xl115"/>
    <w:basedOn w:val="1021"/>
    <w:next w:val="1338"/>
    <w:link w:val="1021"/>
    <w:pPr>
      <w:jc w:val="center"/>
      <w:spacing w:before="100" w:beforeAutospacing="1" w:after="100" w:afterAutospacing="1"/>
      <w:pBdr>
        <w:left w:val="single" w:color="000000" w:sz="4" w:space="0"/>
        <w:right w:val="single" w:color="000000" w:sz="4" w:space="0"/>
      </w:pBdr>
    </w:pPr>
    <w:rPr>
      <w:color w:val="000000"/>
      <w:sz w:val="18"/>
      <w:szCs w:val="18"/>
    </w:rPr>
  </w:style>
  <w:style w:type="paragraph" w:styleId="1339">
    <w:name w:val="xl116"/>
    <w:basedOn w:val="1021"/>
    <w:next w:val="1339"/>
    <w:link w:val="102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40">
    <w:name w:val="xl117"/>
    <w:basedOn w:val="1021"/>
    <w:next w:val="1340"/>
    <w:link w:val="1021"/>
    <w:pPr>
      <w:jc w:val="center"/>
      <w:spacing w:before="100" w:beforeAutospacing="1" w:after="100" w:afterAutospacing="1"/>
      <w:pBdr>
        <w:left w:val="single" w:color="000000" w:sz="4" w:space="0"/>
        <w:right w:val="single" w:color="000000" w:sz="4" w:space="0"/>
      </w:pBdr>
    </w:pPr>
    <w:rPr>
      <w:b/>
      <w:bCs/>
      <w:sz w:val="18"/>
      <w:szCs w:val="18"/>
    </w:rPr>
  </w:style>
  <w:style w:type="paragraph" w:styleId="1341">
    <w:name w:val="xl118"/>
    <w:basedOn w:val="1021"/>
    <w:next w:val="1341"/>
    <w:link w:val="102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42">
    <w:name w:val="xl119"/>
    <w:basedOn w:val="1021"/>
    <w:next w:val="1342"/>
    <w:link w:val="102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43">
    <w:name w:val="xl120"/>
    <w:basedOn w:val="1021"/>
    <w:next w:val="1343"/>
    <w:link w:val="1021"/>
    <w:pPr>
      <w:jc w:val="center"/>
      <w:spacing w:before="100" w:beforeAutospacing="1" w:after="100" w:afterAutospacing="1"/>
      <w:pBdr>
        <w:left w:val="single" w:color="000000" w:sz="4" w:space="0"/>
        <w:right w:val="single" w:color="000000" w:sz="4" w:space="0"/>
      </w:pBdr>
    </w:pPr>
    <w:rPr>
      <w:b/>
      <w:bCs/>
      <w:sz w:val="18"/>
      <w:szCs w:val="18"/>
    </w:rPr>
  </w:style>
  <w:style w:type="paragraph" w:styleId="1344">
    <w:name w:val="xl121"/>
    <w:basedOn w:val="1021"/>
    <w:next w:val="1344"/>
    <w:link w:val="102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45">
    <w:name w:val="xl122"/>
    <w:basedOn w:val="1021"/>
    <w:next w:val="1345"/>
    <w:link w:val="1021"/>
    <w:pPr>
      <w:jc w:val="center"/>
      <w:spacing w:before="100" w:beforeAutospacing="1" w:after="100" w:afterAutospacing="1"/>
      <w:pBdr>
        <w:top w:val="single" w:color="000000" w:sz="4" w:space="0"/>
      </w:pBdr>
    </w:pPr>
    <w:rPr>
      <w:b/>
      <w:bCs/>
      <w:sz w:val="18"/>
      <w:szCs w:val="18"/>
    </w:rPr>
  </w:style>
  <w:style w:type="paragraph" w:styleId="1346">
    <w:name w:val="xl123"/>
    <w:basedOn w:val="1021"/>
    <w:next w:val="1346"/>
    <w:link w:val="1021"/>
    <w:pPr>
      <w:jc w:val="center"/>
      <w:spacing w:before="100" w:beforeAutospacing="1" w:after="100" w:afterAutospacing="1"/>
      <w:pBdr>
        <w:top w:val="single" w:color="000000" w:sz="4" w:space="0"/>
        <w:left w:val="single" w:color="000000" w:sz="4" w:space="0"/>
        <w:bottom w:val="single" w:color="000000" w:sz="4" w:space="0"/>
      </w:pBdr>
    </w:pPr>
    <w:rPr>
      <w:b/>
      <w:bCs/>
      <w:sz w:val="18"/>
      <w:szCs w:val="18"/>
    </w:rPr>
  </w:style>
  <w:style w:type="paragraph" w:styleId="1347">
    <w:name w:val="xl124"/>
    <w:basedOn w:val="1021"/>
    <w:next w:val="1347"/>
    <w:link w:val="1021"/>
    <w:pPr>
      <w:jc w:val="center"/>
      <w:spacing w:before="100" w:beforeAutospacing="1" w:after="100" w:afterAutospacing="1"/>
      <w:pBdr>
        <w:top w:val="single" w:color="000000" w:sz="4" w:space="0"/>
        <w:bottom w:val="single" w:color="000000" w:sz="4" w:space="0"/>
      </w:pBdr>
    </w:pPr>
    <w:rPr>
      <w:b/>
      <w:bCs/>
      <w:sz w:val="18"/>
      <w:szCs w:val="18"/>
    </w:rPr>
  </w:style>
  <w:style w:type="paragraph" w:styleId="1348">
    <w:name w:val="xl125"/>
    <w:basedOn w:val="1021"/>
    <w:next w:val="1348"/>
    <w:link w:val="1021"/>
    <w:pPr>
      <w:jc w:val="center"/>
      <w:spacing w:before="100" w:beforeAutospacing="1" w:after="100" w:afterAutospacing="1"/>
      <w:pBdr>
        <w:top w:val="single" w:color="000000" w:sz="4" w:space="0"/>
        <w:bottom w:val="single" w:color="000000" w:sz="4" w:space="0"/>
        <w:right w:val="single" w:color="000000" w:sz="4" w:space="0"/>
      </w:pBdr>
    </w:pPr>
    <w:rPr>
      <w:b/>
      <w:bCs/>
      <w:sz w:val="18"/>
      <w:szCs w:val="18"/>
    </w:rPr>
  </w:style>
  <w:style w:type="paragraph" w:styleId="1349">
    <w:name w:val="xl126"/>
    <w:basedOn w:val="1021"/>
    <w:next w:val="1349"/>
    <w:link w:val="1021"/>
    <w:pPr>
      <w:jc w:val="center"/>
      <w:spacing w:before="100" w:beforeAutospacing="1" w:after="100" w:afterAutospacing="1"/>
      <w:pBdr>
        <w:left w:val="single" w:color="000000" w:sz="4" w:space="0"/>
        <w:right w:val="single" w:color="000000" w:sz="4" w:space="0"/>
      </w:pBdr>
    </w:pPr>
    <w:rPr>
      <w:sz w:val="18"/>
      <w:szCs w:val="18"/>
    </w:rPr>
  </w:style>
  <w:style w:type="paragraph" w:styleId="1350">
    <w:name w:val="xl127"/>
    <w:basedOn w:val="1021"/>
    <w:next w:val="1350"/>
    <w:link w:val="1021"/>
    <w:pPr>
      <w:jc w:val="center"/>
      <w:spacing w:before="100" w:beforeAutospacing="1" w:after="100" w:afterAutospacing="1"/>
      <w:pBdr>
        <w:top w:val="single" w:color="000000" w:sz="4" w:space="0"/>
        <w:left w:val="single" w:color="000000" w:sz="4" w:space="0"/>
        <w:right w:val="single" w:color="000000" w:sz="4" w:space="0"/>
      </w:pBdr>
    </w:pPr>
    <w:rPr>
      <w:b/>
      <w:bCs/>
      <w:sz w:val="18"/>
      <w:szCs w:val="18"/>
    </w:rPr>
  </w:style>
  <w:style w:type="paragraph" w:styleId="1351">
    <w:name w:val="xl128"/>
    <w:basedOn w:val="1021"/>
    <w:next w:val="1351"/>
    <w:link w:val="1021"/>
    <w:pPr>
      <w:jc w:val="center"/>
      <w:spacing w:before="100" w:beforeAutospacing="1" w:after="100" w:afterAutospacing="1"/>
      <w:pBdr>
        <w:left w:val="single" w:color="000000" w:sz="4" w:space="0"/>
        <w:right w:val="single" w:color="000000" w:sz="4" w:space="0"/>
      </w:pBdr>
    </w:pPr>
    <w:rPr>
      <w:b/>
      <w:bCs/>
      <w:sz w:val="18"/>
      <w:szCs w:val="18"/>
    </w:rPr>
  </w:style>
  <w:style w:type="paragraph" w:styleId="1352">
    <w:name w:val="xl129"/>
    <w:basedOn w:val="1021"/>
    <w:next w:val="1352"/>
    <w:link w:val="1021"/>
    <w:pPr>
      <w:jc w:val="center"/>
      <w:spacing w:before="100" w:beforeAutospacing="1" w:after="100" w:afterAutospacing="1"/>
      <w:pBdr>
        <w:top w:val="single" w:color="000000" w:sz="4" w:space="0"/>
        <w:left w:val="single" w:color="000000" w:sz="4" w:space="0"/>
        <w:bottom w:val="single" w:color="000000" w:sz="4" w:space="0"/>
      </w:pBdr>
    </w:pPr>
    <w:rPr>
      <w:sz w:val="18"/>
      <w:szCs w:val="18"/>
    </w:rPr>
  </w:style>
  <w:style w:type="paragraph" w:styleId="1353">
    <w:name w:val="xl130"/>
    <w:basedOn w:val="1021"/>
    <w:next w:val="1353"/>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54">
    <w:name w:val="xl131"/>
    <w:basedOn w:val="1021"/>
    <w:next w:val="1354"/>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55">
    <w:name w:val="xl132"/>
    <w:basedOn w:val="1021"/>
    <w:next w:val="1355"/>
    <w:link w:val="1021"/>
    <w:pPr>
      <w:jc w:val="center"/>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56">
    <w:name w:val="xl133"/>
    <w:basedOn w:val="1021"/>
    <w:next w:val="1356"/>
    <w:link w:val="1021"/>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57">
    <w:name w:val="xl134"/>
    <w:basedOn w:val="1021"/>
    <w:next w:val="1357"/>
    <w:link w:val="1021"/>
    <w:pPr>
      <w:jc w:val="right"/>
      <w:spacing w:before="100" w:beforeAutospacing="1" w:after="100" w:afterAutospacing="1"/>
      <w:pBdr>
        <w:left w:val="single" w:color="000000" w:sz="4" w:space="0"/>
        <w:bottom w:val="single" w:color="000000" w:sz="4" w:space="0"/>
        <w:right w:val="single" w:color="000000" w:sz="4" w:space="0"/>
      </w:pBdr>
    </w:pPr>
    <w:rPr>
      <w:sz w:val="18"/>
      <w:szCs w:val="18"/>
    </w:rPr>
  </w:style>
  <w:style w:type="paragraph" w:styleId="1358">
    <w:name w:val="xl135"/>
    <w:basedOn w:val="1021"/>
    <w:next w:val="1358"/>
    <w:link w:val="1021"/>
    <w:pPr>
      <w:jc w:val="right"/>
      <w:spacing w:before="100" w:beforeAutospacing="1" w:after="100" w:afterAutospacing="1"/>
      <w:pBdr>
        <w:bottom w:val="single" w:color="000000" w:sz="4" w:space="0"/>
        <w:right w:val="single" w:color="000000" w:sz="4" w:space="0"/>
      </w:pBdr>
    </w:pPr>
    <w:rPr>
      <w:sz w:val="18"/>
      <w:szCs w:val="18"/>
    </w:rPr>
  </w:style>
  <w:style w:type="paragraph" w:styleId="1359">
    <w:name w:val="xl136"/>
    <w:basedOn w:val="1021"/>
    <w:next w:val="1359"/>
    <w:link w:val="1021"/>
    <w:pPr>
      <w:jc w:val="right"/>
      <w:spacing w:before="100" w:beforeAutospacing="1" w:after="100" w:afterAutospacing="1"/>
      <w:pBdr>
        <w:top w:val="single" w:color="000000" w:sz="4" w:space="0"/>
        <w:bottom w:val="single" w:color="000000" w:sz="4" w:space="0"/>
        <w:right w:val="single" w:color="000000" w:sz="4" w:space="0"/>
      </w:pBdr>
    </w:pPr>
    <w:rPr>
      <w:sz w:val="18"/>
      <w:szCs w:val="18"/>
    </w:rPr>
  </w:style>
  <w:style w:type="paragraph" w:styleId="1360">
    <w:name w:val="xl137"/>
    <w:basedOn w:val="1021"/>
    <w:next w:val="1360"/>
    <w:link w:val="1021"/>
    <w:pPr>
      <w:jc w:val="right"/>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1">
    <w:name w:val="xl138"/>
    <w:basedOn w:val="1021"/>
    <w:next w:val="1361"/>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362">
    <w:name w:val="xl139"/>
    <w:basedOn w:val="1021"/>
    <w:next w:val="1362"/>
    <w:link w:val="102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63">
    <w:name w:val="xl140"/>
    <w:basedOn w:val="1021"/>
    <w:next w:val="1363"/>
    <w:link w:val="1021"/>
    <w:pP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64">
    <w:name w:val="xl141"/>
    <w:basedOn w:val="1021"/>
    <w:next w:val="1364"/>
    <w:link w:val="1021"/>
    <w:pPr>
      <w:jc w:val="center"/>
      <w:spacing w:before="100" w:beforeAutospacing="1" w:after="100" w:afterAutospacing="1"/>
      <w:pBdr>
        <w:left w:val="single" w:color="000000" w:sz="4" w:space="0"/>
        <w:bottom w:val="single" w:color="000000" w:sz="4" w:space="0"/>
        <w:right w:val="single" w:color="000000" w:sz="4" w:space="0"/>
      </w:pBdr>
    </w:pPr>
    <w:rPr>
      <w:b/>
      <w:bCs/>
      <w:sz w:val="18"/>
      <w:szCs w:val="18"/>
    </w:rPr>
  </w:style>
  <w:style w:type="paragraph" w:styleId="1365">
    <w:name w:val="xl142"/>
    <w:basedOn w:val="1021"/>
    <w:next w:val="1365"/>
    <w:link w:val="1021"/>
    <w:pPr>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366">
    <w:name w:val="xl143"/>
    <w:basedOn w:val="1021"/>
    <w:next w:val="1366"/>
    <w:link w:val="1021"/>
    <w:pPr>
      <w:jc w:val="center"/>
      <w:spacing w:before="100" w:beforeAutospacing="1" w:after="100" w:afterAutospacing="1"/>
    </w:pPr>
    <w:rPr>
      <w:sz w:val="18"/>
      <w:szCs w:val="18"/>
    </w:rPr>
  </w:style>
  <w:style w:type="paragraph" w:styleId="1367">
    <w:name w:val="228bf8a64b8551e1msonormal"/>
    <w:basedOn w:val="1021"/>
    <w:next w:val="1367"/>
    <w:link w:val="1021"/>
    <w:pPr>
      <w:spacing w:before="100" w:beforeAutospacing="1" w:after="100" w:afterAutospacing="1"/>
    </w:pPr>
  </w:style>
  <w:style w:type="character" w:styleId="1368">
    <w:name w:val="wmi-callto"/>
    <w:basedOn w:val="1031"/>
    <w:next w:val="1368"/>
    <w:link w:val="1021"/>
  </w:style>
  <w:style w:type="paragraph" w:styleId="1369">
    <w:name w:val="headertext"/>
    <w:basedOn w:val="1021"/>
    <w:next w:val="1369"/>
    <w:link w:val="1021"/>
    <w:pPr>
      <w:spacing w:before="100" w:beforeAutospacing="1" w:after="100" w:afterAutospacing="1"/>
    </w:pPr>
  </w:style>
  <w:style w:type="paragraph" w:styleId="1370">
    <w:name w:val="Заголовок оглавления"/>
    <w:basedOn w:val="1022"/>
    <w:next w:val="1021"/>
    <w:link w:val="1021"/>
    <w:uiPriority w:val="39"/>
    <w:unhideWhenUsed/>
    <w:qFormat/>
    <w:pPr>
      <w:jc w:val="left"/>
      <w:keepLines/>
      <w:spacing w:before="480" w:after="0" w:line="276" w:lineRule="auto"/>
      <w:outlineLvl w:val="9"/>
    </w:pPr>
    <w:rPr>
      <w:rFonts w:ascii="Cambria" w:hAnsi="Cambria" w:eastAsia="Times New Roman" w:cs="Times New Roman"/>
      <w:color w:val="365f91"/>
      <w:sz w:val="28"/>
      <w:szCs w:val="28"/>
      <w:lang w:eastAsia="en-US"/>
    </w:rPr>
  </w:style>
  <w:style w:type="paragraph" w:styleId="1371">
    <w:name w:val="Оглавление 1"/>
    <w:basedOn w:val="1021"/>
    <w:next w:val="1021"/>
    <w:link w:val="1021"/>
    <w:uiPriority w:val="39"/>
    <w:unhideWhenUsed/>
    <w:pPr>
      <w:spacing w:after="100"/>
      <w:tabs>
        <w:tab w:val="right" w:pos="9770" w:leader="dot"/>
      </w:tabs>
    </w:pPr>
    <w:rPr>
      <w:rFonts w:eastAsia="Times New Roman"/>
      <w:sz w:val="20"/>
      <w:szCs w:val="20"/>
    </w:rPr>
  </w:style>
  <w:style w:type="paragraph" w:styleId="1372">
    <w:name w:val="текст1"/>
    <w:next w:val="1372"/>
    <w:link w:val="1021"/>
    <w:pPr>
      <w:ind w:firstLine="397"/>
      <w:jc w:val="both"/>
    </w:pPr>
    <w:rPr>
      <w:rFonts w:ascii="SchoolBookC" w:hAnsi="SchoolBookC" w:eastAsia="Times New Roman" w:cs="Verdana"/>
      <w:sz w:val="24"/>
      <w:szCs w:val="24"/>
      <w:lang w:val="ru-RU" w:eastAsia="ru-RU" w:bidi="ar-SA"/>
    </w:rPr>
  </w:style>
  <w:style w:type="paragraph" w:styleId="1373">
    <w:name w:val="текст-табл"/>
    <w:basedOn w:val="1021"/>
    <w:next w:val="1021"/>
    <w:link w:val="1021"/>
    <w:pPr>
      <w:ind w:left="283" w:right="283"/>
      <w:jc w:val="both"/>
      <w:spacing w:before="57"/>
    </w:pPr>
    <w:rPr>
      <w:rFonts w:ascii="SchoolBookC" w:hAnsi="SchoolBookC" w:cs="Verdana"/>
      <w:b/>
      <w:bCs/>
      <w:i/>
      <w:iCs/>
    </w:rPr>
  </w:style>
  <w:style w:type="paragraph" w:styleId="1374">
    <w:name w:val="текст"/>
    <w:next w:val="1374"/>
    <w:link w:val="1021"/>
    <w:pPr>
      <w:jc w:val="both"/>
    </w:pPr>
    <w:rPr>
      <w:rFonts w:ascii="SchoolBookC" w:hAnsi="SchoolBookC" w:eastAsia="Times New Roman" w:cs="Verdana"/>
      <w:color w:val="000000"/>
      <w:sz w:val="24"/>
      <w:szCs w:val="24"/>
      <w:lang w:val="ru-RU" w:eastAsia="ru-RU" w:bidi="ar-SA"/>
    </w:rPr>
  </w:style>
  <w:style w:type="paragraph" w:styleId="1375">
    <w:name w:val="втяжка1"/>
    <w:basedOn w:val="1021"/>
    <w:next w:val="1021"/>
    <w:link w:val="1021"/>
    <w:pPr>
      <w:ind w:left="1134" w:hanging="567"/>
      <w:jc w:val="both"/>
      <w:spacing w:before="57"/>
      <w:tabs>
        <w:tab w:val="left" w:pos="1134" w:leader="none"/>
      </w:tabs>
    </w:pPr>
    <w:rPr>
      <w:rFonts w:ascii="SchoolBookC" w:hAnsi="SchoolBookC" w:cs="Verdana"/>
    </w:rPr>
  </w:style>
  <w:style w:type="paragraph" w:styleId="1376">
    <w:name w:val="Нижний колонтитул1"/>
    <w:basedOn w:val="1133"/>
    <w:next w:val="1376"/>
    <w:link w:val="1021"/>
    <w:pPr>
      <w:spacing w:before="0" w:after="0"/>
      <w:widowControl/>
      <w:tabs>
        <w:tab w:val="center" w:pos="4153" w:leader="none"/>
        <w:tab w:val="right" w:pos="8306" w:leader="none"/>
      </w:tabs>
    </w:pPr>
    <w:rPr>
      <w:sz w:val="28"/>
      <w:szCs w:val="20"/>
    </w:rPr>
  </w:style>
  <w:style w:type="paragraph" w:styleId="1377">
    <w:name w:val="ConsNonformat"/>
    <w:next w:val="1377"/>
    <w:link w:val="1021"/>
    <w:pPr>
      <w:widowControl w:val="off"/>
    </w:pPr>
    <w:rPr>
      <w:rFonts w:ascii="Courier New" w:hAnsi="Courier New" w:eastAsia="Times New Roman"/>
      <w:lang w:val="ru-RU" w:eastAsia="ru-RU" w:bidi="ar-SA"/>
    </w:rPr>
  </w:style>
  <w:style w:type="paragraph" w:styleId="1378">
    <w:name w:val="Текст1"/>
    <w:basedOn w:val="1021"/>
    <w:next w:val="1378"/>
    <w:link w:val="1021"/>
    <w:pPr>
      <w:jc w:val="both"/>
      <w:spacing w:before="120"/>
    </w:pPr>
    <w:rPr>
      <w:rFonts w:ascii="Courier New" w:hAnsi="Courier New"/>
      <w:sz w:val="20"/>
      <w:szCs w:val="20"/>
      <w:lang w:val="en-US"/>
    </w:rPr>
  </w:style>
  <w:style w:type="character" w:styleId="1379">
    <w:name w:val="Absatz-Standardschriftart"/>
    <w:next w:val="1379"/>
    <w:link w:val="1021"/>
  </w:style>
  <w:style w:type="character" w:styleId="1380">
    <w:name w:val="WW8Num3z0"/>
    <w:next w:val="1380"/>
    <w:link w:val="1021"/>
    <w:rPr>
      <w:rFonts w:ascii="Times New Roman" w:hAnsi="Times New Roman" w:cs="Times New Roman"/>
    </w:rPr>
  </w:style>
  <w:style w:type="character" w:styleId="1381">
    <w:name w:val="WW-Absatz-Standardschriftart"/>
    <w:next w:val="1381"/>
    <w:link w:val="1021"/>
  </w:style>
  <w:style w:type="character" w:styleId="1382">
    <w:name w:val="WW-Absatz-Standardschriftart1"/>
    <w:next w:val="1382"/>
    <w:link w:val="1021"/>
  </w:style>
  <w:style w:type="character" w:styleId="1383">
    <w:name w:val="WW-Absatz-Standardschriftart11"/>
    <w:next w:val="1383"/>
    <w:link w:val="1021"/>
  </w:style>
  <w:style w:type="character" w:styleId="1384">
    <w:name w:val="WW8Num5z0"/>
    <w:next w:val="1384"/>
    <w:link w:val="1021"/>
    <w:rPr>
      <w:rFonts w:ascii="Times New Roman" w:hAnsi="Times New Roman" w:eastAsia="Times New Roman" w:cs="Times New Roman"/>
    </w:rPr>
  </w:style>
  <w:style w:type="character" w:styleId="1385">
    <w:name w:val="WW8Num5z1"/>
    <w:next w:val="1385"/>
    <w:link w:val="1021"/>
    <w:rPr>
      <w:rFonts w:ascii="Courier New" w:hAnsi="Courier New"/>
    </w:rPr>
  </w:style>
  <w:style w:type="character" w:styleId="1386">
    <w:name w:val="WW8Num5z2"/>
    <w:next w:val="1386"/>
    <w:link w:val="1021"/>
    <w:rPr>
      <w:rFonts w:ascii="Wingdings" w:hAnsi="Wingdings"/>
    </w:rPr>
  </w:style>
  <w:style w:type="character" w:styleId="1387">
    <w:name w:val="WW8Num5z3"/>
    <w:next w:val="1387"/>
    <w:link w:val="1021"/>
    <w:rPr>
      <w:rFonts w:ascii="Symbol" w:hAnsi="Symbol"/>
    </w:rPr>
  </w:style>
  <w:style w:type="character" w:styleId="1388">
    <w:name w:val="Символ сноски"/>
    <w:next w:val="1388"/>
    <w:link w:val="1021"/>
    <w:rPr>
      <w:vertAlign w:val="superscript"/>
    </w:rPr>
  </w:style>
  <w:style w:type="character" w:styleId="1389">
    <w:name w:val="Символ нумерации"/>
    <w:next w:val="1389"/>
    <w:link w:val="1021"/>
  </w:style>
  <w:style w:type="character" w:styleId="1390">
    <w:name w:val="WW8Num12z0"/>
    <w:next w:val="1390"/>
    <w:link w:val="1021"/>
    <w:rPr>
      <w:rFonts w:ascii="Times New Roman" w:hAnsi="Times New Roman"/>
    </w:rPr>
  </w:style>
  <w:style w:type="character" w:styleId="1391">
    <w:name w:val="Маркеры списка"/>
    <w:next w:val="1391"/>
    <w:link w:val="1021"/>
    <w:rPr>
      <w:rFonts w:ascii="StarSymbol" w:hAnsi="StarSymbol" w:eastAsia="StarSymbol" w:cs="StarSymbol"/>
      <w:sz w:val="18"/>
      <w:szCs w:val="18"/>
    </w:rPr>
  </w:style>
  <w:style w:type="paragraph" w:styleId="1392">
    <w:name w:val="Заголовок1"/>
    <w:basedOn w:val="1021"/>
    <w:next w:val="1047"/>
    <w:link w:val="1021"/>
    <w:pPr>
      <w:keepNext/>
      <w:spacing w:before="240" w:after="120"/>
    </w:pPr>
    <w:rPr>
      <w:rFonts w:ascii="Arial" w:hAnsi="Arial" w:eastAsia="Lucida Sans Unicode" w:cs="Tahoma"/>
      <w:sz w:val="28"/>
      <w:szCs w:val="28"/>
      <w:lang w:eastAsia="ar-SA"/>
    </w:rPr>
  </w:style>
  <w:style w:type="paragraph" w:styleId="1393">
    <w:name w:val="втяжка"/>
    <w:basedOn w:val="1372"/>
    <w:next w:val="1372"/>
    <w:link w:val="1021"/>
    <w:pPr>
      <w:ind w:left="567" w:hanging="567"/>
      <w:spacing w:before="57"/>
      <w:tabs>
        <w:tab w:val="left" w:pos="567" w:leader="none"/>
      </w:tabs>
    </w:pPr>
    <w:rPr>
      <w:rFonts w:eastAsia="Arial" w:cs="Romantic"/>
      <w:lang w:eastAsia="ar-SA"/>
    </w:rPr>
  </w:style>
  <w:style w:type="paragraph" w:styleId="1394">
    <w:name w:val="заг4"/>
    <w:basedOn w:val="1372"/>
    <w:next w:val="1372"/>
    <w:link w:val="1021"/>
    <w:pPr>
      <w:ind w:firstLine="0"/>
      <w:jc w:val="left"/>
      <w:spacing w:before="227" w:after="113"/>
    </w:pPr>
    <w:rPr>
      <w:rFonts w:eastAsia="Arial" w:cs="Romantic"/>
      <w:b/>
      <w:bCs/>
      <w:lang w:eastAsia="ar-SA"/>
    </w:rPr>
  </w:style>
  <w:style w:type="paragraph" w:styleId="1395">
    <w:name w:val="заг3"/>
    <w:next w:val="1395"/>
    <w:link w:val="1021"/>
    <w:pPr>
      <w:spacing w:before="283"/>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spacing w:val="200"/>
      <w:sz w:val="28"/>
      <w:szCs w:val="28"/>
      <w:lang w:val="ru-RU" w:eastAsia="ar-SA" w:bidi="ar-SA"/>
    </w:rPr>
  </w:style>
  <w:style w:type="paragraph" w:styleId="1396">
    <w:name w:val="занят1"/>
    <w:next w:val="1396"/>
    <w:link w:val="1021"/>
    <w:pPr>
      <w:pageBreakBefore/>
      <w:spacing w:before="57"/>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sz w:val="36"/>
      <w:szCs w:val="36"/>
      <w:lang w:val="ru-RU" w:eastAsia="ar-SA" w:bidi="ar-SA"/>
    </w:rPr>
  </w:style>
  <w:style w:type="paragraph" w:styleId="1397">
    <w:name w:val="Цитата1"/>
    <w:basedOn w:val="1021"/>
    <w:next w:val="1397"/>
    <w:link w:val="1021"/>
    <w:pPr>
      <w:ind w:left="283" w:right="283"/>
      <w:jc w:val="both"/>
      <w:spacing w:before="57"/>
      <w:shd w:val="clear" w:color="auto" w:fill="c0c0c0"/>
      <w:pBdr>
        <w:top w:val="single" w:color="000000" w:sz="4" w:space="1"/>
        <w:left w:val="single" w:color="000000" w:sz="4" w:space="4"/>
        <w:bottom w:val="single" w:color="000000" w:sz="4" w:space="1"/>
        <w:right w:val="single" w:color="000000" w:sz="4" w:space="4"/>
      </w:pBdr>
    </w:pPr>
    <w:rPr>
      <w:b/>
      <w:bCs/>
      <w:i/>
      <w:iCs/>
      <w:lang w:eastAsia="ar-SA"/>
    </w:rPr>
  </w:style>
  <w:style w:type="paragraph" w:styleId="1398">
    <w:name w:val="заг_центр"/>
    <w:basedOn w:val="1373"/>
    <w:next w:val="1398"/>
    <w:link w:val="1021"/>
    <w:pPr>
      <w:jc w:val="center"/>
    </w:pPr>
    <w:rPr>
      <w:rFonts w:ascii="AvantGardeGothicC" w:hAnsi="AvantGardeGothicC" w:cs="AvantGardeC"/>
      <w:lang w:eastAsia="ar-SA"/>
    </w:rPr>
  </w:style>
  <w:style w:type="paragraph" w:styleId="1399">
    <w:name w:val="раздел"/>
    <w:basedOn w:val="1398"/>
    <w:next w:val="1398"/>
    <w:link w:val="1021"/>
    <w:rPr>
      <w:i w:val="0"/>
      <w:iCs w:val="0"/>
      <w:sz w:val="28"/>
      <w:szCs w:val="28"/>
    </w:rPr>
  </w:style>
  <w:style w:type="paragraph" w:styleId="1400">
    <w:name w:val="занят2"/>
    <w:next w:val="1400"/>
    <w:link w:val="1021"/>
    <w:pPr>
      <w:spacing w:before="454"/>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 w:val="left" w:pos="10620" w:leader="none"/>
        <w:tab w:val="left" w:pos="11328" w:leader="none"/>
        <w:tab w:val="left" w:pos="12036" w:leader="none"/>
        <w:tab w:val="left" w:pos="12744" w:leader="none"/>
        <w:tab w:val="left" w:pos="13452" w:leader="none"/>
        <w:tab w:val="left" w:pos="14160" w:leader="none"/>
        <w:tab w:val="left" w:pos="14868" w:leader="none"/>
        <w:tab w:val="left" w:pos="15576" w:leader="none"/>
        <w:tab w:val="left" w:pos="16284" w:leader="none"/>
        <w:tab w:val="left" w:pos="16992" w:leader="none"/>
        <w:tab w:val="left" w:pos="17700" w:leader="none"/>
        <w:tab w:val="left" w:pos="18408" w:leader="none"/>
        <w:tab w:val="left" w:pos="19116" w:leader="none"/>
        <w:tab w:val="left" w:pos="19824" w:leader="none"/>
        <w:tab w:val="left" w:pos="20532" w:leader="none"/>
        <w:tab w:val="left" w:pos="21240" w:leader="none"/>
        <w:tab w:val="left" w:pos="21948" w:leader="none"/>
        <w:tab w:val="left" w:pos="22656" w:leader="none"/>
        <w:tab w:val="left" w:pos="23364" w:leader="none"/>
        <w:tab w:val="left" w:pos="24072" w:leader="none"/>
        <w:tab w:val="left" w:pos="24780" w:leader="none"/>
        <w:tab w:val="left" w:pos="25488" w:leader="none"/>
        <w:tab w:val="left" w:pos="26196" w:leader="none"/>
        <w:tab w:val="left" w:pos="26904" w:leader="none"/>
        <w:tab w:val="left" w:pos="27612" w:leader="none"/>
        <w:tab w:val="left" w:pos="28320" w:leader="none"/>
      </w:tabs>
    </w:pPr>
    <w:rPr>
      <w:rFonts w:ascii="AvantGardeC" w:hAnsi="AvantGardeC" w:eastAsia="Arial" w:cs="AvantGardeGothicC"/>
      <w:b/>
      <w:bCs/>
      <w:caps/>
      <w:spacing w:val="15"/>
      <w:sz w:val="36"/>
      <w:szCs w:val="36"/>
      <w:lang w:val="ru-RU" w:eastAsia="ar-SA" w:bidi="ar-SA"/>
    </w:rPr>
  </w:style>
  <w:style w:type="paragraph" w:styleId="1401">
    <w:name w:val="caaieiaie 3"/>
    <w:basedOn w:val="1021"/>
    <w:next w:val="1021"/>
    <w:link w:val="1021"/>
    <w:pPr>
      <w:jc w:val="center"/>
      <w:keepNext/>
    </w:pPr>
    <w:rPr>
      <w:rFonts w:ascii="NTTierce" w:hAnsi="NTTierce"/>
      <w:b/>
      <w:sz w:val="22"/>
      <w:lang w:eastAsia="ar-SA"/>
    </w:rPr>
  </w:style>
  <w:style w:type="paragraph" w:styleId="1402">
    <w:name w:val="Схема документа1"/>
    <w:basedOn w:val="1021"/>
    <w:next w:val="1402"/>
    <w:link w:val="1021"/>
    <w:pPr>
      <w:shd w:val="clear" w:color="auto" w:fill="000080"/>
    </w:pPr>
    <w:rPr>
      <w:rFonts w:ascii="Tahoma" w:hAnsi="Tahoma" w:cs="Tahoma"/>
      <w:lang w:eastAsia="ar-SA"/>
    </w:rPr>
  </w:style>
  <w:style w:type="paragraph" w:styleId="1403">
    <w:name w:val="Заголовок таблицы ссылок1"/>
    <w:basedOn w:val="1021"/>
    <w:next w:val="1021"/>
    <w:link w:val="1021"/>
    <w:pPr>
      <w:spacing w:before="120"/>
    </w:pPr>
    <w:rPr>
      <w:rFonts w:ascii="Arial" w:hAnsi="Arial" w:cs="Arial"/>
      <w:b/>
      <w:bCs/>
      <w:lang w:eastAsia="ar-SA"/>
    </w:rPr>
  </w:style>
  <w:style w:type="paragraph" w:styleId="1404">
    <w:name w:val="Название объекта1"/>
    <w:basedOn w:val="1021"/>
    <w:next w:val="1021"/>
    <w:link w:val="1021"/>
    <w:pPr>
      <w:jc w:val="center"/>
    </w:pPr>
    <w:rPr>
      <w:b/>
      <w:bCs/>
      <w:lang w:eastAsia="ar-SA"/>
    </w:rPr>
  </w:style>
  <w:style w:type="paragraph" w:styleId="1405">
    <w:name w:val="Содержимое врезки"/>
    <w:basedOn w:val="1047"/>
    <w:next w:val="1405"/>
    <w:link w:val="1021"/>
    <w:pPr>
      <w:spacing w:after="0"/>
    </w:pPr>
    <w:rPr>
      <w:i/>
      <w:iCs/>
      <w:szCs w:val="24"/>
      <w:lang w:eastAsia="ar-SA"/>
    </w:rPr>
  </w:style>
  <w:style w:type="paragraph" w:styleId="1406">
    <w:name w:val="ConsCell"/>
    <w:next w:val="1406"/>
    <w:link w:val="1021"/>
    <w:pPr>
      <w:ind w:right="19772"/>
      <w:widowControl w:val="off"/>
    </w:pPr>
    <w:rPr>
      <w:rFonts w:ascii="Arial" w:hAnsi="Arial" w:eastAsia="Times New Roman" w:cs="Arial"/>
      <w:lang w:val="ru-RU" w:eastAsia="ru-RU" w:bidi="ar-SA"/>
    </w:rPr>
  </w:style>
  <w:style w:type="paragraph" w:styleId="1407">
    <w:name w:val="Heading"/>
    <w:next w:val="1407"/>
    <w:link w:val="1021"/>
    <w:rPr>
      <w:rFonts w:ascii="Arial" w:hAnsi="Arial" w:eastAsia="Times New Roman" w:cs="Arial"/>
      <w:b/>
      <w:bCs/>
      <w:sz w:val="22"/>
      <w:szCs w:val="22"/>
      <w:lang w:val="ru-RU" w:eastAsia="ru-RU" w:bidi="ar-SA"/>
    </w:rPr>
  </w:style>
  <w:style w:type="paragraph" w:styleId="1408">
    <w:name w:val="Верхний колонтитул1"/>
    <w:basedOn w:val="1133"/>
    <w:next w:val="1408"/>
    <w:link w:val="1021"/>
    <w:pPr>
      <w:spacing w:before="0" w:after="0"/>
      <w:widowControl/>
      <w:tabs>
        <w:tab w:val="center" w:pos="4153" w:leader="none"/>
        <w:tab w:val="right" w:pos="8306" w:leader="none"/>
      </w:tabs>
    </w:pPr>
    <w:rPr>
      <w:sz w:val="28"/>
      <w:szCs w:val="20"/>
    </w:rPr>
  </w:style>
  <w:style w:type="paragraph" w:styleId="1409">
    <w:name w:val="Основной текст 22"/>
    <w:basedOn w:val="1133"/>
    <w:next w:val="1409"/>
    <w:link w:val="1021"/>
    <w:pPr>
      <w:ind w:firstLine="720"/>
      <w:jc w:val="both"/>
      <w:spacing w:before="0" w:after="0"/>
      <w:widowControl/>
    </w:pPr>
    <w:rPr>
      <w:szCs w:val="20"/>
    </w:rPr>
  </w:style>
  <w:style w:type="paragraph" w:styleId="1410">
    <w:name w:val="Список1"/>
    <w:basedOn w:val="1133"/>
    <w:next w:val="1410"/>
    <w:link w:val="1021"/>
    <w:pPr>
      <w:ind w:left="283" w:hanging="283"/>
      <w:spacing w:before="0" w:after="0"/>
      <w:widowControl/>
    </w:pPr>
    <w:rPr>
      <w:sz w:val="20"/>
      <w:szCs w:val="20"/>
    </w:rPr>
  </w:style>
  <w:style w:type="paragraph" w:styleId="1411">
    <w:name w:val="Список 21"/>
    <w:basedOn w:val="1133"/>
    <w:next w:val="1411"/>
    <w:link w:val="1021"/>
    <w:pPr>
      <w:ind w:left="566" w:hanging="283"/>
      <w:spacing w:before="0" w:after="0"/>
      <w:widowControl/>
    </w:pPr>
    <w:rPr>
      <w:sz w:val="20"/>
      <w:szCs w:val="20"/>
    </w:rPr>
  </w:style>
  <w:style w:type="paragraph" w:styleId="1412">
    <w:name w:val="Продолжение списка 21"/>
    <w:basedOn w:val="1133"/>
    <w:next w:val="1412"/>
    <w:link w:val="1021"/>
    <w:pPr>
      <w:ind w:left="566"/>
      <w:spacing w:before="0" w:after="120"/>
      <w:widowControl/>
    </w:pPr>
    <w:rPr>
      <w:sz w:val="20"/>
      <w:szCs w:val="20"/>
    </w:rPr>
  </w:style>
  <w:style w:type="paragraph" w:styleId="1413">
    <w:name w:val="Основной текст 32"/>
    <w:basedOn w:val="1133"/>
    <w:next w:val="1413"/>
    <w:link w:val="1021"/>
    <w:pPr>
      <w:ind w:right="295"/>
      <w:jc w:val="both"/>
      <w:spacing w:before="0" w:after="0"/>
    </w:pPr>
    <w:rPr>
      <w:sz w:val="22"/>
      <w:szCs w:val="20"/>
    </w:rPr>
  </w:style>
  <w:style w:type="paragraph" w:styleId="1414">
    <w:name w:val="ТекстДоговора"/>
    <w:basedOn w:val="1021"/>
    <w:next w:val="1414"/>
    <w:link w:val="1021"/>
    <w:pPr>
      <w:ind w:firstLine="284"/>
      <w:jc w:val="both"/>
      <w:spacing w:before="40"/>
    </w:pPr>
    <w:rPr>
      <w:rFonts w:ascii="Tahoma" w:hAnsi="Tahoma"/>
      <w:sz w:val="16"/>
    </w:rPr>
  </w:style>
  <w:style w:type="paragraph" w:styleId="1415">
    <w:name w:val="Подраздел"/>
    <w:basedOn w:val="1021"/>
    <w:next w:val="1415"/>
    <w:link w:val="1021"/>
    <w:semiHidden/>
    <w:pPr>
      <w:jc w:val="center"/>
      <w:spacing w:before="240" w:after="120"/>
    </w:pPr>
    <w:rPr>
      <w:rFonts w:ascii="TimesDL" w:hAnsi="TimesDL"/>
      <w:b/>
      <w:smallCaps/>
      <w:spacing w:val="-2"/>
      <w:szCs w:val="20"/>
    </w:rPr>
  </w:style>
  <w:style w:type="paragraph" w:styleId="1416">
    <w:name w:val="Знак Знак2 Char Char Знак Знак Char Char Знак Знак Char Char Знак Знак Char Char Знак Знак Char Char Знак Знак Char Char Знак Знак Char Char Знак Знак Char Char"/>
    <w:basedOn w:val="1021"/>
    <w:next w:val="1416"/>
    <w:link w:val="1021"/>
    <w:pPr>
      <w:spacing w:before="100" w:beforeAutospacing="1" w:after="100" w:afterAutospacing="1"/>
    </w:pPr>
    <w:rPr>
      <w:rFonts w:ascii="Tahoma" w:hAnsi="Tahoma"/>
      <w:sz w:val="20"/>
      <w:szCs w:val="20"/>
      <w:lang w:val="en-US" w:eastAsia="en-US"/>
    </w:rPr>
  </w:style>
  <w:style w:type="paragraph" w:styleId="1417">
    <w:name w:val="Без интервала1"/>
    <w:next w:val="1417"/>
    <w:link w:val="1021"/>
    <w:rPr>
      <w:rFonts w:ascii="Times New Roman" w:hAnsi="Times New Roman" w:eastAsia="Times New Roman"/>
      <w:lang w:val="ru-RU" w:eastAsia="ru-RU" w:bidi="ar-SA"/>
    </w:rPr>
  </w:style>
  <w:style w:type="character" w:styleId="1418">
    <w:name w:val="Font Style21"/>
    <w:next w:val="1418"/>
    <w:link w:val="1021"/>
    <w:rPr>
      <w:rFonts w:ascii="Times New Roman" w:hAnsi="Times New Roman" w:cs="Times New Roman"/>
      <w:sz w:val="22"/>
      <w:szCs w:val="22"/>
    </w:rPr>
  </w:style>
  <w:style w:type="paragraph" w:styleId="1419">
    <w:name w:val="Normal1"/>
    <w:next w:val="1419"/>
    <w:link w:val="1021"/>
    <w:rPr>
      <w:rFonts w:ascii="Times New Roman" w:hAnsi="Times New Roman" w:eastAsia="Times New Roman"/>
      <w:sz w:val="24"/>
      <w:szCs w:val="24"/>
      <w:lang w:val="ru-RU" w:eastAsia="ru-RU" w:bidi="ar-SA"/>
    </w:rPr>
  </w:style>
  <w:style w:type="paragraph" w:styleId="1420">
    <w:name w:val="Знак Знак Знак1 Знак Знак Знак Знак Знак Знак Знак"/>
    <w:basedOn w:val="1021"/>
    <w:next w:val="1420"/>
    <w:link w:val="1021"/>
    <w:pPr>
      <w:spacing w:before="100" w:beforeAutospacing="1" w:after="100" w:afterAutospacing="1"/>
    </w:pPr>
    <w:rPr>
      <w:rFonts w:ascii="Tahoma" w:hAnsi="Tahoma"/>
      <w:sz w:val="20"/>
      <w:szCs w:val="20"/>
      <w:lang w:val="en-US" w:eastAsia="en-US"/>
    </w:rPr>
  </w:style>
  <w:style w:type="paragraph" w:styleId="1421">
    <w:name w:val="Íîðìàëüíûé"/>
    <w:next w:val="1421"/>
    <w:link w:val="1021"/>
    <w:semiHidden/>
    <w:rPr>
      <w:rFonts w:ascii="Courier" w:hAnsi="Courier" w:eastAsia="Times New Roman"/>
      <w:sz w:val="24"/>
      <w:lang w:val="en-GB" w:eastAsia="ru-RU" w:bidi="ar-SA"/>
    </w:rPr>
  </w:style>
  <w:style w:type="paragraph" w:styleId="1422">
    <w:name w:val="1. Пункт"/>
    <w:basedOn w:val="1021"/>
    <w:next w:val="1422"/>
    <w:link w:val="1021"/>
    <w:qFormat/>
    <w:pPr>
      <w:numPr>
        <w:ilvl w:val="0"/>
        <w:numId w:val="5"/>
      </w:numPr>
      <w:jc w:val="center"/>
      <w:spacing w:after="200" w:line="276" w:lineRule="auto"/>
      <w:outlineLvl w:val="2"/>
    </w:pPr>
    <w:rPr>
      <w:rFonts w:ascii="Calibri" w:hAnsi="Calibri"/>
      <w:b/>
      <w:sz w:val="22"/>
      <w:szCs w:val="22"/>
      <w:lang w:val="en-US" w:eastAsia="en-US" w:bidi="en-US"/>
    </w:rPr>
  </w:style>
  <w:style w:type="paragraph" w:styleId="1423">
    <w:name w:val="2. Подпункт"/>
    <w:basedOn w:val="1422"/>
    <w:next w:val="1423"/>
    <w:link w:val="1424"/>
    <w:qFormat/>
    <w:pPr>
      <w:numPr>
        <w:ilvl w:val="1"/>
      </w:numPr>
      <w:jc w:val="both"/>
    </w:pPr>
    <w:rPr>
      <w:rFonts w:eastAsia="Calibri"/>
      <w:b w:val="0"/>
      <w:sz w:val="24"/>
      <w:szCs w:val="24"/>
    </w:rPr>
  </w:style>
  <w:style w:type="character" w:styleId="1424">
    <w:name w:val="2. Подпункт Знак"/>
    <w:next w:val="1424"/>
    <w:link w:val="1423"/>
    <w:rPr>
      <w:sz w:val="24"/>
      <w:szCs w:val="24"/>
      <w:lang w:val="en-US" w:eastAsia="en-US" w:bidi="en-US"/>
    </w:rPr>
  </w:style>
  <w:style w:type="numbering" w:styleId="1425">
    <w:name w:val="Стиль_Список2"/>
    <w:next w:val="1425"/>
    <w:link w:val="1021"/>
    <w:pPr>
      <w:numPr>
        <w:ilvl w:val="0"/>
        <w:numId w:val="11"/>
      </w:numPr>
    </w:pPr>
  </w:style>
  <w:style w:type="paragraph" w:styleId="1426">
    <w:name w:val="Char Знак Знак"/>
    <w:basedOn w:val="1021"/>
    <w:next w:val="1426"/>
    <w:link w:val="1021"/>
    <w:pPr>
      <w:jc w:val="right"/>
      <w:spacing w:after="160" w:line="240" w:lineRule="exact"/>
      <w:widowControl w:val="off"/>
    </w:pPr>
    <w:rPr>
      <w:rFonts w:ascii="Arial" w:hAnsi="Arial" w:cs="Arial"/>
      <w:sz w:val="20"/>
      <w:szCs w:val="20"/>
      <w:lang w:val="en-GB" w:eastAsia="en-US"/>
    </w:rPr>
  </w:style>
  <w:style w:type="paragraph" w:styleId="1427">
    <w:name w:val="точный абзац"/>
    <w:basedOn w:val="1021"/>
    <w:next w:val="1427"/>
    <w:link w:val="1021"/>
    <w:pPr>
      <w:ind w:firstLine="709"/>
      <w:jc w:val="center"/>
      <w:spacing w:after="120" w:line="240" w:lineRule="exact"/>
    </w:pPr>
    <w:rPr>
      <w:rFonts w:eastAsia="Calibri"/>
      <w:b/>
      <w:bCs/>
      <w:lang w:eastAsia="ar-SA"/>
    </w:rPr>
  </w:style>
  <w:style w:type="paragraph" w:styleId="1428">
    <w:name w:val="List 8"/>
    <w:basedOn w:val="1021"/>
    <w:next w:val="1428"/>
    <w:link w:val="1021"/>
    <w:semiHidden/>
    <w:pPr>
      <w:numPr>
        <w:ilvl w:val="0"/>
        <w:numId w:val="6"/>
      </w:numPr>
      <w:ind w:firstLine="720"/>
    </w:pPr>
    <w:rPr>
      <w:sz w:val="20"/>
      <w:szCs w:val="20"/>
    </w:rPr>
  </w:style>
  <w:style w:type="paragraph" w:styleId="1429">
    <w:name w:val="List 10"/>
    <w:basedOn w:val="1021"/>
    <w:next w:val="1429"/>
    <w:link w:val="1021"/>
    <w:semiHidden/>
    <w:pPr>
      <w:numPr>
        <w:ilvl w:val="0"/>
        <w:numId w:val="7"/>
      </w:numPr>
      <w:ind w:firstLine="720"/>
    </w:pPr>
    <w:rPr>
      <w:sz w:val="20"/>
      <w:szCs w:val="20"/>
    </w:rPr>
  </w:style>
  <w:style w:type="paragraph" w:styleId="1430">
    <w:name w:val="List 12"/>
    <w:basedOn w:val="1021"/>
    <w:next w:val="1430"/>
    <w:link w:val="1021"/>
    <w:semiHidden/>
    <w:pPr>
      <w:numPr>
        <w:ilvl w:val="0"/>
        <w:numId w:val="8"/>
      </w:numPr>
      <w:ind w:firstLine="720"/>
    </w:pPr>
    <w:rPr>
      <w:sz w:val="20"/>
      <w:szCs w:val="20"/>
    </w:rPr>
  </w:style>
  <w:style w:type="paragraph" w:styleId="1431">
    <w:name w:val="List 14"/>
    <w:basedOn w:val="1021"/>
    <w:next w:val="1431"/>
    <w:link w:val="1021"/>
    <w:semiHidden/>
    <w:pPr>
      <w:numPr>
        <w:ilvl w:val="0"/>
        <w:numId w:val="9"/>
      </w:numPr>
      <w:ind w:firstLine="720"/>
    </w:pPr>
    <w:rPr>
      <w:sz w:val="20"/>
      <w:szCs w:val="20"/>
    </w:rPr>
  </w:style>
  <w:style w:type="paragraph" w:styleId="1432">
    <w:name w:val="Перечисление"/>
    <w:basedOn w:val="1021"/>
    <w:next w:val="1432"/>
    <w:link w:val="1021"/>
    <w:uiPriority w:val="99"/>
    <w:pPr>
      <w:ind w:left="360" w:hanging="360"/>
      <w:jc w:val="both"/>
      <w:tabs>
        <w:tab w:val="num" w:pos="360" w:leader="none"/>
      </w:tabs>
    </w:pPr>
    <w:rPr>
      <w:sz w:val="28"/>
      <w:szCs w:val="28"/>
    </w:rPr>
  </w:style>
  <w:style w:type="paragraph" w:styleId="1433">
    <w:name w:val="Списки"/>
    <w:basedOn w:val="1021"/>
    <w:next w:val="1021"/>
    <w:link w:val="1021"/>
    <w:uiPriority w:val="99"/>
    <w:pPr>
      <w:numPr>
        <w:ilvl w:val="0"/>
        <w:numId w:val="10"/>
      </w:numPr>
      <w:ind w:left="1077" w:hanging="397"/>
      <w:jc w:val="both"/>
      <w:spacing w:line="288" w:lineRule="auto"/>
    </w:pPr>
    <w:rPr>
      <w:lang w:eastAsia="en-US"/>
    </w:rPr>
  </w:style>
  <w:style w:type="paragraph" w:styleId="1434">
    <w:name w:val="Оглавление 2"/>
    <w:basedOn w:val="1021"/>
    <w:next w:val="1021"/>
    <w:link w:val="1021"/>
    <w:uiPriority w:val="39"/>
    <w:pPr>
      <w:ind w:left="240"/>
      <w:jc w:val="both"/>
      <w:tabs>
        <w:tab w:val="right" w:pos="9770" w:leader="dot"/>
      </w:tabs>
    </w:pPr>
    <w:rPr>
      <w:rFonts w:eastAsia="Times New Roman"/>
      <w:sz w:val="22"/>
      <w:lang w:val="lv-LV" w:eastAsia="lv-LV"/>
    </w:rPr>
  </w:style>
  <w:style w:type="paragraph" w:styleId="1435">
    <w:name w:val="defaultparagraph-1"/>
    <w:basedOn w:val="1021"/>
    <w:next w:val="1435"/>
    <w:link w:val="1021"/>
    <w:uiPriority w:val="99"/>
    <w:pPr>
      <w:ind w:left="114" w:right="114"/>
      <w:spacing w:before="114" w:after="114" w:line="200" w:lineRule="atLeast"/>
    </w:pPr>
    <w:rPr>
      <w:rFonts w:ascii="Verdana" w:hAnsi="Verdana" w:cs="Verdana"/>
      <w:color w:val="444444"/>
      <w:sz w:val="16"/>
      <w:szCs w:val="16"/>
      <w:lang w:val="lv-LV" w:eastAsia="lv-LV"/>
    </w:rPr>
  </w:style>
  <w:style w:type="paragraph" w:styleId="1436">
    <w:name w:val="Для таблицы"/>
    <w:basedOn w:val="1021"/>
    <w:next w:val="1021"/>
    <w:link w:val="1021"/>
    <w:uiPriority w:val="99"/>
    <w:pPr>
      <w:jc w:val="center"/>
    </w:pPr>
    <w:rPr>
      <w:sz w:val="20"/>
      <w:szCs w:val="20"/>
      <w:lang w:eastAsia="en-US"/>
    </w:rPr>
  </w:style>
  <w:style w:type="paragraph" w:styleId="1437">
    <w:name w:val="для таблицы шапка"/>
    <w:basedOn w:val="1436"/>
    <w:next w:val="1437"/>
    <w:link w:val="1021"/>
    <w:uiPriority w:val="99"/>
    <w:rPr>
      <w:b/>
      <w:bCs/>
      <w:lang w:eastAsia="ru-RU"/>
    </w:rPr>
  </w:style>
  <w:style w:type="character" w:styleId="1438">
    <w:name w:val="headline1"/>
    <w:next w:val="1438"/>
    <w:link w:val="1021"/>
    <w:rPr>
      <w:b/>
      <w:bCs/>
      <w:sz w:val="28"/>
      <w:szCs w:val="28"/>
    </w:rPr>
  </w:style>
  <w:style w:type="table" w:styleId="1439">
    <w:name w:val="Светлый список - Акцент 11"/>
    <w:basedOn w:val="1032"/>
    <w:next w:val="1439"/>
    <w:link w:val="1021"/>
    <w:uiPriority w:val="61"/>
    <w:tblPr/>
  </w:style>
  <w:style w:type="character" w:styleId="1440">
    <w:name w:val="subhead1"/>
    <w:next w:val="1440"/>
    <w:link w:val="1021"/>
    <w:rPr>
      <w:b/>
      <w:bCs/>
      <w:sz w:val="24"/>
      <w:szCs w:val="24"/>
    </w:rPr>
  </w:style>
  <w:style w:type="character" w:styleId="1441">
    <w:name w:val="Обычный Char Char"/>
    <w:next w:val="1441"/>
    <w:link w:val="1133"/>
    <w:rPr>
      <w:rFonts w:ascii="Times New Roman" w:hAnsi="Times New Roman" w:eastAsia="Times New Roman"/>
      <w:sz w:val="24"/>
      <w:szCs w:val="24"/>
    </w:rPr>
  </w:style>
  <w:style w:type="paragraph" w:styleId="1442">
    <w:name w:val="обычн БО"/>
    <w:basedOn w:val="1021"/>
    <w:next w:val="1442"/>
    <w:link w:val="1443"/>
    <w:pPr>
      <w:jc w:val="both"/>
    </w:pPr>
    <w:rPr>
      <w:rFonts w:ascii="Arial" w:hAnsi="Arial"/>
    </w:rPr>
  </w:style>
  <w:style w:type="character" w:styleId="1443">
    <w:name w:val="обычн БО Знак"/>
    <w:next w:val="1443"/>
    <w:link w:val="1442"/>
    <w:rPr>
      <w:rFonts w:ascii="Arial" w:hAnsi="Arial" w:eastAsia="Times New Roman"/>
      <w:sz w:val="24"/>
      <w:szCs w:val="24"/>
    </w:rPr>
  </w:style>
  <w:style w:type="character" w:styleId="1444">
    <w:name w:val="Font Style11"/>
    <w:next w:val="1444"/>
    <w:link w:val="1021"/>
    <w:uiPriority w:val="99"/>
    <w:rPr>
      <w:rFonts w:ascii="Times New Roman" w:hAnsi="Times New Roman" w:cs="Times New Roman"/>
      <w:sz w:val="22"/>
      <w:szCs w:val="22"/>
    </w:rPr>
  </w:style>
  <w:style w:type="paragraph" w:styleId="1445">
    <w:name w:val="Без интервала2"/>
    <w:next w:val="1445"/>
    <w:link w:val="1021"/>
    <w:uiPriority w:val="99"/>
    <w:rPr>
      <w:rFonts w:ascii="Times New Roman" w:hAnsi="Times New Roman" w:eastAsia="Times New Roman"/>
      <w:sz w:val="22"/>
      <w:szCs w:val="22"/>
      <w:lang w:val="lv-LV" w:eastAsia="lv-LV" w:bidi="ar-SA"/>
    </w:rPr>
  </w:style>
  <w:style w:type="paragraph" w:styleId="1446">
    <w:name w:val="Без интервала3"/>
    <w:next w:val="1446"/>
    <w:link w:val="1447"/>
    <w:rPr>
      <w:rFonts w:ascii="Times New Roman" w:hAnsi="Times New Roman" w:eastAsia="Times New Roman"/>
      <w:sz w:val="24"/>
      <w:szCs w:val="24"/>
      <w:lang w:val="lv-LV" w:eastAsia="lv-LV" w:bidi="ar-SA"/>
    </w:rPr>
  </w:style>
  <w:style w:type="character" w:styleId="1447">
    <w:name w:val="No Spacing Char"/>
    <w:next w:val="1447"/>
    <w:link w:val="1446"/>
    <w:rPr>
      <w:rFonts w:ascii="Times New Roman" w:hAnsi="Times New Roman" w:eastAsia="Times New Roman"/>
      <w:sz w:val="24"/>
      <w:szCs w:val="24"/>
      <w:lang w:val="lv-LV" w:eastAsia="lv-LV"/>
    </w:rPr>
  </w:style>
  <w:style w:type="paragraph" w:styleId="1448">
    <w:name w:val="Без интервала4"/>
    <w:next w:val="1448"/>
    <w:link w:val="1021"/>
    <w:rPr>
      <w:rFonts w:ascii="Times New Roman" w:hAnsi="Times New Roman" w:eastAsia="Times New Roman"/>
      <w:sz w:val="24"/>
      <w:szCs w:val="24"/>
      <w:lang w:val="lv-LV" w:eastAsia="lv-LV" w:bidi="ar-SA"/>
    </w:rPr>
  </w:style>
  <w:style w:type="character" w:styleId="1449">
    <w:name w:val="b-message-head__email"/>
    <w:next w:val="1449"/>
    <w:link w:val="1021"/>
    <w:uiPriority w:val="99"/>
  </w:style>
  <w:style w:type="paragraph" w:styleId="1450">
    <w:name w:val="Без интервала6"/>
    <w:next w:val="1450"/>
    <w:link w:val="1021"/>
    <w:rPr>
      <w:rFonts w:eastAsia="Times New Roman" w:cs="Calibri"/>
      <w:sz w:val="22"/>
      <w:szCs w:val="22"/>
      <w:lang w:val="ru-RU" w:eastAsia="ru-RU" w:bidi="ar-SA"/>
    </w:rPr>
  </w:style>
  <w:style w:type="character" w:styleId="1451">
    <w:name w:val="Стиль Times New Roman 11 pt Синий"/>
    <w:next w:val="1451"/>
    <w:link w:val="1021"/>
    <w:rPr>
      <w:rFonts w:ascii="Times New Roman" w:hAnsi="Times New Roman" w:cs="Times New Roman"/>
      <w:color w:val="000000"/>
      <w:sz w:val="22"/>
      <w:szCs w:val="22"/>
    </w:rPr>
  </w:style>
  <w:style w:type="paragraph" w:styleId="1452">
    <w:name w:val="Стиль Times New Roman 11 pt Синий по ширине Междустр.интервал: ..."/>
    <w:basedOn w:val="1021"/>
    <w:next w:val="1452"/>
    <w:link w:val="1021"/>
    <w:pPr>
      <w:jc w:val="both"/>
      <w:spacing w:line="240" w:lineRule="exact"/>
    </w:pPr>
    <w:rPr>
      <w:sz w:val="22"/>
      <w:szCs w:val="22"/>
    </w:rPr>
  </w:style>
  <w:style w:type="character" w:styleId="1453">
    <w:name w:val="textspanview"/>
    <w:basedOn w:val="1031"/>
    <w:next w:val="1453"/>
    <w:link w:val="1021"/>
  </w:style>
  <w:style w:type="paragraph" w:styleId="1454">
    <w:name w:val="msonormal"/>
    <w:basedOn w:val="1021"/>
    <w:next w:val="1454"/>
    <w:link w:val="1021"/>
    <w:pPr>
      <w:spacing w:before="100" w:beforeAutospacing="1" w:after="100" w:afterAutospacing="1"/>
    </w:pPr>
  </w:style>
  <w:style w:type="paragraph" w:styleId="1455">
    <w:name w:val="txt"/>
    <w:basedOn w:val="1021"/>
    <w:next w:val="1455"/>
    <w:link w:val="1021"/>
    <w:pPr>
      <w:spacing w:before="100" w:beforeAutospacing="1" w:after="100" w:afterAutospacing="1"/>
    </w:pPr>
  </w:style>
  <w:style w:type="character" w:styleId="1456">
    <w:name w:val="product-spec__name-inner"/>
    <w:basedOn w:val="1031"/>
    <w:next w:val="1456"/>
    <w:link w:val="1021"/>
  </w:style>
  <w:style w:type="character" w:styleId="1457">
    <w:name w:val="product-spec__value-inner"/>
    <w:basedOn w:val="1031"/>
    <w:next w:val="1457"/>
    <w:link w:val="1021"/>
  </w:style>
  <w:style w:type="paragraph" w:styleId="1458">
    <w:name w:val="Style10"/>
    <w:basedOn w:val="1021"/>
    <w:next w:val="1458"/>
    <w:link w:val="1021"/>
    <w:pPr>
      <w:spacing w:line="274" w:lineRule="exact"/>
      <w:widowControl w:val="off"/>
    </w:pPr>
  </w:style>
  <w:style w:type="character" w:styleId="1459">
    <w:name w:val="item_param_name"/>
    <w:basedOn w:val="1031"/>
    <w:next w:val="1459"/>
    <w:link w:val="1021"/>
  </w:style>
  <w:style w:type="character" w:styleId="1460">
    <w:name w:val="item_param_value"/>
    <w:basedOn w:val="1031"/>
    <w:next w:val="1460"/>
    <w:link w:val="1021"/>
  </w:style>
  <w:style w:type="table" w:styleId="1461">
    <w:name w:val="Сетка таблицы11"/>
    <w:basedOn w:val="1032"/>
    <w:next w:val="1322"/>
    <w:link w:val="1021"/>
    <w:uiPriority w:val="59"/>
    <w:rPr>
      <w:rFonts w:eastAsia="Times New Roman"/>
    </w:rPr>
    <w:tblPr/>
  </w:style>
  <w:style w:type="character" w:styleId="1462">
    <w:name w:val="align-justify"/>
    <w:basedOn w:val="1031"/>
    <w:next w:val="1462"/>
    <w:link w:val="1021"/>
  </w:style>
  <w:style w:type="paragraph" w:styleId="1463">
    <w:name w:val="ra"/>
    <w:basedOn w:val="1021"/>
    <w:next w:val="1463"/>
    <w:link w:val="1021"/>
    <w:pPr>
      <w:spacing w:before="100" w:beforeAutospacing="1" w:after="100" w:afterAutospacing="1"/>
    </w:pPr>
  </w:style>
  <w:style w:type="paragraph" w:styleId="1464">
    <w:name w:val="карточка"/>
    <w:next w:val="1464"/>
    <w:link w:val="1021"/>
    <w:pPr>
      <w:ind w:firstLine="284"/>
      <w:jc w:val="both"/>
    </w:pPr>
    <w:rPr>
      <w:rFonts w:ascii="Arial" w:hAnsi="Arial" w:eastAsia="Times New Roman" w:cs="Arial"/>
      <w:sz w:val="18"/>
      <w:szCs w:val="18"/>
      <w:lang w:val="ru-RU" w:eastAsia="ru-RU" w:bidi="ar-SA"/>
    </w:rPr>
  </w:style>
  <w:style w:type="character" w:styleId="1465">
    <w:name w:val="found"/>
    <w:basedOn w:val="1031"/>
    <w:next w:val="1465"/>
    <w:link w:val="1021"/>
  </w:style>
  <w:style w:type="character" w:styleId="1466">
    <w:name w:val="thvalue"/>
    <w:basedOn w:val="1031"/>
    <w:next w:val="1466"/>
    <w:link w:val="1021"/>
  </w:style>
  <w:style w:type="character" w:styleId="1467">
    <w:name w:val="bold"/>
    <w:basedOn w:val="1031"/>
    <w:next w:val="1467"/>
    <w:link w:val="1021"/>
  </w:style>
  <w:style w:type="character" w:styleId="1468">
    <w:name w:val="brand"/>
    <w:basedOn w:val="1031"/>
    <w:next w:val="1468"/>
    <w:link w:val="1021"/>
  </w:style>
  <w:style w:type="character" w:styleId="1469">
    <w:name w:val="style3"/>
    <w:basedOn w:val="1031"/>
    <w:next w:val="1469"/>
    <w:link w:val="1021"/>
  </w:style>
  <w:style w:type="character" w:styleId="1470">
    <w:name w:val="Font Style15"/>
    <w:next w:val="1470"/>
    <w:link w:val="1021"/>
    <w:rPr>
      <w:rFonts w:ascii="Garamond" w:hAnsi="Garamond" w:cs="Garamond"/>
      <w:sz w:val="22"/>
      <w:szCs w:val="22"/>
    </w:rPr>
  </w:style>
  <w:style w:type="character" w:styleId="1471">
    <w:name w:val="color_24"/>
    <w:basedOn w:val="1031"/>
    <w:next w:val="1471"/>
    <w:link w:val="1021"/>
  </w:style>
  <w:style w:type="character" w:styleId="1472">
    <w:name w:val="color_25"/>
    <w:basedOn w:val="1031"/>
    <w:next w:val="1472"/>
    <w:link w:val="1021"/>
  </w:style>
  <w:style w:type="character" w:styleId="1473">
    <w:name w:val="Абзац списка Знак1"/>
    <w:next w:val="1473"/>
    <w:link w:val="1021"/>
    <w:uiPriority w:val="34"/>
  </w:style>
  <w:style w:type="character" w:styleId="1474">
    <w:name w:val="btn-icon-round"/>
    <w:basedOn w:val="1031"/>
    <w:next w:val="1474"/>
    <w:link w:val="1021"/>
  </w:style>
  <w:style w:type="character" w:styleId="1475">
    <w:name w:val="b-product-info__value"/>
    <w:basedOn w:val="1031"/>
    <w:next w:val="1475"/>
    <w:link w:val="1021"/>
  </w:style>
  <w:style w:type="character" w:styleId="1476">
    <w:name w:val="icon-help"/>
    <w:basedOn w:val="1031"/>
    <w:next w:val="1476"/>
    <w:link w:val="1021"/>
  </w:style>
  <w:style w:type="paragraph" w:styleId="1477">
    <w:name w:val="Оглавление 3"/>
    <w:basedOn w:val="1021"/>
    <w:next w:val="1021"/>
    <w:link w:val="1021"/>
    <w:uiPriority w:val="39"/>
    <w:unhideWhenUsed/>
    <w:pPr>
      <w:ind w:left="400"/>
      <w:spacing w:after="100"/>
    </w:pPr>
    <w:rPr>
      <w:sz w:val="20"/>
      <w:szCs w:val="20"/>
    </w:rPr>
  </w:style>
  <w:style w:type="paragraph" w:styleId="1478">
    <w:name w:val="Оглавление 4"/>
    <w:basedOn w:val="1021"/>
    <w:next w:val="1021"/>
    <w:link w:val="1021"/>
    <w:semiHidden/>
    <w:unhideWhenUsed/>
    <w:pPr>
      <w:ind w:left="480" w:firstLine="340"/>
      <w:jc w:val="both"/>
    </w:pPr>
    <w:rPr>
      <w:sz w:val="20"/>
      <w:szCs w:val="20"/>
    </w:rPr>
  </w:style>
  <w:style w:type="paragraph" w:styleId="1479">
    <w:name w:val="Оглавление 5"/>
    <w:basedOn w:val="1021"/>
    <w:next w:val="1021"/>
    <w:link w:val="1021"/>
    <w:semiHidden/>
    <w:unhideWhenUsed/>
    <w:pPr>
      <w:ind w:left="720" w:firstLine="340"/>
      <w:jc w:val="both"/>
    </w:pPr>
    <w:rPr>
      <w:sz w:val="20"/>
      <w:szCs w:val="20"/>
    </w:rPr>
  </w:style>
  <w:style w:type="paragraph" w:styleId="1480">
    <w:name w:val="Оглавление 6"/>
    <w:basedOn w:val="1021"/>
    <w:next w:val="1021"/>
    <w:link w:val="1021"/>
    <w:semiHidden/>
    <w:unhideWhenUsed/>
    <w:pPr>
      <w:ind w:left="960" w:firstLine="340"/>
      <w:jc w:val="both"/>
    </w:pPr>
    <w:rPr>
      <w:sz w:val="20"/>
      <w:szCs w:val="20"/>
    </w:rPr>
  </w:style>
  <w:style w:type="paragraph" w:styleId="1481">
    <w:name w:val="Оглавление 7"/>
    <w:basedOn w:val="1021"/>
    <w:next w:val="1021"/>
    <w:link w:val="1021"/>
    <w:semiHidden/>
    <w:unhideWhenUsed/>
    <w:pPr>
      <w:ind w:left="1200" w:firstLine="340"/>
      <w:jc w:val="both"/>
    </w:pPr>
    <w:rPr>
      <w:sz w:val="20"/>
      <w:szCs w:val="20"/>
    </w:rPr>
  </w:style>
  <w:style w:type="paragraph" w:styleId="1482">
    <w:name w:val="Оглавление 8"/>
    <w:basedOn w:val="1021"/>
    <w:next w:val="1021"/>
    <w:link w:val="1021"/>
    <w:semiHidden/>
    <w:unhideWhenUsed/>
    <w:pPr>
      <w:ind w:left="1440" w:firstLine="340"/>
      <w:jc w:val="both"/>
    </w:pPr>
    <w:rPr>
      <w:sz w:val="20"/>
      <w:szCs w:val="20"/>
    </w:rPr>
  </w:style>
  <w:style w:type="paragraph" w:styleId="1483">
    <w:name w:val="Оглавление 9"/>
    <w:basedOn w:val="1021"/>
    <w:next w:val="1021"/>
    <w:link w:val="1021"/>
    <w:semiHidden/>
    <w:unhideWhenUsed/>
    <w:pPr>
      <w:ind w:left="1680" w:firstLine="340"/>
      <w:jc w:val="both"/>
    </w:pPr>
    <w:rPr>
      <w:sz w:val="20"/>
      <w:szCs w:val="20"/>
    </w:rPr>
  </w:style>
  <w:style w:type="paragraph" w:styleId="1484">
    <w:name w:val="Заголовок таблицы ссылок"/>
    <w:basedOn w:val="1021"/>
    <w:next w:val="1021"/>
    <w:link w:val="1021"/>
    <w:semiHidden/>
    <w:unhideWhenUsed/>
    <w:pPr>
      <w:ind w:firstLine="340"/>
      <w:jc w:val="both"/>
      <w:spacing w:before="120"/>
    </w:pPr>
    <w:rPr>
      <w:rFonts w:ascii="Arial" w:hAnsi="Arial" w:cs="Arial"/>
      <w:b/>
      <w:bCs/>
    </w:rPr>
  </w:style>
  <w:style w:type="paragraph" w:styleId="1485">
    <w:name w:val="Список 2"/>
    <w:basedOn w:val="1021"/>
    <w:next w:val="1485"/>
    <w:link w:val="1021"/>
    <w:semiHidden/>
    <w:unhideWhenUsed/>
    <w:pPr>
      <w:ind w:left="566" w:hanging="283"/>
      <w:jc w:val="both"/>
      <w:widowControl w:val="off"/>
    </w:pPr>
    <w:rPr>
      <w:sz w:val="20"/>
      <w:szCs w:val="20"/>
    </w:rPr>
  </w:style>
  <w:style w:type="paragraph" w:styleId="1486">
    <w:name w:val="Список 3"/>
    <w:basedOn w:val="1021"/>
    <w:next w:val="1486"/>
    <w:link w:val="1021"/>
    <w:semiHidden/>
    <w:unhideWhenUsed/>
    <w:pPr>
      <w:ind w:left="849" w:hanging="283"/>
      <w:jc w:val="both"/>
      <w:widowControl w:val="off"/>
    </w:pPr>
    <w:rPr>
      <w:sz w:val="20"/>
      <w:szCs w:val="20"/>
    </w:rPr>
  </w:style>
  <w:style w:type="paragraph" w:styleId="1487">
    <w:name w:val="Продолжение списка"/>
    <w:basedOn w:val="1021"/>
    <w:next w:val="1487"/>
    <w:link w:val="1021"/>
    <w:semiHidden/>
    <w:unhideWhenUsed/>
    <w:pPr>
      <w:ind w:left="283" w:firstLine="340"/>
      <w:jc w:val="both"/>
      <w:spacing w:after="120"/>
      <w:widowControl w:val="off"/>
    </w:pPr>
    <w:rPr>
      <w:sz w:val="20"/>
      <w:szCs w:val="20"/>
    </w:rPr>
  </w:style>
  <w:style w:type="paragraph" w:styleId="1488">
    <w:name w:val="çàãîëîâîê 1"/>
    <w:next w:val="1488"/>
    <w:link w:val="1021"/>
    <w:pPr>
      <w:ind w:firstLine="567"/>
      <w:jc w:val="both"/>
      <w:keepNext/>
    </w:pPr>
    <w:rPr>
      <w:rFonts w:ascii="Times New Roman" w:hAnsi="Times New Roman" w:eastAsia="Times New Roman"/>
      <w:sz w:val="24"/>
      <w:lang w:val="ru-RU" w:eastAsia="ru-RU" w:bidi="ar-SA"/>
    </w:rPr>
  </w:style>
  <w:style w:type="paragraph" w:styleId="1489">
    <w:name w:val="çàãîëîâîê 2"/>
    <w:next w:val="1489"/>
    <w:link w:val="1021"/>
    <w:pPr>
      <w:ind w:firstLine="567"/>
      <w:jc w:val="both"/>
      <w:keepNext/>
    </w:pPr>
    <w:rPr>
      <w:rFonts w:ascii="Times New Roman" w:hAnsi="Times New Roman" w:eastAsia="Times New Roman"/>
      <w:sz w:val="24"/>
      <w:lang w:val="ru-RU" w:eastAsia="ru-RU" w:bidi="ar-SA"/>
    </w:rPr>
  </w:style>
  <w:style w:type="paragraph" w:styleId="1490">
    <w:name w:val="xl22"/>
    <w:basedOn w:val="1021"/>
    <w:next w:val="1490"/>
    <w:link w:val="102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1">
    <w:name w:val="xl23"/>
    <w:basedOn w:val="1021"/>
    <w:next w:val="1491"/>
    <w:link w:val="102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b/>
      <w:bCs/>
      <w:sz w:val="18"/>
      <w:szCs w:val="18"/>
    </w:rPr>
  </w:style>
  <w:style w:type="paragraph" w:styleId="1492">
    <w:name w:val="xl24"/>
    <w:basedOn w:val="1021"/>
    <w:next w:val="1492"/>
    <w:link w:val="102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6"/>
      <w:szCs w:val="16"/>
    </w:rPr>
  </w:style>
  <w:style w:type="paragraph" w:styleId="1493">
    <w:name w:val="xl25"/>
    <w:basedOn w:val="1021"/>
    <w:next w:val="1493"/>
    <w:link w:val="1021"/>
    <w:pPr>
      <w:ind w:firstLine="340"/>
      <w:jc w:val="both"/>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4">
    <w:name w:val="xl26"/>
    <w:basedOn w:val="1021"/>
    <w:next w:val="1494"/>
    <w:link w:val="1021"/>
    <w:pPr>
      <w:ind w:firstLine="340"/>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sz w:val="18"/>
      <w:szCs w:val="18"/>
    </w:rPr>
  </w:style>
  <w:style w:type="paragraph" w:styleId="1495">
    <w:name w:val="текст Знак"/>
    <w:next w:val="1495"/>
    <w:link w:val="1496"/>
    <w:pPr>
      <w:jc w:val="both"/>
    </w:pPr>
    <w:rPr>
      <w:rFonts w:ascii="SchoolBookC" w:hAnsi="SchoolBookC" w:eastAsia="Times New Roman" w:cs="Verdana"/>
      <w:color w:val="000000"/>
      <w:sz w:val="24"/>
      <w:szCs w:val="24"/>
      <w:lang w:val="ru-RU" w:eastAsia="ru-RU" w:bidi="ar-SA"/>
    </w:rPr>
  </w:style>
  <w:style w:type="character" w:styleId="1496">
    <w:name w:val="текст Знак Знак"/>
    <w:next w:val="1496"/>
    <w:link w:val="1495"/>
    <w:rPr>
      <w:rFonts w:ascii="SchoolBookC" w:hAnsi="SchoolBookC" w:eastAsia="Times New Roman" w:cs="Verdana"/>
      <w:color w:val="000000"/>
      <w:sz w:val="24"/>
      <w:szCs w:val="24"/>
    </w:rPr>
  </w:style>
  <w:style w:type="numbering" w:styleId="1497">
    <w:name w:val="1 / 1.1 / 1.1.1"/>
    <w:basedOn w:val="1033"/>
    <w:next w:val="1497"/>
    <w:link w:val="1021"/>
    <w:pPr>
      <w:numPr>
        <w:ilvl w:val="0"/>
        <w:numId w:val="12"/>
      </w:numPr>
    </w:pPr>
  </w:style>
  <w:style w:type="paragraph" w:styleId="1498">
    <w:name w:val="Маркированный список 3"/>
    <w:basedOn w:val="1021"/>
    <w:next w:val="1498"/>
    <w:link w:val="1021"/>
    <w:pPr>
      <w:ind w:left="926" w:hanging="360"/>
      <w:jc w:val="both"/>
      <w:spacing w:after="60"/>
      <w:tabs>
        <w:tab w:val="num" w:pos="926" w:leader="none"/>
      </w:tabs>
    </w:pPr>
  </w:style>
  <w:style w:type="paragraph" w:styleId="1499">
    <w:name w:val="Style First line:  127 cm"/>
    <w:basedOn w:val="1021"/>
    <w:next w:val="1499"/>
    <w:link w:val="1021"/>
    <w:pPr>
      <w:ind w:firstLine="720"/>
      <w:jc w:val="both"/>
      <w:spacing w:before="120"/>
    </w:pPr>
    <w:rPr>
      <w:rFonts w:ascii="Arial" w:hAnsi="Arial"/>
      <w:szCs w:val="20"/>
      <w:lang w:eastAsia="en-US"/>
    </w:rPr>
  </w:style>
  <w:style w:type="character" w:styleId="1500">
    <w:name w:val="Заголовок №3_"/>
    <w:next w:val="1500"/>
    <w:link w:val="1501"/>
    <w:uiPriority w:val="99"/>
    <w:rPr>
      <w:b/>
      <w:bCs/>
      <w:sz w:val="23"/>
      <w:szCs w:val="23"/>
      <w:shd w:val="clear" w:color="auto" w:fill="ffffff"/>
    </w:rPr>
  </w:style>
  <w:style w:type="paragraph" w:styleId="1501">
    <w:name w:val="Заголовок №3"/>
    <w:basedOn w:val="1021"/>
    <w:next w:val="1501"/>
    <w:link w:val="1500"/>
    <w:uiPriority w:val="99"/>
    <w:pPr>
      <w:spacing w:line="413" w:lineRule="exact"/>
      <w:shd w:val="clear" w:color="auto" w:fill="ffffff"/>
      <w:outlineLvl w:val="2"/>
    </w:pPr>
    <w:rPr>
      <w:rFonts w:ascii="Calibri" w:hAnsi="Calibri" w:eastAsia="Calibri"/>
      <w:b/>
      <w:bCs/>
      <w:sz w:val="23"/>
      <w:szCs w:val="23"/>
    </w:rPr>
  </w:style>
  <w:style w:type="paragraph" w:styleId="1502">
    <w:name w:val="WW-Основной текст с отступом 2"/>
    <w:basedOn w:val="1021"/>
    <w:next w:val="1502"/>
    <w:link w:val="1021"/>
    <w:pPr>
      <w:ind w:firstLine="540"/>
      <w:widowControl w:val="off"/>
    </w:pPr>
    <w:rPr>
      <w:rFonts w:ascii="Arial" w:hAnsi="Arial" w:eastAsia="Lucida Sans Unicode"/>
      <w:sz w:val="20"/>
    </w:rPr>
  </w:style>
  <w:style w:type="paragraph" w:styleId="1503">
    <w:name w:val="Знак Знак Знак Знак Знак Знак Знак Знак Знак Знак Знак Знак Знак Знак Знак Знак Знак Знак Знак Знак Знак Знак Знак Знак Знак Знак Знак Знак1"/>
    <w:basedOn w:val="1021"/>
    <w:next w:val="1503"/>
    <w:link w:val="1021"/>
    <w:pPr>
      <w:spacing w:after="160" w:line="240" w:lineRule="exact"/>
    </w:pPr>
    <w:rPr>
      <w:rFonts w:ascii="Verdana" w:hAnsi="Verdana"/>
      <w:lang w:val="en-US" w:eastAsia="en-US"/>
    </w:rPr>
  </w:style>
  <w:style w:type="paragraph" w:styleId="1504">
    <w:name w:val="Знак22"/>
    <w:basedOn w:val="1021"/>
    <w:next w:val="1504"/>
    <w:link w:val="1021"/>
    <w:pPr>
      <w:spacing w:after="160" w:line="240" w:lineRule="exact"/>
    </w:pPr>
    <w:rPr>
      <w:rFonts w:ascii="Verdana" w:hAnsi="Verdana"/>
      <w:lang w:val="en-US" w:eastAsia="en-US"/>
    </w:rPr>
  </w:style>
  <w:style w:type="paragraph" w:styleId="1505">
    <w:name w:val="Маркированный список"/>
    <w:basedOn w:val="1021"/>
    <w:next w:val="1505"/>
    <w:link w:val="1021"/>
    <w:pPr>
      <w:jc w:val="both"/>
      <w:spacing w:after="60"/>
      <w:widowControl w:val="off"/>
    </w:pPr>
  </w:style>
  <w:style w:type="paragraph" w:styleId="1506">
    <w:name w:val="Îñíîâíîé òåêñò ñ îòñòóïîì 3"/>
    <w:basedOn w:val="1021"/>
    <w:next w:val="1506"/>
    <w:link w:val="1021"/>
    <w:pPr>
      <w:ind w:firstLine="567"/>
      <w:jc w:val="both"/>
      <w:widowControl w:val="off"/>
    </w:pPr>
    <w:rPr>
      <w:rFonts w:ascii="Peterburg" w:hAnsi="Peterburg"/>
      <w:b/>
      <w:i/>
      <w:szCs w:val="20"/>
    </w:rPr>
  </w:style>
  <w:style w:type="character" w:styleId="1507">
    <w:name w:val="Текст Знак1"/>
    <w:next w:val="1507"/>
    <w:link w:val="1021"/>
    <w:rPr>
      <w:rFonts w:ascii="Courier New" w:hAnsi="Courier New"/>
      <w:lang w:val="ru-RU" w:eastAsia="ru-RU" w:bidi="ar-SA"/>
    </w:rPr>
  </w:style>
  <w:style w:type="paragraph" w:styleId="1508">
    <w:name w:val="Стиль3 Знак"/>
    <w:basedOn w:val="1021"/>
    <w:next w:val="1508"/>
    <w:link w:val="1021"/>
    <w:uiPriority w:val="99"/>
    <w:pPr>
      <w:jc w:val="both"/>
      <w:widowControl w:val="off"/>
      <w:tabs>
        <w:tab w:val="num" w:pos="227" w:leader="none"/>
      </w:tabs>
    </w:pPr>
  </w:style>
  <w:style w:type="table" w:styleId="1509">
    <w:name w:val="Сетка таблицы5"/>
    <w:basedOn w:val="1032"/>
    <w:next w:val="1322"/>
    <w:link w:val="1021"/>
    <w:rPr>
      <w:rFonts w:ascii="Times New Roman" w:hAnsi="Times New Roman" w:eastAsia="Times New Roman"/>
    </w:rPr>
    <w:tblPr/>
  </w:style>
  <w:style w:type="paragraph" w:styleId="1510">
    <w:name w:val="Знак сноски1"/>
    <w:basedOn w:val="1021"/>
    <w:next w:val="1510"/>
    <w:link w:val="1061"/>
    <w:qFormat/>
    <w:pPr>
      <w:spacing w:after="200" w:line="276" w:lineRule="auto"/>
    </w:pPr>
    <w:rPr>
      <w:rFonts w:ascii="Calibri" w:hAnsi="Calibri" w:eastAsia="Calibri"/>
      <w:sz w:val="20"/>
      <w:szCs w:val="20"/>
      <w:vertAlign w:val="superscript"/>
    </w:rPr>
  </w:style>
  <w:style w:type="paragraph" w:styleId="1511">
    <w:name w:val="Знак примечания1"/>
    <w:basedOn w:val="1021"/>
    <w:next w:val="1511"/>
    <w:link w:val="1117"/>
    <w:uiPriority w:val="99"/>
    <w:pPr>
      <w:spacing w:after="200" w:line="276" w:lineRule="auto"/>
    </w:pPr>
    <w:rPr>
      <w:rFonts w:ascii="Calibri" w:hAnsi="Calibri" w:eastAsia="Calibri"/>
      <w:sz w:val="16"/>
      <w:szCs w:val="16"/>
    </w:rPr>
  </w:style>
  <w:style w:type="character" w:styleId="1512">
    <w:name w:val="Гипертекстовая ссылка"/>
    <w:next w:val="1512"/>
    <w:link w:val="1021"/>
    <w:uiPriority w:val="99"/>
    <w:rPr>
      <w:color w:val="106bbe"/>
    </w:rPr>
  </w:style>
  <w:style w:type="paragraph" w:styleId="1513">
    <w:name w:val="Прижатый влево"/>
    <w:basedOn w:val="1021"/>
    <w:next w:val="1021"/>
    <w:link w:val="1021"/>
    <w:uiPriority w:val="99"/>
    <w:rPr>
      <w:rFonts w:ascii="Arial" w:hAnsi="Arial" w:eastAsia="Calibri" w:cs="Arial"/>
      <w:lang w:eastAsia="en-US"/>
    </w:rPr>
  </w:style>
  <w:style w:type="character" w:styleId="1514">
    <w:name w:val="fts-hit"/>
    <w:next w:val="1514"/>
    <w:link w:val="1021"/>
  </w:style>
  <w:style w:type="table" w:styleId="1515">
    <w:name w:val="Сетка таблицы2"/>
    <w:basedOn w:val="1032"/>
    <w:next w:val="1322"/>
    <w:link w:val="1021"/>
    <w:uiPriority w:val="39"/>
    <w:rPr>
      <w:sz w:val="22"/>
      <w:szCs w:val="22"/>
      <w:lang w:eastAsia="en-US"/>
    </w:rPr>
    <w:tblPr/>
  </w:style>
  <w:style w:type="numbering" w:styleId="1516">
    <w:name w:val="Стиль_Список21"/>
    <w:next w:val="1516"/>
    <w:link w:val="1021"/>
    <w:pPr>
      <w:numPr>
        <w:ilvl w:val="0"/>
        <w:numId w:val="13"/>
      </w:numPr>
    </w:pPr>
  </w:style>
  <w:style w:type="paragraph" w:styleId="1517">
    <w:name w:val="Таблица шапка"/>
    <w:basedOn w:val="1021"/>
    <w:next w:val="1517"/>
    <w:link w:val="1021"/>
    <w:qFormat/>
    <w:pPr>
      <w:ind w:left="57" w:right="57"/>
      <w:keepNext/>
      <w:spacing w:before="40" w:after="40"/>
    </w:pPr>
    <w:rPr>
      <w:sz w:val="18"/>
      <w:szCs w:val="18"/>
    </w:rPr>
  </w:style>
  <w:style w:type="character" w:styleId="1518">
    <w:name w:val="width"/>
    <w:basedOn w:val="1031"/>
    <w:next w:val="1518"/>
    <w:link w:val="1021"/>
  </w:style>
  <w:style w:type="character" w:styleId="1519">
    <w:name w:val="search_result"/>
    <w:basedOn w:val="1031"/>
    <w:next w:val="1519"/>
    <w:link w:val="1021"/>
  </w:style>
  <w:style w:type="character" w:styleId="1520">
    <w:name w:val="x-btn-inner"/>
    <w:basedOn w:val="1031"/>
    <w:next w:val="1520"/>
    <w:link w:val="1021"/>
  </w:style>
  <w:style w:type="character" w:styleId="1521" w:default="1">
    <w:name w:val="Default Paragraph Font"/>
    <w:uiPriority w:val="1"/>
    <w:semiHidden/>
    <w:unhideWhenUsed/>
  </w:style>
  <w:style w:type="numbering" w:styleId="1522" w:default="1">
    <w:name w:val="No List"/>
    <w:uiPriority w:val="99"/>
    <w:semiHidden/>
    <w:unhideWhenUsed/>
  </w:style>
  <w:style w:type="table" w:styleId="152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Microsoft</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RCOZ-U2</dc:creator>
  <cp:revision>70</cp:revision>
  <dcterms:created xsi:type="dcterms:W3CDTF">2022-01-20T12:52:00Z</dcterms:created>
  <dcterms:modified xsi:type="dcterms:W3CDTF">2025-08-13T11:44:07Z</dcterms:modified>
  <cp:version>917504</cp:version>
</cp:coreProperties>
</file>